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BBF" w:rsidRDefault="00B318B2">
      <w:r>
        <w:t>Topics for the project</w:t>
      </w:r>
    </w:p>
    <w:p w:rsidR="00B318B2" w:rsidRDefault="00B318B2" w:rsidP="00B318B2">
      <w:pPr>
        <w:pStyle w:val="ListParagraph"/>
        <w:numPr>
          <w:ilvl w:val="0"/>
          <w:numId w:val="1"/>
        </w:numPr>
      </w:pPr>
      <w:r>
        <w:t>IPO of Facebook - 1</w:t>
      </w:r>
    </w:p>
    <w:p w:rsidR="00B318B2" w:rsidRDefault="00B318B2" w:rsidP="00B318B2">
      <w:pPr>
        <w:pStyle w:val="ListParagraph"/>
        <w:numPr>
          <w:ilvl w:val="0"/>
          <w:numId w:val="1"/>
        </w:numPr>
      </w:pPr>
      <w:r>
        <w:t>IPO of AIA - 6</w:t>
      </w:r>
    </w:p>
    <w:p w:rsidR="00B318B2" w:rsidRDefault="00B318B2" w:rsidP="00B318B2">
      <w:pPr>
        <w:pStyle w:val="ListParagraph"/>
        <w:numPr>
          <w:ilvl w:val="0"/>
          <w:numId w:val="1"/>
        </w:numPr>
      </w:pPr>
      <w:r>
        <w:t xml:space="preserve">BJC acquiring BIGC - 3 </w:t>
      </w:r>
    </w:p>
    <w:p w:rsidR="00B318B2" w:rsidRDefault="00B318B2" w:rsidP="00B318B2">
      <w:pPr>
        <w:pStyle w:val="ListParagraph"/>
        <w:numPr>
          <w:ilvl w:val="0"/>
          <w:numId w:val="1"/>
        </w:numPr>
      </w:pPr>
      <w:r>
        <w:t>CPN acquiring GLAND - 5</w:t>
      </w:r>
    </w:p>
    <w:p w:rsidR="00B318B2" w:rsidRDefault="00B318B2" w:rsidP="00B318B2">
      <w:pPr>
        <w:pStyle w:val="ListParagraph"/>
        <w:numPr>
          <w:ilvl w:val="0"/>
          <w:numId w:val="1"/>
        </w:numPr>
      </w:pPr>
      <w:r>
        <w:t>Issuance of SPRIME (REIT) - 7</w:t>
      </w:r>
    </w:p>
    <w:p w:rsidR="00B318B2" w:rsidRDefault="00B318B2" w:rsidP="00B318B2">
      <w:pPr>
        <w:pStyle w:val="ListParagraph"/>
        <w:numPr>
          <w:ilvl w:val="0"/>
          <w:numId w:val="1"/>
        </w:numPr>
      </w:pPr>
      <w:r>
        <w:t>Issuance of BTSGIF - 2</w:t>
      </w:r>
    </w:p>
    <w:p w:rsidR="00B318B2" w:rsidRDefault="00B318B2" w:rsidP="00B318B2">
      <w:pPr>
        <w:pStyle w:val="ListParagraph"/>
        <w:numPr>
          <w:ilvl w:val="0"/>
          <w:numId w:val="1"/>
        </w:numPr>
      </w:pPr>
      <w:r>
        <w:t>Merger of Daimler and Chrys</w:t>
      </w:r>
      <w:bookmarkStart w:id="0" w:name="_GoBack"/>
      <w:bookmarkEnd w:id="0"/>
      <w:r>
        <w:t>ler - 4</w:t>
      </w:r>
    </w:p>
    <w:p w:rsidR="00B318B2" w:rsidRDefault="00B318B2" w:rsidP="00B318B2">
      <w:pPr>
        <w:pStyle w:val="ListParagraph"/>
        <w:numPr>
          <w:ilvl w:val="0"/>
          <w:numId w:val="1"/>
        </w:numPr>
      </w:pPr>
      <w:r>
        <w:t>Debt restructuring of United Airline - 8</w:t>
      </w:r>
    </w:p>
    <w:sectPr w:rsidR="00B318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26461F"/>
    <w:multiLevelType w:val="hybridMultilevel"/>
    <w:tmpl w:val="765E76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8B2"/>
    <w:rsid w:val="00841095"/>
    <w:rsid w:val="00B318B2"/>
    <w:rsid w:val="00CF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BBBEAA-4FA8-4F83-901B-0A931900D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8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Lecturer</dc:creator>
  <cp:keywords/>
  <dc:description/>
  <cp:lastModifiedBy>Lecturer</cp:lastModifiedBy>
  <cp:revision>1</cp:revision>
  <dcterms:created xsi:type="dcterms:W3CDTF">2019-03-21T09:31:00Z</dcterms:created>
  <dcterms:modified xsi:type="dcterms:W3CDTF">2019-03-21T09:40:00Z</dcterms:modified>
</cp:coreProperties>
</file>