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05E" w:rsidRDefault="00CF4451" w:rsidP="0096005E">
      <w:pPr>
        <w:pStyle w:val="Title"/>
        <w:rPr>
          <w:sz w:val="48"/>
          <w:szCs w:val="48"/>
          <w:u w:val="none"/>
        </w:rPr>
      </w:pPr>
      <w:r w:rsidRPr="00CF4451">
        <w:rPr>
          <w:noProof/>
          <w:lang w:eastAsia="en-US"/>
        </w:rPr>
        <w:pict>
          <v:shapetype id="_x0000_t202" coordsize="21600,21600" o:spt="202" path="m,l,21600r21600,l21600,xe">
            <v:stroke joinstyle="miter"/>
            <v:path gradientshapeok="t" o:connecttype="rect"/>
          </v:shapetype>
          <v:shape id="Text Box 4" o:spid="_x0000_s1026" type="#_x0000_t202" style="position:absolute;left:0;text-align:left;margin-left:-27pt;margin-top:6pt;width:88.2pt;height:83.95pt;z-index:251656704;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I3ZegIAAAA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FWwjdl6AgAAAAUA&#10;AA4AAAAAAAAAAAAAAAAALgIAAGRycy9lMm9Eb2MueG1sUEsBAi0AFAAGAAgAAAAhAO5ZUyHfAAAA&#10;CgEAAA8AAAAAAAAAAAAAAAAA1AQAAGRycy9kb3ducmV2LnhtbFBLBQYAAAAABAAEAPMAAADgBQAA&#10;AAA=&#10;" stroked="f">
            <v:textbox style="mso-next-textbox:#Text Box 4" inset="0,0,0,0">
              <w:txbxContent>
                <w:p w:rsidR="004602A7" w:rsidRDefault="004602A7" w:rsidP="0096005E">
                  <w:r w:rsidRPr="00DA2D33">
                    <w:rPr>
                      <w:rFonts w:eastAsia="Times New Roman" w:cs="Angsana New"/>
                      <w:lang w:val="de-DE"/>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73.5pt" o:ole="" filled="t">
                        <v:fill color2="black"/>
                        <v:imagedata r:id="rId8" o:title=""/>
                      </v:shape>
                      <o:OLEObject Type="Embed" ProgID="Microsoft" ShapeID="_x0000_i1025" DrawAspect="Content" ObjectID="_1437571682" r:id="rId9"/>
                    </w:object>
                  </w:r>
                </w:p>
              </w:txbxContent>
            </v:textbox>
            <w10:wrap type="square"/>
          </v:shape>
        </w:pict>
      </w:r>
      <w:r w:rsidRPr="00CF4451">
        <w:rPr>
          <w:noProof/>
          <w:lang w:eastAsia="en-US"/>
        </w:rPr>
        <w:pict>
          <v:shape id="Text Box 5" o:spid="_x0000_s1027" type="#_x0000_t202" style="position:absolute;left:0;text-align:left;margin-left:423pt;margin-top:9pt;width:70.7pt;height:89.95pt;z-index:-251658752;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P8u8aR8AgAA&#10;BgUAAA4AAAAAAAAAAAAAAAAALgIAAGRycy9lMm9Eb2MueG1sUEsBAi0AFAAGAAgAAAAhAOue5K/g&#10;AAAACgEAAA8AAAAAAAAAAAAAAAAA1gQAAGRycy9kb3ducmV2LnhtbFBLBQYAAAAABAAEAPMAAADj&#10;BQAAAAA=&#10;" stroked="f">
            <v:textbox style="mso-next-textbox:#Text Box 5" inset="0,0,0,0">
              <w:txbxContent>
                <w:p w:rsidR="004602A7" w:rsidRDefault="004602A7" w:rsidP="0096005E">
                  <w:pPr>
                    <w:jc w:val="center"/>
                  </w:pPr>
                  <w:r w:rsidRPr="00DA2D33">
                    <w:rPr>
                      <w:rFonts w:eastAsia="Times New Roman" w:cs="Angsana New"/>
                      <w:lang w:val="de-DE"/>
                    </w:rPr>
                    <w:object w:dxaOrig="3599" w:dyaOrig="4500">
                      <v:shape id="_x0000_i1026" type="#_x0000_t75" style="width:56.5pt;height:71.5pt" o:ole="" filled="t">
                        <v:fill color2="black"/>
                        <v:imagedata r:id="rId10" o:title=""/>
                      </v:shape>
                      <o:OLEObject Type="Embed" ProgID="Microsoft" ShapeID="_x0000_i1026" DrawAspect="Content" ObjectID="_1437571683" r:id="rId11"/>
                    </w:object>
                  </w:r>
                </w:p>
              </w:txbxContent>
            </v:textbox>
            <w10:wrap type="square"/>
          </v:shape>
        </w:pict>
      </w:r>
    </w:p>
    <w:p w:rsidR="0096005E" w:rsidRDefault="0096005E" w:rsidP="0096005E">
      <w:pPr>
        <w:pStyle w:val="Title"/>
        <w:rPr>
          <w:sz w:val="48"/>
          <w:szCs w:val="48"/>
          <w:u w:val="none"/>
        </w:rPr>
      </w:pPr>
      <w:r>
        <w:rPr>
          <w:sz w:val="48"/>
          <w:szCs w:val="48"/>
          <w:u w:val="none"/>
        </w:rPr>
        <w:t>B.E. International Program</w:t>
      </w:r>
    </w:p>
    <w:p w:rsidR="0096005E" w:rsidRDefault="0096005E" w:rsidP="0096005E">
      <w:pPr>
        <w:pStyle w:val="Title"/>
        <w:jc w:val="left"/>
        <w:rPr>
          <w:b w:val="0"/>
          <w:bCs w:val="0"/>
          <w:sz w:val="36"/>
          <w:szCs w:val="36"/>
          <w:u w:val="none"/>
        </w:rPr>
      </w:pPr>
      <w:r>
        <w:rPr>
          <w:b w:val="0"/>
          <w:bCs w:val="0"/>
          <w:sz w:val="36"/>
          <w:szCs w:val="36"/>
          <w:u w:val="none"/>
        </w:rPr>
        <w:t xml:space="preserve">Faculty of Economics, </w:t>
      </w:r>
      <w:smartTag w:uri="urn:schemas-microsoft-com:office:smarttags" w:element="place">
        <w:smartTag w:uri="urn:schemas-microsoft-com:office:smarttags" w:element="PlaceName">
          <w:r>
            <w:rPr>
              <w:b w:val="0"/>
              <w:bCs w:val="0"/>
              <w:sz w:val="36"/>
              <w:szCs w:val="36"/>
              <w:u w:val="none"/>
            </w:rPr>
            <w:t>Thammasat</w:t>
          </w:r>
        </w:smartTag>
        <w:r>
          <w:rPr>
            <w:b w:val="0"/>
            <w:bCs w:val="0"/>
            <w:sz w:val="36"/>
            <w:szCs w:val="36"/>
            <w:u w:val="none"/>
          </w:rPr>
          <w:t xml:space="preserve"> </w:t>
        </w:r>
        <w:smartTag w:uri="urn:schemas-microsoft-com:office:smarttags" w:element="PlaceType">
          <w:r>
            <w:rPr>
              <w:b w:val="0"/>
              <w:bCs w:val="0"/>
              <w:sz w:val="36"/>
              <w:szCs w:val="36"/>
              <w:u w:val="none"/>
            </w:rPr>
            <w:t>University</w:t>
          </w:r>
        </w:smartTag>
      </w:smartTag>
    </w:p>
    <w:p w:rsidR="0096005E" w:rsidRPr="00CD5F8F" w:rsidRDefault="0096005E" w:rsidP="0096005E"/>
    <w:p w:rsidR="0096005E" w:rsidRDefault="00CF4451" w:rsidP="0096005E">
      <w:pPr>
        <w:pStyle w:val="Footer"/>
      </w:pPr>
      <w:r>
        <w:rPr>
          <w:noProof/>
        </w:rPr>
        <w:pict>
          <v:line id="Line 3" o:spid="_x0000_s1028" style="position:absolute;z-index:251658752;visibility:visible" from="-23.75pt,2.7pt" to="480.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" strokeweight=".53mm">
            <v:stroke joinstyle="miter"/>
          </v:line>
        </w:pict>
      </w:r>
    </w:p>
    <w:p w:rsidR="00551E3C" w:rsidRPr="00C77D73" w:rsidRDefault="00506CD4" w:rsidP="00BF5735">
      <w:pPr>
        <w:spacing w:after="0" w:line="240" w:lineRule="auto"/>
        <w:jc w:val="center"/>
        <w:rPr>
          <w:rFonts w:ascii="Calibri" w:hAnsi="Calibri" w:cs="Calibri"/>
          <w:i/>
          <w:iCs/>
          <w:sz w:val="24"/>
          <w:szCs w:val="24"/>
        </w:rPr>
      </w:pPr>
      <w:r w:rsidRPr="00C77D73">
        <w:rPr>
          <w:rFonts w:ascii="Calibri" w:hAnsi="Calibri" w:cs="Calibri"/>
          <w:i/>
          <w:iCs/>
          <w:sz w:val="24"/>
          <w:szCs w:val="24"/>
        </w:rPr>
        <w:t>Course Outline</w:t>
      </w:r>
    </w:p>
    <w:p w:rsidR="00506CD4" w:rsidRPr="00C77D73" w:rsidRDefault="00506CD4" w:rsidP="00BF5735">
      <w:pPr>
        <w:spacing w:after="0" w:line="240" w:lineRule="auto"/>
        <w:jc w:val="center"/>
        <w:rPr>
          <w:rFonts w:ascii="Calibri" w:hAnsi="Calibri" w:cs="Calibri"/>
          <w:b/>
          <w:bCs/>
          <w:sz w:val="28"/>
          <w:szCs w:val="24"/>
        </w:rPr>
      </w:pPr>
      <w:r w:rsidRPr="00C77D73">
        <w:rPr>
          <w:rFonts w:ascii="Calibri" w:hAnsi="Calibri" w:cs="Calibri"/>
          <w:b/>
          <w:bCs/>
          <w:sz w:val="28"/>
          <w:szCs w:val="24"/>
        </w:rPr>
        <w:t>EE4</w:t>
      </w:r>
      <w:r w:rsidR="00957458">
        <w:rPr>
          <w:rFonts w:ascii="Calibri" w:hAnsi="Calibri" w:cs="Calibri"/>
          <w:b/>
          <w:bCs/>
          <w:sz w:val="28"/>
          <w:szCs w:val="24"/>
        </w:rPr>
        <w:t>89</w:t>
      </w:r>
    </w:p>
    <w:p w:rsidR="00506CD4" w:rsidRDefault="00506CD4" w:rsidP="00957458">
      <w:pPr>
        <w:spacing w:after="0" w:line="240" w:lineRule="auto"/>
        <w:jc w:val="center"/>
        <w:rPr>
          <w:rFonts w:ascii="Calibri" w:hAnsi="Calibri" w:cs="Calibri"/>
          <w:b/>
          <w:bCs/>
          <w:sz w:val="28"/>
          <w:szCs w:val="24"/>
        </w:rPr>
      </w:pPr>
      <w:r w:rsidRPr="00C77D73">
        <w:rPr>
          <w:rFonts w:ascii="Calibri" w:hAnsi="Calibri" w:cs="Calibri"/>
          <w:b/>
          <w:bCs/>
          <w:sz w:val="28"/>
          <w:szCs w:val="24"/>
        </w:rPr>
        <w:t xml:space="preserve">Seminar in </w:t>
      </w:r>
      <w:r w:rsidR="00957458">
        <w:rPr>
          <w:rFonts w:ascii="Calibri" w:hAnsi="Calibri" w:cs="Calibri"/>
          <w:b/>
          <w:bCs/>
          <w:sz w:val="28"/>
          <w:szCs w:val="24"/>
        </w:rPr>
        <w:t>Industrial Economics</w:t>
      </w:r>
    </w:p>
    <w:p w:rsidR="0096005E" w:rsidRPr="00C77D73" w:rsidRDefault="002766E1" w:rsidP="00BF5735">
      <w:pPr>
        <w:spacing w:line="240" w:lineRule="auto"/>
        <w:jc w:val="center"/>
        <w:rPr>
          <w:rFonts w:ascii="Calibri" w:hAnsi="Calibri" w:cs="Calibri"/>
          <w:b/>
          <w:bCs/>
          <w:sz w:val="28"/>
          <w:szCs w:val="24"/>
        </w:rPr>
      </w:pPr>
      <w:r>
        <w:rPr>
          <w:rFonts w:ascii="Calibri" w:hAnsi="Calibri" w:cs="Calibri"/>
          <w:b/>
          <w:bCs/>
          <w:sz w:val="28"/>
          <w:szCs w:val="24"/>
        </w:rPr>
        <w:t xml:space="preserve">Semester </w:t>
      </w:r>
      <w:r w:rsidR="00957458">
        <w:rPr>
          <w:rFonts w:ascii="Calibri" w:hAnsi="Calibri" w:cs="Calibri"/>
          <w:b/>
          <w:bCs/>
          <w:sz w:val="28"/>
          <w:szCs w:val="24"/>
        </w:rPr>
        <w:t>1</w:t>
      </w:r>
      <w:r>
        <w:rPr>
          <w:rFonts w:ascii="Calibri" w:hAnsi="Calibri" w:cs="Calibri"/>
          <w:b/>
          <w:bCs/>
          <w:sz w:val="28"/>
          <w:szCs w:val="24"/>
        </w:rPr>
        <w:t xml:space="preserve">/2012 </w:t>
      </w:r>
      <w:r w:rsidRPr="002766E1">
        <w:rPr>
          <w:rFonts w:ascii="Calibri" w:hAnsi="Calibri" w:cs="Calibri"/>
          <w:sz w:val="28"/>
          <w:szCs w:val="24"/>
        </w:rPr>
        <w:t>(</w:t>
      </w:r>
      <w:r w:rsidR="00957458">
        <w:rPr>
          <w:rFonts w:ascii="Calibri" w:hAnsi="Calibri" w:cs="Calibri"/>
          <w:sz w:val="28"/>
          <w:szCs w:val="24"/>
        </w:rPr>
        <w:t>August</w:t>
      </w:r>
      <w:r w:rsidRPr="002766E1">
        <w:rPr>
          <w:rFonts w:ascii="Calibri" w:hAnsi="Calibri" w:cs="Calibri"/>
          <w:sz w:val="28"/>
          <w:szCs w:val="24"/>
        </w:rPr>
        <w:t xml:space="preserve"> </w:t>
      </w:r>
      <w:r w:rsidR="00957458">
        <w:rPr>
          <w:rFonts w:ascii="Calibri" w:hAnsi="Calibri" w:cs="Calibri"/>
          <w:sz w:val="28"/>
          <w:szCs w:val="24"/>
        </w:rPr>
        <w:t>13</w:t>
      </w:r>
      <w:r w:rsidRPr="002766E1">
        <w:rPr>
          <w:rFonts w:ascii="Calibri" w:hAnsi="Calibri" w:cs="Calibri"/>
          <w:sz w:val="28"/>
          <w:szCs w:val="24"/>
        </w:rPr>
        <w:t xml:space="preserve"> – </w:t>
      </w:r>
      <w:r w:rsidR="00957458">
        <w:rPr>
          <w:rFonts w:ascii="Calibri" w:hAnsi="Calibri" w:cs="Calibri"/>
          <w:sz w:val="28"/>
          <w:szCs w:val="24"/>
        </w:rPr>
        <w:t>November</w:t>
      </w:r>
      <w:r w:rsidRPr="002766E1">
        <w:rPr>
          <w:rFonts w:ascii="Calibri" w:hAnsi="Calibri" w:cs="Calibri"/>
          <w:sz w:val="28"/>
          <w:szCs w:val="24"/>
        </w:rPr>
        <w:t xml:space="preserve"> </w:t>
      </w:r>
      <w:r w:rsidR="00957458">
        <w:rPr>
          <w:rFonts w:ascii="Calibri" w:hAnsi="Calibri" w:cs="Calibri"/>
          <w:sz w:val="28"/>
          <w:szCs w:val="24"/>
        </w:rPr>
        <w:t>30</w:t>
      </w:r>
      <w:r w:rsidRPr="002766E1">
        <w:rPr>
          <w:rFonts w:ascii="Calibri" w:hAnsi="Calibri" w:cs="Calibri"/>
          <w:sz w:val="28"/>
          <w:szCs w:val="24"/>
        </w:rPr>
        <w:t>, 2013)</w:t>
      </w:r>
    </w:p>
    <w:p w:rsidR="002766E1" w:rsidRDefault="002766E1" w:rsidP="00EA6A4C">
      <w:pPr>
        <w:spacing w:after="120" w:line="240" w:lineRule="auto"/>
        <w:ind w:left="2160" w:hanging="2160"/>
        <w:jc w:val="both"/>
        <w:rPr>
          <w:rFonts w:ascii="Calibri" w:hAnsi="Calibri" w:cs="Calibri"/>
          <w:b/>
          <w:bCs/>
          <w:sz w:val="24"/>
          <w:szCs w:val="24"/>
        </w:rPr>
      </w:pPr>
      <w:r>
        <w:rPr>
          <w:rFonts w:ascii="Calibri" w:hAnsi="Calibri" w:cs="Calibri"/>
          <w:b/>
          <w:bCs/>
          <w:sz w:val="24"/>
          <w:szCs w:val="24"/>
        </w:rPr>
        <w:t>Number of Credits</w:t>
      </w:r>
      <w:r>
        <w:rPr>
          <w:rFonts w:ascii="Calibri" w:hAnsi="Calibri" w:cs="Calibri"/>
          <w:b/>
          <w:bCs/>
          <w:sz w:val="24"/>
          <w:szCs w:val="24"/>
        </w:rPr>
        <w:tab/>
      </w:r>
      <w:r w:rsidR="006612D3">
        <w:rPr>
          <w:rFonts w:ascii="Calibri" w:hAnsi="Calibri" w:cs="Calibri"/>
          <w:b/>
          <w:bCs/>
          <w:sz w:val="24"/>
          <w:szCs w:val="24"/>
        </w:rPr>
        <w:tab/>
      </w:r>
      <w:r w:rsidRPr="002766E1">
        <w:rPr>
          <w:rFonts w:ascii="Calibri" w:hAnsi="Calibri" w:cs="Calibri"/>
          <w:sz w:val="24"/>
          <w:szCs w:val="24"/>
        </w:rPr>
        <w:t>3 credits</w:t>
      </w:r>
      <w:r w:rsidR="00D2589C">
        <w:rPr>
          <w:rFonts w:ascii="Calibri" w:hAnsi="Calibri" w:cs="Calibri"/>
          <w:b/>
          <w:bCs/>
          <w:sz w:val="24"/>
          <w:szCs w:val="24"/>
        </w:rPr>
        <w:t xml:space="preserve"> </w:t>
      </w:r>
      <w:r w:rsidR="00D2589C" w:rsidRPr="00D2589C">
        <w:rPr>
          <w:rFonts w:ascii="Calibri" w:hAnsi="Calibri" w:cs="Calibri"/>
          <w:sz w:val="24"/>
          <w:szCs w:val="24"/>
        </w:rPr>
        <w:t>(3-0-6)</w:t>
      </w:r>
    </w:p>
    <w:p w:rsidR="006612D3" w:rsidRDefault="002766E1" w:rsidP="006612D3">
      <w:pPr>
        <w:spacing w:line="240" w:lineRule="auto"/>
        <w:jc w:val="both"/>
        <w:rPr>
          <w:rFonts w:ascii="Calibri" w:hAnsi="Calibri" w:cs="Calibri"/>
          <w:sz w:val="24"/>
          <w:szCs w:val="24"/>
        </w:rPr>
      </w:pPr>
      <w:r>
        <w:rPr>
          <w:rFonts w:ascii="Calibri" w:hAnsi="Calibri" w:cs="Calibri"/>
          <w:b/>
          <w:bCs/>
          <w:sz w:val="24"/>
          <w:szCs w:val="24"/>
        </w:rPr>
        <w:t xml:space="preserve">Lecture </w:t>
      </w:r>
      <w:r w:rsidR="000706E7" w:rsidRPr="00C77D73">
        <w:rPr>
          <w:rFonts w:ascii="Calibri" w:hAnsi="Calibri" w:cs="Calibri"/>
          <w:b/>
          <w:bCs/>
          <w:sz w:val="24"/>
          <w:szCs w:val="24"/>
        </w:rPr>
        <w:t>Time and Venue</w:t>
      </w:r>
      <w:r w:rsidR="000706E7" w:rsidRPr="00C77D73">
        <w:rPr>
          <w:rFonts w:ascii="Calibri" w:hAnsi="Calibri" w:cs="Calibri"/>
          <w:b/>
          <w:bCs/>
          <w:sz w:val="24"/>
          <w:szCs w:val="24"/>
        </w:rPr>
        <w:tab/>
      </w:r>
      <w:r w:rsidR="006E5404">
        <w:rPr>
          <w:rFonts w:ascii="Calibri" w:hAnsi="Calibri" w:cs="Calibri"/>
          <w:sz w:val="24"/>
          <w:szCs w:val="24"/>
        </w:rPr>
        <w:t xml:space="preserve">Every </w:t>
      </w:r>
      <w:r w:rsidR="00957458">
        <w:rPr>
          <w:rFonts w:ascii="Calibri" w:hAnsi="Calibri" w:cs="Calibri"/>
          <w:sz w:val="24"/>
          <w:szCs w:val="24"/>
        </w:rPr>
        <w:t>Wednesday and Friday</w:t>
      </w:r>
      <w:r w:rsidR="000706E7" w:rsidRPr="00C77D73">
        <w:rPr>
          <w:rFonts w:ascii="Calibri" w:hAnsi="Calibri" w:cs="Calibri"/>
          <w:sz w:val="24"/>
          <w:szCs w:val="24"/>
        </w:rPr>
        <w:t xml:space="preserve">, </w:t>
      </w:r>
      <w:r w:rsidR="00D2589C">
        <w:rPr>
          <w:rFonts w:ascii="Calibri" w:hAnsi="Calibri" w:cs="Calibri"/>
          <w:sz w:val="24"/>
          <w:szCs w:val="24"/>
        </w:rPr>
        <w:t>9</w:t>
      </w:r>
      <w:r w:rsidR="00EA6A4C" w:rsidRPr="00EA6A4C">
        <w:rPr>
          <w:rFonts w:ascii="Calibri" w:hAnsi="Calibri" w:cs="Calibri"/>
          <w:sz w:val="24"/>
          <w:szCs w:val="24"/>
        </w:rPr>
        <w:t>.</w:t>
      </w:r>
      <w:r w:rsidR="00D2589C">
        <w:rPr>
          <w:rFonts w:ascii="Calibri" w:hAnsi="Calibri" w:cs="Calibri"/>
          <w:sz w:val="24"/>
          <w:szCs w:val="24"/>
        </w:rPr>
        <w:t>30</w:t>
      </w:r>
      <w:r w:rsidR="000706E7" w:rsidRPr="00EA6A4C">
        <w:rPr>
          <w:rFonts w:ascii="Calibri" w:hAnsi="Calibri" w:cs="Calibri"/>
          <w:sz w:val="24"/>
          <w:szCs w:val="24"/>
        </w:rPr>
        <w:t xml:space="preserve"> – </w:t>
      </w:r>
      <w:r w:rsidR="00E548A7" w:rsidRPr="00EA6A4C">
        <w:rPr>
          <w:rFonts w:ascii="Calibri" w:hAnsi="Calibri" w:cs="Calibri"/>
          <w:sz w:val="24"/>
          <w:szCs w:val="24"/>
        </w:rPr>
        <w:t>1</w:t>
      </w:r>
      <w:r w:rsidR="00D2589C">
        <w:rPr>
          <w:rFonts w:ascii="Calibri" w:hAnsi="Calibri" w:cs="Calibri"/>
          <w:sz w:val="24"/>
          <w:szCs w:val="24"/>
        </w:rPr>
        <w:t>1</w:t>
      </w:r>
      <w:r w:rsidR="000706E7" w:rsidRPr="00EA6A4C">
        <w:rPr>
          <w:rFonts w:ascii="Calibri" w:hAnsi="Calibri" w:cs="Calibri"/>
          <w:sz w:val="24"/>
          <w:szCs w:val="24"/>
        </w:rPr>
        <w:t>.</w:t>
      </w:r>
      <w:r w:rsidR="00E548A7" w:rsidRPr="00EA6A4C">
        <w:rPr>
          <w:rFonts w:ascii="Calibri" w:hAnsi="Calibri" w:cs="Calibri"/>
          <w:sz w:val="24"/>
          <w:szCs w:val="24"/>
        </w:rPr>
        <w:t>00</w:t>
      </w:r>
      <w:r w:rsidR="000706E7" w:rsidRPr="00EA6A4C">
        <w:rPr>
          <w:rFonts w:ascii="Calibri" w:hAnsi="Calibri" w:cs="Calibri"/>
          <w:sz w:val="24"/>
          <w:szCs w:val="24"/>
        </w:rPr>
        <w:t xml:space="preserve"> hrs</w:t>
      </w:r>
      <w:r w:rsidR="006E5404" w:rsidRPr="00EA6A4C">
        <w:rPr>
          <w:rFonts w:ascii="Calibri" w:hAnsi="Calibri" w:cs="Calibri"/>
          <w:sz w:val="24"/>
          <w:szCs w:val="24"/>
        </w:rPr>
        <w:t xml:space="preserve">, Room </w:t>
      </w:r>
      <w:r w:rsidR="00D2589C">
        <w:rPr>
          <w:rFonts w:ascii="Calibri" w:hAnsi="Calibri" w:cs="Calibri"/>
          <w:sz w:val="24"/>
          <w:szCs w:val="24"/>
        </w:rPr>
        <w:t>201</w:t>
      </w:r>
    </w:p>
    <w:p w:rsidR="00D2589C" w:rsidRPr="00D2589C" w:rsidRDefault="000706E7" w:rsidP="00D2589C">
      <w:pPr>
        <w:spacing w:before="120" w:after="0" w:line="240" w:lineRule="auto"/>
        <w:rPr>
          <w:sz w:val="24"/>
        </w:rPr>
      </w:pPr>
      <w:r w:rsidRPr="00C77D73">
        <w:rPr>
          <w:rFonts w:ascii="Calibri" w:hAnsi="Calibri" w:cs="Calibri"/>
          <w:b/>
          <w:bCs/>
          <w:sz w:val="24"/>
          <w:szCs w:val="24"/>
        </w:rPr>
        <w:t>Lecturer and Office Hours</w:t>
      </w:r>
      <w:r w:rsidRPr="00C77D73">
        <w:rPr>
          <w:rFonts w:ascii="Calibri" w:hAnsi="Calibri" w:cs="Calibri"/>
          <w:b/>
          <w:bCs/>
          <w:sz w:val="24"/>
          <w:szCs w:val="24"/>
        </w:rPr>
        <w:tab/>
      </w:r>
      <w:r w:rsidR="00D2589C" w:rsidRPr="00D2589C">
        <w:rPr>
          <w:sz w:val="24"/>
        </w:rPr>
        <w:t xml:space="preserve">Supruet Thavornyutikarn, </w:t>
      </w:r>
      <w:r w:rsidR="00D2589C" w:rsidRPr="00D2589C">
        <w:rPr>
          <w:i/>
          <w:iCs/>
          <w:sz w:val="24"/>
        </w:rPr>
        <w:t>PhD</w:t>
      </w:r>
    </w:p>
    <w:p w:rsidR="00D2589C" w:rsidRPr="00D2589C" w:rsidRDefault="00D2589C" w:rsidP="00D2589C">
      <w:pPr>
        <w:spacing w:after="0" w:line="240" w:lineRule="auto"/>
        <w:rPr>
          <w:sz w:val="24"/>
        </w:rPr>
      </w:pPr>
      <w:r w:rsidRPr="00D2589C">
        <w:rPr>
          <w:sz w:val="24"/>
        </w:rPr>
        <w:tab/>
      </w:r>
      <w:r w:rsidRPr="00D2589C">
        <w:rPr>
          <w:sz w:val="24"/>
        </w:rPr>
        <w:tab/>
      </w:r>
      <w:r w:rsidRPr="00D2589C">
        <w:rPr>
          <w:sz w:val="24"/>
        </w:rPr>
        <w:tab/>
      </w:r>
      <w:r w:rsidRPr="00D2589C">
        <w:rPr>
          <w:sz w:val="24"/>
        </w:rPr>
        <w:tab/>
        <w:t>Room 5, 60th Anniversary Bldg, Tel. 0-2613-2465 [Tha Prachan]</w:t>
      </w:r>
    </w:p>
    <w:p w:rsidR="00D2589C" w:rsidRPr="00D2589C" w:rsidRDefault="00D2589C" w:rsidP="00D2589C">
      <w:pPr>
        <w:spacing w:after="0" w:line="240" w:lineRule="auto"/>
        <w:ind w:left="720" w:firstLine="720"/>
        <w:rPr>
          <w:sz w:val="24"/>
        </w:rPr>
      </w:pPr>
      <w:r w:rsidRPr="00D2589C">
        <w:rPr>
          <w:sz w:val="24"/>
        </w:rPr>
        <w:tab/>
      </w:r>
      <w:r w:rsidRPr="00D2589C">
        <w:rPr>
          <w:sz w:val="24"/>
        </w:rPr>
        <w:tab/>
        <w:t>email: supruet@econ.tu.ac.th</w:t>
      </w:r>
    </w:p>
    <w:p w:rsidR="00D2589C" w:rsidRPr="00D2589C" w:rsidRDefault="00D2589C" w:rsidP="00D2589C">
      <w:pPr>
        <w:spacing w:before="120" w:after="0" w:line="240" w:lineRule="auto"/>
        <w:rPr>
          <w:sz w:val="24"/>
        </w:rPr>
      </w:pPr>
      <w:r w:rsidRPr="00D2589C">
        <w:rPr>
          <w:b/>
          <w:bCs/>
          <w:sz w:val="24"/>
        </w:rPr>
        <w:t>Office Hours</w:t>
      </w:r>
      <w:r w:rsidRPr="00D2589C">
        <w:rPr>
          <w:sz w:val="24"/>
        </w:rPr>
        <w:t xml:space="preserve">: </w:t>
      </w:r>
      <w:r w:rsidRPr="00D2589C">
        <w:rPr>
          <w:sz w:val="24"/>
        </w:rPr>
        <w:tab/>
      </w:r>
      <w:r w:rsidRPr="00D2589C">
        <w:rPr>
          <w:sz w:val="24"/>
        </w:rPr>
        <w:tab/>
      </w:r>
      <w:r w:rsidRPr="00D2589C">
        <w:rPr>
          <w:sz w:val="24"/>
        </w:rPr>
        <w:tab/>
        <w:t xml:space="preserve">11.00 – 12.00 &amp; 13.00 – 15.30 Wednesdays and Fridays </w:t>
      </w:r>
    </w:p>
    <w:p w:rsidR="00244133" w:rsidRPr="00244133" w:rsidRDefault="002766E1" w:rsidP="00244133">
      <w:pPr>
        <w:spacing w:before="120" w:after="120" w:line="240" w:lineRule="auto"/>
        <w:ind w:left="2160" w:hanging="2160"/>
        <w:jc w:val="both"/>
        <w:rPr>
          <w:rFonts w:ascii="Calibri" w:hAnsi="Calibri" w:cs="Calibri"/>
          <w:sz w:val="24"/>
          <w:szCs w:val="24"/>
        </w:rPr>
      </w:pPr>
      <w:r w:rsidRPr="00C77D73">
        <w:rPr>
          <w:rFonts w:ascii="Calibri" w:hAnsi="Calibri" w:cs="Calibri"/>
          <w:b/>
          <w:bCs/>
          <w:sz w:val="24"/>
          <w:szCs w:val="24"/>
        </w:rPr>
        <w:t>Prerequisites</w:t>
      </w:r>
      <w:r w:rsidR="00D2589C">
        <w:rPr>
          <w:rFonts w:ascii="Calibri" w:hAnsi="Calibri" w:cs="Calibri"/>
          <w:b/>
          <w:bCs/>
          <w:sz w:val="24"/>
          <w:szCs w:val="24"/>
        </w:rPr>
        <w:t>:</w:t>
      </w:r>
      <w:r w:rsidRPr="00C77D73">
        <w:rPr>
          <w:rFonts w:ascii="Calibri" w:hAnsi="Calibri" w:cs="Calibri"/>
          <w:b/>
          <w:bCs/>
          <w:sz w:val="24"/>
          <w:szCs w:val="24"/>
        </w:rPr>
        <w:tab/>
      </w:r>
      <w:r w:rsidR="00244133" w:rsidRPr="00244133">
        <w:rPr>
          <w:rFonts w:ascii="Calibri" w:hAnsi="Calibri" w:cs="Calibri"/>
          <w:sz w:val="24"/>
          <w:szCs w:val="24"/>
        </w:rPr>
        <w:t xml:space="preserve">EE481 and EE482 or EE481 and at least one 400 level subject </w:t>
      </w:r>
      <w:r w:rsidR="00244133">
        <w:rPr>
          <w:rFonts w:ascii="Calibri" w:hAnsi="Calibri" w:cs="Calibri"/>
          <w:sz w:val="24"/>
          <w:szCs w:val="24"/>
        </w:rPr>
        <w:t>to</w:t>
      </w:r>
      <w:r w:rsidR="00244133" w:rsidRPr="00244133">
        <w:rPr>
          <w:rFonts w:ascii="Calibri" w:hAnsi="Calibri" w:cs="Calibri"/>
          <w:sz w:val="24"/>
          <w:szCs w:val="24"/>
        </w:rPr>
        <w:t xml:space="preserve"> lecturer’s consent.</w:t>
      </w:r>
    </w:p>
    <w:p w:rsidR="00446151" w:rsidRPr="00C77D73" w:rsidRDefault="00506CD4" w:rsidP="00244133">
      <w:pPr>
        <w:spacing w:after="120" w:line="240" w:lineRule="auto"/>
        <w:ind w:left="2160" w:hanging="2160"/>
        <w:jc w:val="both"/>
        <w:rPr>
          <w:rFonts w:ascii="Calibri" w:hAnsi="Calibri" w:cs="Calibri"/>
          <w:sz w:val="24"/>
          <w:szCs w:val="24"/>
        </w:rPr>
      </w:pPr>
      <w:r w:rsidRPr="00C77D73">
        <w:rPr>
          <w:rFonts w:ascii="Calibri" w:hAnsi="Calibri" w:cs="Calibri"/>
          <w:b/>
          <w:bCs/>
          <w:sz w:val="24"/>
          <w:szCs w:val="24"/>
        </w:rPr>
        <w:t>Course Description</w:t>
      </w:r>
      <w:r w:rsidR="00446151" w:rsidRPr="00C77D73">
        <w:rPr>
          <w:rFonts w:ascii="Calibri" w:hAnsi="Calibri" w:cs="Calibri"/>
          <w:b/>
          <w:bCs/>
          <w:sz w:val="24"/>
          <w:szCs w:val="24"/>
        </w:rPr>
        <w:tab/>
      </w:r>
      <w:r w:rsidR="00446151" w:rsidRPr="00C77D73">
        <w:rPr>
          <w:rFonts w:ascii="Calibri" w:hAnsi="Calibri" w:cs="Calibri"/>
          <w:sz w:val="24"/>
          <w:szCs w:val="24"/>
        </w:rPr>
        <w:t xml:space="preserve">Seminar and research on specific topics in </w:t>
      </w:r>
      <w:r w:rsidR="00244133" w:rsidRPr="00244133">
        <w:rPr>
          <w:rFonts w:ascii="Calibri" w:hAnsi="Calibri" w:cs="Calibri"/>
          <w:sz w:val="24"/>
          <w:szCs w:val="24"/>
        </w:rPr>
        <w:t xml:space="preserve">industrial economics and industrial organization under supervision and guidance </w:t>
      </w:r>
      <w:r w:rsidR="00244133">
        <w:rPr>
          <w:rFonts w:ascii="Calibri" w:hAnsi="Calibri" w:cs="Calibri"/>
          <w:sz w:val="24"/>
          <w:szCs w:val="24"/>
        </w:rPr>
        <w:t>of</w:t>
      </w:r>
      <w:r w:rsidR="00244133" w:rsidRPr="00244133">
        <w:rPr>
          <w:rFonts w:ascii="Calibri" w:hAnsi="Calibri" w:cs="Calibri"/>
          <w:sz w:val="24"/>
          <w:szCs w:val="24"/>
        </w:rPr>
        <w:t xml:space="preserve"> the lecturer.</w:t>
      </w:r>
      <w:r w:rsidR="00EA6A4C">
        <w:rPr>
          <w:rFonts w:ascii="Calibri" w:hAnsi="Calibri" w:cs="Calibri"/>
          <w:sz w:val="24"/>
          <w:szCs w:val="24"/>
        </w:rPr>
        <w:t xml:space="preserve"> </w:t>
      </w:r>
    </w:p>
    <w:p w:rsidR="00A51B5C" w:rsidRPr="002766E1" w:rsidRDefault="00A51B5C" w:rsidP="002766E1">
      <w:pPr>
        <w:spacing w:line="240" w:lineRule="auto"/>
        <w:jc w:val="both"/>
        <w:rPr>
          <w:rFonts w:ascii="Calibri" w:hAnsi="Calibri" w:cs="Calibri"/>
          <w:b/>
          <w:bCs/>
          <w:sz w:val="24"/>
          <w:szCs w:val="24"/>
        </w:rPr>
      </w:pPr>
      <w:r w:rsidRPr="002766E1">
        <w:rPr>
          <w:rFonts w:ascii="Calibri" w:hAnsi="Calibri" w:cs="Calibri"/>
          <w:b/>
          <w:bCs/>
          <w:sz w:val="24"/>
          <w:szCs w:val="24"/>
        </w:rPr>
        <w:t>Objectives</w:t>
      </w:r>
    </w:p>
    <w:p w:rsidR="00A51B5C" w:rsidRPr="00C77D73" w:rsidRDefault="00A51B5C" w:rsidP="00A51B5C">
      <w:pPr>
        <w:spacing w:line="240" w:lineRule="auto"/>
        <w:jc w:val="both"/>
        <w:rPr>
          <w:rFonts w:ascii="Calibri" w:hAnsi="Calibri"/>
          <w:sz w:val="24"/>
          <w:szCs w:val="24"/>
        </w:rPr>
      </w:pPr>
      <w:r w:rsidRPr="00C77D73">
        <w:rPr>
          <w:rFonts w:ascii="Calibri" w:hAnsi="Calibri" w:cs="Calibri"/>
          <w:sz w:val="24"/>
          <w:szCs w:val="24"/>
        </w:rPr>
        <w:t xml:space="preserve">1. To practice research-related skills including </w:t>
      </w:r>
      <w:r w:rsidRPr="00C77D73">
        <w:rPr>
          <w:rFonts w:ascii="Calibri" w:hAnsi="Calibri"/>
          <w:sz w:val="24"/>
          <w:szCs w:val="24"/>
        </w:rPr>
        <w:t>observation, thinking, defining the problem</w:t>
      </w:r>
      <w:r w:rsidR="001F2EA3" w:rsidRPr="00C77D73">
        <w:rPr>
          <w:rFonts w:ascii="Calibri" w:hAnsi="Calibri"/>
          <w:sz w:val="24"/>
          <w:szCs w:val="24"/>
        </w:rPr>
        <w:t>(s)</w:t>
      </w:r>
      <w:r w:rsidRPr="00C77D73">
        <w:rPr>
          <w:rFonts w:ascii="Calibri" w:hAnsi="Calibri"/>
          <w:sz w:val="24"/>
          <w:szCs w:val="24"/>
        </w:rPr>
        <w:t xml:space="preserve"> and research question</w:t>
      </w:r>
      <w:r w:rsidR="001F2EA3" w:rsidRPr="00C77D73">
        <w:rPr>
          <w:rFonts w:ascii="Calibri" w:hAnsi="Calibri"/>
          <w:sz w:val="24"/>
          <w:szCs w:val="24"/>
        </w:rPr>
        <w:t>(s)</w:t>
      </w:r>
      <w:r w:rsidRPr="00C77D73">
        <w:rPr>
          <w:rFonts w:ascii="Calibri" w:hAnsi="Calibri"/>
          <w:sz w:val="24"/>
          <w:szCs w:val="24"/>
        </w:rPr>
        <w:t xml:space="preserve">, analysis, reading, problem-solving by using relevant conceptual frameworks (from what students have learnt in </w:t>
      </w:r>
      <w:r w:rsidR="00244133">
        <w:rPr>
          <w:rFonts w:ascii="Calibri" w:hAnsi="Calibri"/>
          <w:sz w:val="24"/>
          <w:szCs w:val="24"/>
        </w:rPr>
        <w:t>EE</w:t>
      </w:r>
      <w:r w:rsidRPr="00C77D73">
        <w:rPr>
          <w:rFonts w:ascii="Calibri" w:hAnsi="Calibri"/>
          <w:sz w:val="24"/>
          <w:szCs w:val="24"/>
        </w:rPr>
        <w:t>4</w:t>
      </w:r>
      <w:r w:rsidR="00244133">
        <w:rPr>
          <w:rFonts w:ascii="Calibri" w:hAnsi="Calibri"/>
          <w:sz w:val="24"/>
          <w:szCs w:val="24"/>
        </w:rPr>
        <w:t>81</w:t>
      </w:r>
      <w:r w:rsidRPr="00C77D73">
        <w:rPr>
          <w:rFonts w:ascii="Calibri" w:hAnsi="Calibri"/>
          <w:sz w:val="24"/>
          <w:szCs w:val="24"/>
        </w:rPr>
        <w:t xml:space="preserve"> and </w:t>
      </w:r>
      <w:r w:rsidR="00244133">
        <w:rPr>
          <w:rFonts w:ascii="Calibri" w:hAnsi="Calibri"/>
          <w:sz w:val="24"/>
          <w:szCs w:val="24"/>
        </w:rPr>
        <w:t>EE</w:t>
      </w:r>
      <w:r w:rsidRPr="00C77D73">
        <w:rPr>
          <w:rFonts w:ascii="Calibri" w:hAnsi="Calibri"/>
          <w:sz w:val="24"/>
          <w:szCs w:val="24"/>
        </w:rPr>
        <w:t>4</w:t>
      </w:r>
      <w:r w:rsidR="00244133">
        <w:rPr>
          <w:rFonts w:ascii="Calibri" w:hAnsi="Calibri"/>
          <w:sz w:val="24"/>
          <w:szCs w:val="24"/>
        </w:rPr>
        <w:t>82</w:t>
      </w:r>
      <w:r w:rsidR="00EA6A4C">
        <w:rPr>
          <w:rFonts w:ascii="Calibri" w:hAnsi="Calibri"/>
          <w:sz w:val="24"/>
          <w:szCs w:val="24"/>
        </w:rPr>
        <w:t>/4</w:t>
      </w:r>
      <w:r w:rsidR="00244133">
        <w:rPr>
          <w:rFonts w:ascii="Calibri" w:hAnsi="Calibri"/>
          <w:sz w:val="24"/>
          <w:szCs w:val="24"/>
        </w:rPr>
        <w:t>xx</w:t>
      </w:r>
      <w:r w:rsidRPr="00C77D73">
        <w:rPr>
          <w:rFonts w:ascii="Calibri" w:hAnsi="Calibri"/>
          <w:sz w:val="24"/>
          <w:szCs w:val="24"/>
        </w:rPr>
        <w:t xml:space="preserve"> courses), discussion, </w:t>
      </w:r>
      <w:r w:rsidR="001F2EA3" w:rsidRPr="00C77D73">
        <w:rPr>
          <w:rFonts w:ascii="Calibri" w:hAnsi="Calibri"/>
          <w:sz w:val="24"/>
          <w:szCs w:val="24"/>
        </w:rPr>
        <w:t xml:space="preserve">synthesis and </w:t>
      </w:r>
      <w:r w:rsidRPr="00C77D73">
        <w:rPr>
          <w:rFonts w:ascii="Calibri" w:hAnsi="Calibri"/>
          <w:sz w:val="24"/>
          <w:szCs w:val="24"/>
        </w:rPr>
        <w:t>formulation of the answer to the problem/research question, writing and presentation, and comments and critique.</w:t>
      </w:r>
    </w:p>
    <w:p w:rsidR="00A51B5C" w:rsidRPr="00C77D73" w:rsidRDefault="00A51B5C" w:rsidP="00A51B5C">
      <w:pPr>
        <w:spacing w:line="240" w:lineRule="auto"/>
        <w:jc w:val="both"/>
        <w:rPr>
          <w:rFonts w:ascii="Calibri" w:hAnsi="Calibri" w:cs="Calibri"/>
          <w:b/>
          <w:bCs/>
          <w:sz w:val="24"/>
          <w:szCs w:val="24"/>
        </w:rPr>
      </w:pPr>
      <w:r w:rsidRPr="00C77D73">
        <w:rPr>
          <w:rFonts w:ascii="Calibri" w:hAnsi="Calibri"/>
          <w:sz w:val="24"/>
          <w:szCs w:val="24"/>
        </w:rPr>
        <w:t xml:space="preserve">2. To familiarise students to research methodologies in </w:t>
      </w:r>
      <w:r w:rsidR="00244133">
        <w:rPr>
          <w:rFonts w:ascii="Calibri" w:hAnsi="Calibri"/>
          <w:sz w:val="24"/>
          <w:szCs w:val="24"/>
        </w:rPr>
        <w:t>industrial economics</w:t>
      </w:r>
    </w:p>
    <w:p w:rsidR="00A51B5C" w:rsidRPr="00C77D73" w:rsidRDefault="00A51B5C" w:rsidP="00A51B5C">
      <w:pPr>
        <w:spacing w:line="240" w:lineRule="auto"/>
        <w:jc w:val="both"/>
        <w:rPr>
          <w:rFonts w:ascii="Calibri" w:hAnsi="Calibri"/>
          <w:sz w:val="24"/>
          <w:szCs w:val="24"/>
          <w:lang w:val="en-GB"/>
        </w:rPr>
      </w:pPr>
      <w:r w:rsidRPr="00C77D73">
        <w:rPr>
          <w:rFonts w:ascii="Calibri" w:hAnsi="Calibri"/>
          <w:sz w:val="24"/>
          <w:szCs w:val="24"/>
          <w:lang w:val="en-GB"/>
        </w:rPr>
        <w:t xml:space="preserve">3. To widening perspectives of students on </w:t>
      </w:r>
      <w:r w:rsidR="00244133">
        <w:rPr>
          <w:rFonts w:ascii="Calibri" w:hAnsi="Calibri"/>
          <w:sz w:val="24"/>
          <w:szCs w:val="24"/>
          <w:lang w:val="en-GB"/>
        </w:rPr>
        <w:t>industrial economics</w:t>
      </w:r>
      <w:r w:rsidRPr="00C77D73">
        <w:rPr>
          <w:rFonts w:ascii="Calibri" w:hAnsi="Calibri"/>
          <w:sz w:val="24"/>
          <w:szCs w:val="24"/>
          <w:lang w:val="en-GB"/>
        </w:rPr>
        <w:t xml:space="preserve"> through the process of research for possible frontier expansion in the future.</w:t>
      </w:r>
    </w:p>
    <w:p w:rsidR="00506CD4" w:rsidRPr="00C77D73" w:rsidRDefault="00506CD4" w:rsidP="00506CD4">
      <w:pPr>
        <w:spacing w:line="240" w:lineRule="auto"/>
        <w:jc w:val="both"/>
        <w:rPr>
          <w:rFonts w:ascii="Calibri" w:hAnsi="Calibri" w:cs="Calibri"/>
          <w:b/>
          <w:bCs/>
          <w:sz w:val="24"/>
          <w:szCs w:val="24"/>
        </w:rPr>
      </w:pPr>
      <w:r w:rsidRPr="00C77D73">
        <w:rPr>
          <w:rFonts w:ascii="Calibri" w:hAnsi="Calibri" w:cs="Calibri"/>
          <w:b/>
          <w:bCs/>
          <w:sz w:val="24"/>
          <w:szCs w:val="24"/>
        </w:rPr>
        <w:t>Class Etiquettes</w:t>
      </w:r>
    </w:p>
    <w:p w:rsidR="00A551FC" w:rsidRPr="00C77D73" w:rsidRDefault="00A551FC" w:rsidP="009247D6">
      <w:pPr>
        <w:spacing w:after="0" w:line="240" w:lineRule="auto"/>
        <w:jc w:val="both"/>
        <w:rPr>
          <w:rFonts w:ascii="Calibri" w:hAnsi="Calibri" w:cs="Calibri"/>
          <w:sz w:val="24"/>
          <w:szCs w:val="24"/>
        </w:rPr>
      </w:pPr>
      <w:r w:rsidRPr="00C77D73">
        <w:rPr>
          <w:rFonts w:ascii="Calibri" w:hAnsi="Calibri" w:cs="Calibri"/>
          <w:sz w:val="24"/>
          <w:szCs w:val="24"/>
        </w:rPr>
        <w:t>To prepare the students for the real world working environment</w:t>
      </w:r>
      <w:r w:rsidR="00FC1302" w:rsidRPr="00C77D73">
        <w:rPr>
          <w:rFonts w:ascii="Calibri" w:hAnsi="Calibri" w:cs="Calibri"/>
          <w:sz w:val="24"/>
          <w:szCs w:val="24"/>
        </w:rPr>
        <w:t xml:space="preserve"> – presumably working as economists participating in research and conferences</w:t>
      </w:r>
      <w:r w:rsidRPr="00C77D73">
        <w:rPr>
          <w:rFonts w:ascii="Calibri" w:hAnsi="Calibri" w:cs="Calibri"/>
          <w:sz w:val="24"/>
          <w:szCs w:val="24"/>
        </w:rPr>
        <w:t>, the following etiquettes shall be strictly obeyed:</w:t>
      </w:r>
    </w:p>
    <w:p w:rsidR="00A551FC" w:rsidRPr="00C77D73" w:rsidRDefault="00A551FC" w:rsidP="00A551FC">
      <w:pPr>
        <w:pStyle w:val="ListParagraph"/>
        <w:numPr>
          <w:ilvl w:val="0"/>
          <w:numId w:val="1"/>
        </w:numPr>
        <w:spacing w:line="240" w:lineRule="auto"/>
        <w:jc w:val="both"/>
        <w:rPr>
          <w:rFonts w:ascii="Calibri" w:hAnsi="Calibri" w:cs="Calibri"/>
          <w:sz w:val="24"/>
          <w:szCs w:val="24"/>
        </w:rPr>
      </w:pPr>
      <w:r w:rsidRPr="00C77D73">
        <w:rPr>
          <w:rFonts w:ascii="Calibri" w:hAnsi="Calibri" w:cs="Calibri"/>
          <w:i/>
          <w:iCs/>
          <w:sz w:val="24"/>
          <w:szCs w:val="24"/>
        </w:rPr>
        <w:t>Proper Attire</w:t>
      </w:r>
      <w:r w:rsidRPr="00C77D73">
        <w:rPr>
          <w:rFonts w:ascii="Calibri" w:hAnsi="Calibri" w:cs="Calibri"/>
          <w:sz w:val="24"/>
          <w:szCs w:val="24"/>
        </w:rPr>
        <w:t xml:space="preserve"> – students are not asked to wear the uniform but proper attire</w:t>
      </w:r>
      <w:r w:rsidR="00FC1302" w:rsidRPr="00C77D73">
        <w:rPr>
          <w:rFonts w:ascii="Calibri" w:hAnsi="Calibri" w:cs="Calibri"/>
          <w:sz w:val="24"/>
          <w:szCs w:val="24"/>
        </w:rPr>
        <w:t xml:space="preserve">, as if they are working, is required. Proper attire includes no exposure of </w:t>
      </w:r>
      <w:r w:rsidR="00915802" w:rsidRPr="00C77D73">
        <w:rPr>
          <w:rFonts w:ascii="Calibri" w:hAnsi="Calibri"/>
          <w:sz w:val="24"/>
          <w:szCs w:val="24"/>
        </w:rPr>
        <w:t>shoulders, feet, and legs (knees and above when standing for female).</w:t>
      </w:r>
    </w:p>
    <w:p w:rsidR="00915802" w:rsidRPr="00C77D73" w:rsidRDefault="00915802" w:rsidP="00A551FC">
      <w:pPr>
        <w:pStyle w:val="ListParagraph"/>
        <w:numPr>
          <w:ilvl w:val="0"/>
          <w:numId w:val="1"/>
        </w:numPr>
        <w:spacing w:line="240" w:lineRule="auto"/>
        <w:jc w:val="both"/>
        <w:rPr>
          <w:rFonts w:ascii="Calibri" w:hAnsi="Calibri" w:cs="Calibri"/>
          <w:sz w:val="24"/>
          <w:szCs w:val="24"/>
        </w:rPr>
      </w:pPr>
      <w:r w:rsidRPr="00C77D73">
        <w:rPr>
          <w:rFonts w:ascii="Calibri" w:hAnsi="Calibri"/>
          <w:i/>
          <w:iCs/>
          <w:sz w:val="24"/>
          <w:szCs w:val="24"/>
        </w:rPr>
        <w:t>Time-keeping and Punctuality</w:t>
      </w:r>
      <w:r w:rsidRPr="00C77D73">
        <w:rPr>
          <w:rFonts w:ascii="Calibri" w:hAnsi="Calibri"/>
          <w:sz w:val="24"/>
          <w:szCs w:val="24"/>
        </w:rPr>
        <w:t xml:space="preserve"> – students shall be punctual and must arrive within 10 minutes (</w:t>
      </w:r>
      <w:r w:rsidR="00244133">
        <w:rPr>
          <w:rFonts w:ascii="Calibri" w:hAnsi="Calibri"/>
          <w:sz w:val="24"/>
          <w:szCs w:val="24"/>
        </w:rPr>
        <w:t>9.40</w:t>
      </w:r>
      <w:r w:rsidRPr="00C77D73">
        <w:rPr>
          <w:rFonts w:ascii="Calibri" w:hAnsi="Calibri"/>
          <w:sz w:val="24"/>
          <w:szCs w:val="24"/>
        </w:rPr>
        <w:t xml:space="preserve"> hrs is the latest). </w:t>
      </w:r>
      <w:r w:rsidR="0025131A" w:rsidRPr="00C77D73">
        <w:rPr>
          <w:rFonts w:ascii="Calibri" w:hAnsi="Calibri"/>
          <w:sz w:val="24"/>
          <w:szCs w:val="24"/>
        </w:rPr>
        <w:t xml:space="preserve">Time-keeping is crucial for seminar; taking too long to </w:t>
      </w:r>
      <w:r w:rsidR="0025131A" w:rsidRPr="00C77D73">
        <w:rPr>
          <w:rFonts w:ascii="Calibri" w:hAnsi="Calibri"/>
          <w:sz w:val="24"/>
          <w:szCs w:val="24"/>
        </w:rPr>
        <w:lastRenderedPageBreak/>
        <w:t xml:space="preserve">complete certain tasks means lesser time for others. </w:t>
      </w:r>
      <w:r w:rsidR="004327FE" w:rsidRPr="00C77D73">
        <w:rPr>
          <w:rFonts w:ascii="Calibri" w:hAnsi="Calibri"/>
          <w:sz w:val="24"/>
          <w:szCs w:val="24"/>
        </w:rPr>
        <w:t xml:space="preserve">All presentation shall be no longer than </w:t>
      </w:r>
      <w:r w:rsidR="00244133">
        <w:rPr>
          <w:rFonts w:ascii="Calibri" w:hAnsi="Calibri"/>
          <w:sz w:val="24"/>
          <w:szCs w:val="24"/>
        </w:rPr>
        <w:t>8</w:t>
      </w:r>
      <w:r w:rsidR="004327FE" w:rsidRPr="00C77D73">
        <w:rPr>
          <w:rFonts w:ascii="Calibri" w:hAnsi="Calibri"/>
          <w:sz w:val="24"/>
          <w:szCs w:val="24"/>
        </w:rPr>
        <w:t xml:space="preserve"> minutes sharp unless indicate otherwise.</w:t>
      </w:r>
    </w:p>
    <w:p w:rsidR="00A51B5C" w:rsidRPr="00320329" w:rsidRDefault="00A31FB3" w:rsidP="00A551FC">
      <w:pPr>
        <w:pStyle w:val="ListParagraph"/>
        <w:numPr>
          <w:ilvl w:val="0"/>
          <w:numId w:val="1"/>
        </w:numPr>
        <w:spacing w:line="240" w:lineRule="auto"/>
        <w:jc w:val="both"/>
        <w:rPr>
          <w:rFonts w:ascii="Calibri" w:hAnsi="Calibri" w:cs="Calibri"/>
          <w:sz w:val="24"/>
          <w:szCs w:val="24"/>
        </w:rPr>
      </w:pPr>
      <w:r w:rsidRPr="00320329">
        <w:rPr>
          <w:rFonts w:ascii="Calibri" w:hAnsi="Calibri"/>
          <w:i/>
          <w:iCs/>
          <w:sz w:val="24"/>
          <w:szCs w:val="24"/>
        </w:rPr>
        <w:t>Participation</w:t>
      </w:r>
      <w:r w:rsidRPr="00320329">
        <w:rPr>
          <w:rFonts w:ascii="Calibri" w:hAnsi="Calibri"/>
          <w:sz w:val="24"/>
          <w:szCs w:val="24"/>
        </w:rPr>
        <w:t xml:space="preserve"> – academic advancement relies on contributive and constructive exchange of ideas; participation is essential. All students must participate </w:t>
      </w:r>
      <w:r w:rsidR="00A51B5C" w:rsidRPr="00320329">
        <w:rPr>
          <w:rFonts w:ascii="Calibri" w:hAnsi="Calibri"/>
          <w:sz w:val="24"/>
          <w:szCs w:val="24"/>
        </w:rPr>
        <w:t xml:space="preserve">promptly, either </w:t>
      </w:r>
      <w:r w:rsidR="009E6850" w:rsidRPr="00320329">
        <w:rPr>
          <w:rFonts w:ascii="Calibri" w:hAnsi="Calibri"/>
          <w:sz w:val="24"/>
          <w:szCs w:val="24"/>
        </w:rPr>
        <w:t xml:space="preserve">voluntarily </w:t>
      </w:r>
      <w:r w:rsidR="00A51B5C" w:rsidRPr="00320329">
        <w:rPr>
          <w:rFonts w:ascii="Calibri" w:hAnsi="Calibri"/>
          <w:sz w:val="24"/>
          <w:szCs w:val="24"/>
        </w:rPr>
        <w:t>or</w:t>
      </w:r>
      <w:r w:rsidR="009E6850" w:rsidRPr="00320329">
        <w:rPr>
          <w:rFonts w:ascii="Calibri" w:hAnsi="Calibri"/>
          <w:sz w:val="24"/>
          <w:szCs w:val="24"/>
        </w:rPr>
        <w:t xml:space="preserve"> compulsorily. </w:t>
      </w:r>
      <w:r w:rsidR="009E6850" w:rsidRPr="00320329">
        <w:rPr>
          <w:rFonts w:ascii="Calibri" w:hAnsi="Calibri"/>
          <w:b/>
          <w:bCs/>
          <w:sz w:val="24"/>
          <w:szCs w:val="24"/>
        </w:rPr>
        <w:t>Class participation is compulsory; all students must be in all classes in order to be assessed</w:t>
      </w:r>
      <w:r w:rsidR="009E6850" w:rsidRPr="00320329">
        <w:rPr>
          <w:rFonts w:ascii="Calibri" w:hAnsi="Calibri"/>
          <w:sz w:val="24"/>
          <w:szCs w:val="24"/>
        </w:rPr>
        <w:t xml:space="preserve">. Absence of medical reasons is not acceptable unless bed-ridden accompanied by </w:t>
      </w:r>
      <w:r w:rsidR="009E6850" w:rsidRPr="00320329">
        <w:rPr>
          <w:rFonts w:ascii="Calibri" w:hAnsi="Calibri" w:cs="Calibri"/>
          <w:sz w:val="24"/>
          <w:szCs w:val="24"/>
        </w:rPr>
        <w:t>proper documents.</w:t>
      </w:r>
      <w:r w:rsidR="00C77D73" w:rsidRPr="00320329">
        <w:rPr>
          <w:rFonts w:ascii="Calibri" w:hAnsi="Calibri" w:cs="Calibri"/>
          <w:sz w:val="24"/>
          <w:szCs w:val="24"/>
        </w:rPr>
        <w:t xml:space="preserve"> </w:t>
      </w:r>
      <w:r w:rsidR="00151577" w:rsidRPr="00320329">
        <w:rPr>
          <w:rFonts w:ascii="Calibri" w:hAnsi="Calibri"/>
          <w:i/>
          <w:iCs/>
          <w:sz w:val="24"/>
          <w:szCs w:val="24"/>
        </w:rPr>
        <w:t xml:space="preserve">Nuisance </w:t>
      </w:r>
      <w:r w:rsidR="00151577" w:rsidRPr="00320329">
        <w:rPr>
          <w:rFonts w:ascii="Calibri" w:hAnsi="Calibri"/>
          <w:sz w:val="24"/>
          <w:szCs w:val="24"/>
        </w:rPr>
        <w:t xml:space="preserve">– due to the nature of the course, nuisance shall be kept at minimum. Mobile phones and other communication devices shall not be used at all time; food and drink are prohibited; </w:t>
      </w:r>
      <w:r w:rsidR="00A10A95" w:rsidRPr="00320329">
        <w:rPr>
          <w:rFonts w:ascii="Calibri" w:hAnsi="Calibri"/>
          <w:sz w:val="24"/>
          <w:szCs w:val="24"/>
        </w:rPr>
        <w:t>entrance to and exit from the room are unacceptable</w:t>
      </w:r>
      <w:r w:rsidR="00702164" w:rsidRPr="00320329">
        <w:rPr>
          <w:rFonts w:ascii="Calibri" w:hAnsi="Calibri"/>
          <w:sz w:val="24"/>
          <w:szCs w:val="24"/>
        </w:rPr>
        <w:t xml:space="preserve"> except life-threatening circumstance; conversations not related with the materials discussed are prohibited. </w:t>
      </w:r>
    </w:p>
    <w:p w:rsidR="00151577" w:rsidRPr="00C77D73" w:rsidRDefault="00702164" w:rsidP="00A551FC">
      <w:pPr>
        <w:pStyle w:val="ListParagraph"/>
        <w:numPr>
          <w:ilvl w:val="0"/>
          <w:numId w:val="1"/>
        </w:numPr>
        <w:spacing w:line="240" w:lineRule="auto"/>
        <w:jc w:val="both"/>
        <w:rPr>
          <w:rFonts w:ascii="Calibri" w:hAnsi="Calibri" w:cs="Calibri"/>
          <w:b/>
          <w:bCs/>
          <w:sz w:val="24"/>
          <w:szCs w:val="24"/>
        </w:rPr>
      </w:pPr>
      <w:r w:rsidRPr="00C77D73">
        <w:rPr>
          <w:rFonts w:ascii="Calibri" w:hAnsi="Calibri"/>
          <w:b/>
          <w:bCs/>
          <w:sz w:val="24"/>
          <w:szCs w:val="24"/>
        </w:rPr>
        <w:t xml:space="preserve">Failure to comply with these will result in the deduction of </w:t>
      </w:r>
      <w:r w:rsidR="001C2198">
        <w:rPr>
          <w:rFonts w:ascii="Calibri" w:hAnsi="Calibri"/>
          <w:b/>
          <w:bCs/>
          <w:sz w:val="24"/>
          <w:szCs w:val="24"/>
        </w:rPr>
        <w:t>10</w:t>
      </w:r>
      <w:r w:rsidRPr="00C77D73">
        <w:rPr>
          <w:rFonts w:ascii="Calibri" w:hAnsi="Calibri"/>
          <w:b/>
          <w:bCs/>
          <w:sz w:val="24"/>
          <w:szCs w:val="24"/>
        </w:rPr>
        <w:t xml:space="preserve"> points for everyone</w:t>
      </w:r>
      <w:r w:rsidRPr="00C77D73">
        <w:rPr>
          <w:rFonts w:ascii="Calibri" w:hAnsi="Calibri" w:cs="Calibri"/>
          <w:b/>
          <w:bCs/>
          <w:sz w:val="24"/>
          <w:szCs w:val="24"/>
        </w:rPr>
        <w:t xml:space="preserve"> </w:t>
      </w:r>
      <w:r w:rsidR="00A51B5C" w:rsidRPr="00C77D73">
        <w:rPr>
          <w:rFonts w:ascii="Calibri" w:hAnsi="Calibri" w:cs="Calibri"/>
          <w:b/>
          <w:bCs/>
          <w:sz w:val="24"/>
          <w:szCs w:val="24"/>
        </w:rPr>
        <w:t xml:space="preserve">without any notification </w:t>
      </w:r>
      <w:r w:rsidRPr="00C77D73">
        <w:rPr>
          <w:rFonts w:ascii="Calibri" w:hAnsi="Calibri" w:cs="Calibri"/>
          <w:b/>
          <w:bCs/>
          <w:sz w:val="24"/>
          <w:szCs w:val="24"/>
        </w:rPr>
        <w:t>and, consequently, the grade will be continuously decreased.</w:t>
      </w:r>
    </w:p>
    <w:p w:rsidR="00506CD4" w:rsidRPr="00C77D73" w:rsidRDefault="00BF5735" w:rsidP="00506CD4">
      <w:pPr>
        <w:spacing w:line="240" w:lineRule="auto"/>
        <w:jc w:val="both"/>
        <w:rPr>
          <w:rFonts w:ascii="Calibri" w:hAnsi="Calibri" w:cs="Calibri"/>
          <w:b/>
          <w:bCs/>
          <w:sz w:val="24"/>
          <w:szCs w:val="24"/>
        </w:rPr>
      </w:pPr>
      <w:r w:rsidRPr="00C77D73">
        <w:rPr>
          <w:rFonts w:ascii="Calibri" w:hAnsi="Calibri" w:cs="Calibri"/>
          <w:b/>
          <w:bCs/>
          <w:sz w:val="24"/>
          <w:szCs w:val="24"/>
        </w:rPr>
        <w:t>Assessment</w:t>
      </w:r>
      <w:r w:rsidR="00AC644E" w:rsidRPr="00C77D73">
        <w:rPr>
          <w:rFonts w:ascii="Calibri" w:hAnsi="Calibri" w:cs="Calibri"/>
          <w:b/>
          <w:bCs/>
          <w:sz w:val="24"/>
          <w:szCs w:val="24"/>
        </w:rPr>
        <w:t>s</w:t>
      </w:r>
    </w:p>
    <w:p w:rsidR="00BF5735" w:rsidRPr="00C77D73" w:rsidRDefault="00BF5735" w:rsidP="00506CD4">
      <w:pPr>
        <w:spacing w:line="240" w:lineRule="auto"/>
        <w:jc w:val="both"/>
        <w:rPr>
          <w:rFonts w:ascii="Calibri" w:hAnsi="Calibri" w:cs="Calibri"/>
          <w:sz w:val="24"/>
          <w:szCs w:val="24"/>
        </w:rPr>
      </w:pPr>
      <w:r w:rsidRPr="00C77D73">
        <w:rPr>
          <w:rFonts w:ascii="Calibri" w:hAnsi="Calibri" w:cs="Calibri"/>
          <w:sz w:val="24"/>
          <w:szCs w:val="24"/>
        </w:rPr>
        <w:t>Since this course is designed for students to integrate their knowledge in the field through research, there is no examination whatsoever. Assessments are based on the students’ ability to conduct research independently under supervision and guidance</w:t>
      </w:r>
      <w:r w:rsidR="00AC644E" w:rsidRPr="00C77D73">
        <w:rPr>
          <w:rFonts w:ascii="Calibri" w:hAnsi="Calibri" w:cs="Calibri"/>
          <w:sz w:val="24"/>
          <w:szCs w:val="24"/>
        </w:rPr>
        <w:t xml:space="preserve"> as well as necessary prerequisites students may need. Assignments would be given throughout the course. All assignments would be marked but some of them would be counted for assessment</w:t>
      </w:r>
      <w:r w:rsidR="00B476C8" w:rsidRPr="00C77D73">
        <w:rPr>
          <w:rFonts w:ascii="Calibri" w:hAnsi="Calibri" w:cs="Calibri"/>
          <w:sz w:val="24"/>
          <w:szCs w:val="24"/>
        </w:rPr>
        <w:t>.</w:t>
      </w:r>
    </w:p>
    <w:p w:rsidR="00A51B5C" w:rsidRPr="00C77D73" w:rsidRDefault="00A51B5C" w:rsidP="00506CD4">
      <w:pPr>
        <w:spacing w:line="240" w:lineRule="auto"/>
        <w:jc w:val="both"/>
        <w:rPr>
          <w:rFonts w:ascii="Calibri" w:hAnsi="Calibri" w:cs="Calibri"/>
          <w:sz w:val="24"/>
          <w:szCs w:val="24"/>
        </w:rPr>
      </w:pPr>
      <w:r w:rsidRPr="00C77D73">
        <w:rPr>
          <w:rFonts w:ascii="Calibri" w:hAnsi="Calibri" w:cs="Calibri"/>
          <w:sz w:val="24"/>
          <w:szCs w:val="24"/>
        </w:rPr>
        <w:t>Each student is expected to deliver one independent term paper (the title/topic is subject to the permission from the lecturer</w:t>
      </w:r>
      <w:r w:rsidR="006D43F9" w:rsidRPr="00C77D73">
        <w:rPr>
          <w:rFonts w:ascii="Calibri" w:hAnsi="Calibri" w:cs="Calibri"/>
          <w:sz w:val="24"/>
          <w:szCs w:val="24"/>
        </w:rPr>
        <w:t xml:space="preserve">; the length of not exceeding </w:t>
      </w:r>
      <w:r w:rsidR="00244133">
        <w:rPr>
          <w:rFonts w:ascii="Calibri" w:hAnsi="Calibri" w:cs="Calibri"/>
          <w:sz w:val="24"/>
          <w:szCs w:val="24"/>
        </w:rPr>
        <w:t>20</w:t>
      </w:r>
      <w:r w:rsidR="006D43F9" w:rsidRPr="00C77D73">
        <w:rPr>
          <w:rFonts w:ascii="Calibri" w:hAnsi="Calibri" w:cs="Calibri"/>
          <w:sz w:val="24"/>
          <w:szCs w:val="24"/>
        </w:rPr>
        <w:t xml:space="preserve"> A4 pages</w:t>
      </w:r>
      <w:r w:rsidR="006F262B" w:rsidRPr="00C77D73">
        <w:rPr>
          <w:rFonts w:ascii="Calibri" w:hAnsi="Calibri" w:cs="Calibri"/>
          <w:sz w:val="24"/>
          <w:szCs w:val="24"/>
        </w:rPr>
        <w:t xml:space="preserve"> </w:t>
      </w:r>
      <w:r w:rsidR="006F262B" w:rsidRPr="00C77D73">
        <w:rPr>
          <w:rFonts w:ascii="Calibri" w:hAnsi="Calibri" w:cs="Calibri"/>
          <w:i/>
          <w:iCs/>
          <w:sz w:val="24"/>
          <w:szCs w:val="24"/>
        </w:rPr>
        <w:t>inclusive</w:t>
      </w:r>
      <w:r w:rsidRPr="00C77D73">
        <w:rPr>
          <w:rFonts w:ascii="Calibri" w:hAnsi="Calibri" w:cs="Calibri"/>
          <w:sz w:val="24"/>
          <w:szCs w:val="24"/>
        </w:rPr>
        <w:t>) and present it in front of the class</w:t>
      </w:r>
      <w:r w:rsidR="006D43F9" w:rsidRPr="00C77D73">
        <w:rPr>
          <w:rFonts w:ascii="Calibri" w:hAnsi="Calibri" w:cs="Calibri"/>
          <w:sz w:val="24"/>
          <w:szCs w:val="24"/>
        </w:rPr>
        <w:t xml:space="preserve"> (12 mins)</w:t>
      </w:r>
      <w:r w:rsidRPr="00C77D73">
        <w:rPr>
          <w:rFonts w:ascii="Calibri" w:hAnsi="Calibri" w:cs="Calibri"/>
          <w:sz w:val="24"/>
          <w:szCs w:val="24"/>
        </w:rPr>
        <w:t xml:space="preserve">; comment on others’ paper </w:t>
      </w:r>
      <w:r w:rsidR="006D43F9" w:rsidRPr="00C77D73">
        <w:rPr>
          <w:rFonts w:ascii="Calibri" w:hAnsi="Calibri" w:cs="Calibri"/>
          <w:sz w:val="24"/>
          <w:szCs w:val="24"/>
        </w:rPr>
        <w:t>(2 A4</w:t>
      </w:r>
      <w:r w:rsidR="00C77D73">
        <w:rPr>
          <w:rFonts w:ascii="Calibri" w:hAnsi="Calibri" w:cs="Calibri"/>
          <w:sz w:val="24"/>
          <w:szCs w:val="24"/>
        </w:rPr>
        <w:t xml:space="preserve"> </w:t>
      </w:r>
      <w:r w:rsidR="006D43F9" w:rsidRPr="00C77D73">
        <w:rPr>
          <w:rFonts w:ascii="Calibri" w:hAnsi="Calibri" w:cs="Calibri"/>
          <w:sz w:val="24"/>
          <w:szCs w:val="24"/>
        </w:rPr>
        <w:t xml:space="preserve">pages) </w:t>
      </w:r>
      <w:r w:rsidRPr="00C77D73">
        <w:rPr>
          <w:rFonts w:ascii="Calibri" w:hAnsi="Calibri" w:cs="Calibri"/>
          <w:sz w:val="24"/>
          <w:szCs w:val="24"/>
        </w:rPr>
        <w:t>and presentation</w:t>
      </w:r>
      <w:r w:rsidR="006D43F9" w:rsidRPr="00C77D73">
        <w:rPr>
          <w:rFonts w:ascii="Calibri" w:hAnsi="Calibri" w:cs="Calibri"/>
          <w:sz w:val="24"/>
          <w:szCs w:val="24"/>
        </w:rPr>
        <w:t xml:space="preserve"> (10 mins)</w:t>
      </w:r>
      <w:r w:rsidRPr="00C77D73">
        <w:rPr>
          <w:rFonts w:ascii="Calibri" w:hAnsi="Calibri" w:cs="Calibri"/>
          <w:sz w:val="24"/>
          <w:szCs w:val="24"/>
        </w:rPr>
        <w:t>; and participation in classes.</w:t>
      </w:r>
    </w:p>
    <w:p w:rsidR="00A51B5C" w:rsidRPr="00C77D73" w:rsidRDefault="00A51B5C" w:rsidP="00F91980">
      <w:pPr>
        <w:spacing w:after="0" w:line="240" w:lineRule="auto"/>
        <w:jc w:val="both"/>
        <w:rPr>
          <w:rFonts w:ascii="Calibri" w:hAnsi="Calibri" w:cs="Calibri"/>
          <w:i/>
          <w:iCs/>
          <w:sz w:val="24"/>
          <w:szCs w:val="24"/>
        </w:rPr>
      </w:pPr>
      <w:r w:rsidRPr="00C77D73">
        <w:rPr>
          <w:rFonts w:ascii="Calibri" w:hAnsi="Calibri" w:cs="Calibri"/>
          <w:i/>
          <w:iCs/>
          <w:sz w:val="24"/>
          <w:szCs w:val="24"/>
        </w:rPr>
        <w:t>Individual Term Paper</w:t>
      </w:r>
      <w:r w:rsidRPr="00C77D73">
        <w:rPr>
          <w:rFonts w:ascii="Calibri" w:hAnsi="Calibri" w:cs="Calibri"/>
          <w:i/>
          <w:iCs/>
          <w:sz w:val="24"/>
          <w:szCs w:val="24"/>
        </w:rPr>
        <w:tab/>
      </w:r>
      <w:r w:rsidRPr="00C77D73">
        <w:rPr>
          <w:rFonts w:ascii="Calibri" w:hAnsi="Calibri" w:cs="Calibri"/>
          <w:i/>
          <w:iCs/>
          <w:sz w:val="24"/>
          <w:szCs w:val="24"/>
        </w:rPr>
        <w:tab/>
      </w:r>
      <w:r w:rsidRPr="00C77D73">
        <w:rPr>
          <w:rFonts w:ascii="Calibri" w:hAnsi="Calibri" w:cs="Calibri"/>
          <w:i/>
          <w:iCs/>
          <w:sz w:val="24"/>
          <w:szCs w:val="24"/>
        </w:rPr>
        <w:tab/>
      </w:r>
      <w:r w:rsidRPr="00C77D73">
        <w:rPr>
          <w:rFonts w:ascii="Calibri" w:hAnsi="Calibri" w:cs="Calibri"/>
          <w:i/>
          <w:iCs/>
          <w:sz w:val="24"/>
          <w:szCs w:val="24"/>
        </w:rPr>
        <w:tab/>
      </w:r>
      <w:r w:rsidRPr="00C77D73">
        <w:rPr>
          <w:rFonts w:ascii="Calibri" w:hAnsi="Calibri" w:cs="Calibri"/>
          <w:i/>
          <w:iCs/>
          <w:sz w:val="24"/>
          <w:szCs w:val="24"/>
        </w:rPr>
        <w:tab/>
      </w:r>
      <w:r w:rsidRPr="00C77D73">
        <w:rPr>
          <w:rFonts w:ascii="Calibri" w:hAnsi="Calibri" w:cs="Calibri"/>
          <w:i/>
          <w:iCs/>
          <w:sz w:val="24"/>
          <w:szCs w:val="24"/>
        </w:rPr>
        <w:tab/>
      </w:r>
      <w:r w:rsidR="001C2198">
        <w:rPr>
          <w:rFonts w:ascii="Calibri" w:hAnsi="Calibri" w:cs="Calibri"/>
          <w:i/>
          <w:iCs/>
          <w:sz w:val="24"/>
          <w:szCs w:val="24"/>
        </w:rPr>
        <w:t>45</w:t>
      </w:r>
      <w:r w:rsidRPr="00C77D73">
        <w:rPr>
          <w:rFonts w:ascii="Calibri" w:hAnsi="Calibri" w:cs="Calibri"/>
          <w:i/>
          <w:iCs/>
          <w:sz w:val="24"/>
          <w:szCs w:val="24"/>
        </w:rPr>
        <w:tab/>
        <w:t>percent</w:t>
      </w:r>
    </w:p>
    <w:p w:rsidR="00A51B5C" w:rsidRPr="00C77D73" w:rsidRDefault="00A51B5C" w:rsidP="00F91980">
      <w:pPr>
        <w:spacing w:after="0" w:line="240" w:lineRule="auto"/>
        <w:jc w:val="both"/>
        <w:rPr>
          <w:rFonts w:ascii="Calibri" w:hAnsi="Calibri" w:cs="Calibri"/>
          <w:sz w:val="24"/>
          <w:szCs w:val="24"/>
        </w:rPr>
      </w:pPr>
      <w:r w:rsidRPr="00C77D73">
        <w:rPr>
          <w:rFonts w:ascii="Calibri" w:hAnsi="Calibri" w:cs="Calibri"/>
          <w:sz w:val="24"/>
          <w:szCs w:val="24"/>
        </w:rPr>
        <w:tab/>
        <w:t>Writing</w:t>
      </w:r>
      <w:r w:rsidRPr="00C77D73">
        <w:rPr>
          <w:rFonts w:ascii="Calibri" w:hAnsi="Calibri" w:cs="Calibri"/>
          <w:sz w:val="24"/>
          <w:szCs w:val="24"/>
        </w:rPr>
        <w:tab/>
      </w:r>
      <w:r w:rsidRPr="00C77D73">
        <w:rPr>
          <w:rFonts w:ascii="Calibri" w:hAnsi="Calibri" w:cs="Calibri"/>
          <w:sz w:val="24"/>
          <w:szCs w:val="24"/>
        </w:rPr>
        <w:tab/>
      </w:r>
      <w:r w:rsidRPr="00C77D73">
        <w:rPr>
          <w:rFonts w:ascii="Calibri" w:hAnsi="Calibri" w:cs="Calibri"/>
          <w:sz w:val="24"/>
          <w:szCs w:val="24"/>
        </w:rPr>
        <w:tab/>
      </w:r>
      <w:r w:rsidRPr="00C77D73">
        <w:rPr>
          <w:rFonts w:ascii="Calibri" w:hAnsi="Calibri" w:cs="Calibri"/>
          <w:sz w:val="24"/>
          <w:szCs w:val="24"/>
        </w:rPr>
        <w:tab/>
      </w:r>
      <w:r w:rsidRPr="00C77D73">
        <w:rPr>
          <w:rFonts w:ascii="Calibri" w:hAnsi="Calibri" w:cs="Calibri"/>
          <w:sz w:val="24"/>
          <w:szCs w:val="24"/>
        </w:rPr>
        <w:tab/>
      </w:r>
      <w:r w:rsidRPr="00C77D73">
        <w:rPr>
          <w:rFonts w:ascii="Calibri" w:hAnsi="Calibri" w:cs="Calibri"/>
          <w:sz w:val="24"/>
          <w:szCs w:val="24"/>
        </w:rPr>
        <w:tab/>
        <w:t>3</w:t>
      </w:r>
      <w:r w:rsidR="001C2198">
        <w:rPr>
          <w:rFonts w:ascii="Calibri" w:hAnsi="Calibri" w:cs="Calibri"/>
          <w:sz w:val="24"/>
          <w:szCs w:val="24"/>
        </w:rPr>
        <w:t>0</w:t>
      </w:r>
      <w:r w:rsidRPr="00C77D73">
        <w:rPr>
          <w:rFonts w:ascii="Calibri" w:hAnsi="Calibri" w:cs="Calibri"/>
          <w:sz w:val="24"/>
          <w:szCs w:val="24"/>
        </w:rPr>
        <w:tab/>
        <w:t>percent</w:t>
      </w:r>
    </w:p>
    <w:p w:rsidR="00A51B5C" w:rsidRPr="00C77D73" w:rsidRDefault="00A51B5C" w:rsidP="00F91980">
      <w:pPr>
        <w:spacing w:after="0" w:line="240" w:lineRule="auto"/>
        <w:jc w:val="both"/>
        <w:rPr>
          <w:rFonts w:ascii="Calibri" w:hAnsi="Calibri" w:cs="Calibri"/>
          <w:sz w:val="24"/>
          <w:szCs w:val="24"/>
        </w:rPr>
      </w:pPr>
      <w:r w:rsidRPr="00C77D73">
        <w:rPr>
          <w:rFonts w:ascii="Calibri" w:hAnsi="Calibri" w:cs="Calibri"/>
          <w:sz w:val="24"/>
          <w:szCs w:val="24"/>
        </w:rPr>
        <w:tab/>
        <w:t>Presentation</w:t>
      </w:r>
      <w:r w:rsidRPr="00C77D73">
        <w:rPr>
          <w:rFonts w:ascii="Calibri" w:hAnsi="Calibri" w:cs="Calibri"/>
          <w:sz w:val="24"/>
          <w:szCs w:val="24"/>
        </w:rPr>
        <w:tab/>
      </w:r>
      <w:r w:rsidRPr="00C77D73">
        <w:rPr>
          <w:rFonts w:ascii="Calibri" w:hAnsi="Calibri" w:cs="Calibri"/>
          <w:sz w:val="24"/>
          <w:szCs w:val="24"/>
        </w:rPr>
        <w:tab/>
      </w:r>
      <w:r w:rsidRPr="00C77D73">
        <w:rPr>
          <w:rFonts w:ascii="Calibri" w:hAnsi="Calibri" w:cs="Calibri"/>
          <w:sz w:val="24"/>
          <w:szCs w:val="24"/>
        </w:rPr>
        <w:tab/>
      </w:r>
      <w:r w:rsidRPr="00C77D73">
        <w:rPr>
          <w:rFonts w:ascii="Calibri" w:hAnsi="Calibri" w:cs="Calibri"/>
          <w:sz w:val="24"/>
          <w:szCs w:val="24"/>
        </w:rPr>
        <w:tab/>
      </w:r>
      <w:r w:rsidRPr="00C77D73">
        <w:rPr>
          <w:rFonts w:ascii="Calibri" w:hAnsi="Calibri" w:cs="Calibri"/>
          <w:sz w:val="24"/>
          <w:szCs w:val="24"/>
        </w:rPr>
        <w:tab/>
      </w:r>
      <w:r w:rsidRPr="00C77D73">
        <w:rPr>
          <w:rFonts w:ascii="Calibri" w:hAnsi="Calibri" w:cs="Calibri"/>
          <w:sz w:val="24"/>
          <w:szCs w:val="24"/>
        </w:rPr>
        <w:tab/>
        <w:t>15</w:t>
      </w:r>
      <w:r w:rsidRPr="00C77D73">
        <w:rPr>
          <w:rFonts w:ascii="Calibri" w:hAnsi="Calibri" w:cs="Calibri"/>
          <w:sz w:val="24"/>
          <w:szCs w:val="24"/>
        </w:rPr>
        <w:tab/>
        <w:t>percent</w:t>
      </w:r>
    </w:p>
    <w:p w:rsidR="00A51B5C" w:rsidRPr="00C77D73" w:rsidRDefault="00A51B5C" w:rsidP="00F91980">
      <w:pPr>
        <w:spacing w:after="0" w:line="240" w:lineRule="auto"/>
        <w:jc w:val="both"/>
        <w:rPr>
          <w:rFonts w:ascii="Calibri" w:hAnsi="Calibri" w:cs="Calibri"/>
          <w:i/>
          <w:iCs/>
          <w:sz w:val="24"/>
          <w:szCs w:val="24"/>
        </w:rPr>
      </w:pPr>
      <w:r w:rsidRPr="00C77D73">
        <w:rPr>
          <w:rFonts w:ascii="Calibri" w:hAnsi="Calibri" w:cs="Calibri"/>
          <w:i/>
          <w:iCs/>
          <w:sz w:val="24"/>
          <w:szCs w:val="24"/>
        </w:rPr>
        <w:t>Comment</w:t>
      </w:r>
      <w:r w:rsidR="00F91980" w:rsidRPr="00C77D73">
        <w:rPr>
          <w:rFonts w:ascii="Calibri" w:hAnsi="Calibri" w:cs="Calibri"/>
          <w:i/>
          <w:iCs/>
          <w:sz w:val="24"/>
          <w:szCs w:val="24"/>
        </w:rPr>
        <w:t>s</w:t>
      </w:r>
      <w:r w:rsidRPr="00C77D73">
        <w:rPr>
          <w:rFonts w:ascii="Calibri" w:hAnsi="Calibri" w:cs="Calibri"/>
          <w:i/>
          <w:iCs/>
          <w:sz w:val="24"/>
          <w:szCs w:val="24"/>
        </w:rPr>
        <w:t xml:space="preserve"> and Critique</w:t>
      </w:r>
      <w:r w:rsidR="00F91980" w:rsidRPr="00C77D73">
        <w:rPr>
          <w:rFonts w:ascii="Calibri" w:hAnsi="Calibri" w:cs="Calibri"/>
          <w:i/>
          <w:iCs/>
          <w:sz w:val="24"/>
          <w:szCs w:val="24"/>
        </w:rPr>
        <w:t>s</w:t>
      </w:r>
      <w:r w:rsidRPr="00C77D73">
        <w:rPr>
          <w:rFonts w:ascii="Calibri" w:hAnsi="Calibri" w:cs="Calibri"/>
          <w:i/>
          <w:iCs/>
          <w:sz w:val="24"/>
          <w:szCs w:val="24"/>
        </w:rPr>
        <w:tab/>
      </w:r>
      <w:r w:rsidRPr="00C77D73">
        <w:rPr>
          <w:rFonts w:ascii="Calibri" w:hAnsi="Calibri" w:cs="Calibri"/>
          <w:i/>
          <w:iCs/>
          <w:sz w:val="24"/>
          <w:szCs w:val="24"/>
        </w:rPr>
        <w:tab/>
      </w:r>
      <w:r w:rsidRPr="00C77D73">
        <w:rPr>
          <w:rFonts w:ascii="Calibri" w:hAnsi="Calibri" w:cs="Calibri"/>
          <w:i/>
          <w:iCs/>
          <w:sz w:val="24"/>
          <w:szCs w:val="24"/>
        </w:rPr>
        <w:tab/>
      </w:r>
      <w:r w:rsidRPr="00C77D73">
        <w:rPr>
          <w:rFonts w:ascii="Calibri" w:hAnsi="Calibri" w:cs="Calibri"/>
          <w:i/>
          <w:iCs/>
          <w:sz w:val="24"/>
          <w:szCs w:val="24"/>
        </w:rPr>
        <w:tab/>
      </w:r>
      <w:r w:rsidRPr="00C77D73">
        <w:rPr>
          <w:rFonts w:ascii="Calibri" w:hAnsi="Calibri" w:cs="Calibri"/>
          <w:i/>
          <w:iCs/>
          <w:sz w:val="24"/>
          <w:szCs w:val="24"/>
        </w:rPr>
        <w:tab/>
        <w:t>2</w:t>
      </w:r>
      <w:r w:rsidR="001C2198">
        <w:rPr>
          <w:rFonts w:ascii="Calibri" w:hAnsi="Calibri" w:cs="Calibri"/>
          <w:i/>
          <w:iCs/>
          <w:sz w:val="24"/>
          <w:szCs w:val="24"/>
        </w:rPr>
        <w:t>5</w:t>
      </w:r>
      <w:r w:rsidRPr="00C77D73">
        <w:rPr>
          <w:rFonts w:ascii="Calibri" w:hAnsi="Calibri" w:cs="Calibri"/>
          <w:i/>
          <w:iCs/>
          <w:sz w:val="24"/>
          <w:szCs w:val="24"/>
        </w:rPr>
        <w:tab/>
        <w:t>percent</w:t>
      </w:r>
    </w:p>
    <w:p w:rsidR="00A51B5C" w:rsidRPr="00C77D73" w:rsidRDefault="00A51B5C" w:rsidP="00F91980">
      <w:pPr>
        <w:spacing w:after="0" w:line="240" w:lineRule="auto"/>
        <w:jc w:val="both"/>
        <w:rPr>
          <w:rFonts w:ascii="Calibri" w:hAnsi="Calibri" w:cs="Calibri"/>
          <w:sz w:val="24"/>
          <w:szCs w:val="24"/>
        </w:rPr>
      </w:pPr>
      <w:r w:rsidRPr="00C77D73">
        <w:rPr>
          <w:rFonts w:ascii="Calibri" w:hAnsi="Calibri" w:cs="Calibri"/>
          <w:sz w:val="24"/>
          <w:szCs w:val="24"/>
        </w:rPr>
        <w:tab/>
        <w:t>On other’s paper</w:t>
      </w:r>
      <w:r w:rsidRPr="00C77D73">
        <w:rPr>
          <w:rFonts w:ascii="Calibri" w:hAnsi="Calibri" w:cs="Calibri"/>
          <w:sz w:val="24"/>
          <w:szCs w:val="24"/>
        </w:rPr>
        <w:tab/>
      </w:r>
      <w:r w:rsidRPr="00C77D73">
        <w:rPr>
          <w:rFonts w:ascii="Calibri" w:hAnsi="Calibri" w:cs="Calibri"/>
          <w:sz w:val="24"/>
          <w:szCs w:val="24"/>
        </w:rPr>
        <w:tab/>
      </w:r>
      <w:r w:rsidRPr="00C77D73">
        <w:rPr>
          <w:rFonts w:ascii="Calibri" w:hAnsi="Calibri" w:cs="Calibri"/>
          <w:sz w:val="24"/>
          <w:szCs w:val="24"/>
        </w:rPr>
        <w:tab/>
      </w:r>
      <w:r w:rsidRPr="00C77D73">
        <w:rPr>
          <w:rFonts w:ascii="Calibri" w:hAnsi="Calibri" w:cs="Calibri"/>
          <w:sz w:val="24"/>
          <w:szCs w:val="24"/>
        </w:rPr>
        <w:tab/>
      </w:r>
      <w:r w:rsidRPr="00C77D73">
        <w:rPr>
          <w:rFonts w:ascii="Calibri" w:hAnsi="Calibri" w:cs="Calibri"/>
          <w:sz w:val="24"/>
          <w:szCs w:val="24"/>
        </w:rPr>
        <w:tab/>
        <w:t>1</w:t>
      </w:r>
      <w:r w:rsidR="001C2198">
        <w:rPr>
          <w:rFonts w:ascii="Calibri" w:hAnsi="Calibri" w:cs="Calibri"/>
          <w:sz w:val="24"/>
          <w:szCs w:val="24"/>
        </w:rPr>
        <w:t>5</w:t>
      </w:r>
      <w:r w:rsidRPr="00C77D73">
        <w:rPr>
          <w:rFonts w:ascii="Calibri" w:hAnsi="Calibri" w:cs="Calibri"/>
          <w:sz w:val="24"/>
          <w:szCs w:val="24"/>
        </w:rPr>
        <w:tab/>
        <w:t>percent</w:t>
      </w:r>
    </w:p>
    <w:p w:rsidR="00A51B5C" w:rsidRPr="00C77D73" w:rsidRDefault="00A51B5C" w:rsidP="00F91980">
      <w:pPr>
        <w:spacing w:after="0" w:line="240" w:lineRule="auto"/>
        <w:jc w:val="both"/>
        <w:rPr>
          <w:rFonts w:ascii="Calibri" w:hAnsi="Calibri" w:cs="Calibri"/>
          <w:sz w:val="24"/>
          <w:szCs w:val="24"/>
        </w:rPr>
      </w:pPr>
      <w:r w:rsidRPr="00C77D73">
        <w:rPr>
          <w:rFonts w:ascii="Calibri" w:hAnsi="Calibri" w:cs="Calibri"/>
          <w:sz w:val="24"/>
          <w:szCs w:val="24"/>
        </w:rPr>
        <w:tab/>
        <w:t>On other’s presentation (different)</w:t>
      </w:r>
      <w:r w:rsidRPr="00C77D73">
        <w:rPr>
          <w:rFonts w:ascii="Calibri" w:hAnsi="Calibri" w:cs="Calibri"/>
          <w:sz w:val="24"/>
          <w:szCs w:val="24"/>
        </w:rPr>
        <w:tab/>
      </w:r>
      <w:r w:rsidRPr="00C77D73">
        <w:rPr>
          <w:rFonts w:ascii="Calibri" w:hAnsi="Calibri" w:cs="Calibri"/>
          <w:sz w:val="24"/>
          <w:szCs w:val="24"/>
        </w:rPr>
        <w:tab/>
      </w:r>
      <w:r w:rsidRPr="00C77D73">
        <w:rPr>
          <w:rFonts w:ascii="Calibri" w:hAnsi="Calibri" w:cs="Calibri"/>
          <w:sz w:val="24"/>
          <w:szCs w:val="24"/>
        </w:rPr>
        <w:tab/>
        <w:t>10</w:t>
      </w:r>
      <w:r w:rsidRPr="00C77D73">
        <w:rPr>
          <w:rFonts w:ascii="Calibri" w:hAnsi="Calibri" w:cs="Calibri"/>
          <w:sz w:val="24"/>
          <w:szCs w:val="24"/>
        </w:rPr>
        <w:tab/>
        <w:t>percent</w:t>
      </w:r>
    </w:p>
    <w:p w:rsidR="00C77D73" w:rsidRDefault="00A51B5C" w:rsidP="00C77D73">
      <w:pPr>
        <w:spacing w:line="240" w:lineRule="auto"/>
        <w:jc w:val="both"/>
        <w:rPr>
          <w:rFonts w:ascii="Calibri" w:hAnsi="Calibri"/>
          <w:b/>
          <w:bCs/>
          <w:szCs w:val="24"/>
        </w:rPr>
      </w:pPr>
      <w:r w:rsidRPr="00C77D73">
        <w:rPr>
          <w:rFonts w:ascii="Calibri" w:hAnsi="Calibri" w:cs="Calibri"/>
          <w:i/>
          <w:iCs/>
          <w:sz w:val="24"/>
          <w:szCs w:val="24"/>
        </w:rPr>
        <w:t>Participation</w:t>
      </w:r>
      <w:r w:rsidRPr="00C77D73">
        <w:rPr>
          <w:rFonts w:ascii="Calibri" w:hAnsi="Calibri" w:cs="Calibri"/>
          <w:i/>
          <w:iCs/>
          <w:sz w:val="24"/>
          <w:szCs w:val="24"/>
        </w:rPr>
        <w:tab/>
      </w:r>
      <w:r w:rsidRPr="00C77D73">
        <w:rPr>
          <w:rFonts w:ascii="Calibri" w:hAnsi="Calibri" w:cs="Calibri"/>
          <w:i/>
          <w:iCs/>
          <w:sz w:val="24"/>
          <w:szCs w:val="24"/>
        </w:rPr>
        <w:tab/>
      </w:r>
      <w:r w:rsidRPr="00C77D73">
        <w:rPr>
          <w:rFonts w:ascii="Calibri" w:hAnsi="Calibri" w:cs="Calibri"/>
          <w:i/>
          <w:iCs/>
          <w:sz w:val="24"/>
          <w:szCs w:val="24"/>
        </w:rPr>
        <w:tab/>
      </w:r>
      <w:r w:rsidRPr="00C77D73">
        <w:rPr>
          <w:rFonts w:ascii="Calibri" w:hAnsi="Calibri" w:cs="Calibri"/>
          <w:i/>
          <w:iCs/>
          <w:sz w:val="24"/>
          <w:szCs w:val="24"/>
        </w:rPr>
        <w:tab/>
      </w:r>
      <w:r w:rsidRPr="00C77D73">
        <w:rPr>
          <w:rFonts w:ascii="Calibri" w:hAnsi="Calibri" w:cs="Calibri"/>
          <w:i/>
          <w:iCs/>
          <w:sz w:val="24"/>
          <w:szCs w:val="24"/>
        </w:rPr>
        <w:tab/>
      </w:r>
      <w:r w:rsidRPr="00C77D73">
        <w:rPr>
          <w:rFonts w:ascii="Calibri" w:hAnsi="Calibri" w:cs="Calibri"/>
          <w:i/>
          <w:iCs/>
          <w:sz w:val="24"/>
          <w:szCs w:val="24"/>
        </w:rPr>
        <w:tab/>
      </w:r>
      <w:r w:rsidRPr="00C77D73">
        <w:rPr>
          <w:rFonts w:ascii="Calibri" w:hAnsi="Calibri" w:cs="Calibri"/>
          <w:i/>
          <w:iCs/>
          <w:sz w:val="24"/>
          <w:szCs w:val="24"/>
        </w:rPr>
        <w:tab/>
        <w:t>30</w:t>
      </w:r>
      <w:r w:rsidRPr="00C77D73">
        <w:rPr>
          <w:rFonts w:ascii="Calibri" w:hAnsi="Calibri" w:cs="Calibri"/>
          <w:i/>
          <w:iCs/>
          <w:sz w:val="24"/>
          <w:szCs w:val="24"/>
        </w:rPr>
        <w:tab/>
        <w:t>percent</w:t>
      </w:r>
    </w:p>
    <w:p w:rsidR="00C95DE6" w:rsidRPr="00320329" w:rsidRDefault="00C95DE6" w:rsidP="00C77D73">
      <w:pPr>
        <w:spacing w:line="240" w:lineRule="auto"/>
        <w:jc w:val="both"/>
        <w:rPr>
          <w:rFonts w:ascii="Calibri" w:hAnsi="Calibri"/>
          <w:b/>
          <w:bCs/>
          <w:sz w:val="24"/>
          <w:szCs w:val="24"/>
        </w:rPr>
      </w:pPr>
      <w:r w:rsidRPr="00320329">
        <w:rPr>
          <w:rFonts w:ascii="Calibri" w:hAnsi="Calibri"/>
          <w:b/>
          <w:bCs/>
          <w:sz w:val="24"/>
          <w:szCs w:val="24"/>
        </w:rPr>
        <w:t>Plagiarism Policy</w:t>
      </w:r>
    </w:p>
    <w:p w:rsidR="00C95DE6" w:rsidRPr="00C77D73" w:rsidRDefault="00C95DE6" w:rsidP="00C95DE6">
      <w:pPr>
        <w:spacing w:after="0" w:line="240" w:lineRule="auto"/>
        <w:jc w:val="both"/>
        <w:rPr>
          <w:rFonts w:ascii="Calibri" w:hAnsi="Calibri"/>
          <w:i/>
          <w:iCs/>
          <w:sz w:val="24"/>
          <w:szCs w:val="24"/>
        </w:rPr>
      </w:pPr>
      <w:r w:rsidRPr="00C77D73">
        <w:rPr>
          <w:rFonts w:ascii="Calibri" w:hAnsi="Calibri"/>
          <w:i/>
          <w:iCs/>
          <w:sz w:val="24"/>
          <w:szCs w:val="24"/>
        </w:rPr>
        <w:tab/>
        <w:t>•No student will copy another person’s work, partially, substantially, or fully, without giving proper reference and citation.</w:t>
      </w:r>
    </w:p>
    <w:p w:rsidR="00C95DE6" w:rsidRPr="00C77D73" w:rsidRDefault="00C95DE6" w:rsidP="00C95DE6">
      <w:pPr>
        <w:spacing w:after="0" w:line="240" w:lineRule="auto"/>
        <w:jc w:val="both"/>
        <w:rPr>
          <w:rFonts w:ascii="Calibri" w:hAnsi="Calibri"/>
          <w:i/>
          <w:iCs/>
          <w:sz w:val="24"/>
          <w:szCs w:val="24"/>
        </w:rPr>
      </w:pPr>
      <w:r w:rsidRPr="00C77D73">
        <w:rPr>
          <w:rFonts w:ascii="Calibri" w:hAnsi="Calibri"/>
          <w:i/>
          <w:iCs/>
          <w:sz w:val="24"/>
          <w:szCs w:val="24"/>
        </w:rPr>
        <w:tab/>
        <w:t>•Any writing found to be plagiari</w:t>
      </w:r>
      <w:r w:rsidR="00320329">
        <w:rPr>
          <w:rFonts w:ascii="Calibri" w:hAnsi="Calibri"/>
          <w:i/>
          <w:iCs/>
          <w:sz w:val="24"/>
          <w:szCs w:val="24"/>
        </w:rPr>
        <w:t>s</w:t>
      </w:r>
      <w:r w:rsidRPr="00C77D73">
        <w:rPr>
          <w:rFonts w:ascii="Calibri" w:hAnsi="Calibri"/>
          <w:i/>
          <w:iCs/>
          <w:sz w:val="24"/>
          <w:szCs w:val="24"/>
        </w:rPr>
        <w:t>ed is subject to severe penalties (at least failure of the course) without further notice.</w:t>
      </w:r>
    </w:p>
    <w:p w:rsidR="00C95DE6" w:rsidRPr="00C77D73" w:rsidRDefault="00C95DE6" w:rsidP="00C95DE6">
      <w:pPr>
        <w:spacing w:after="0" w:line="240" w:lineRule="auto"/>
        <w:jc w:val="both"/>
        <w:rPr>
          <w:rFonts w:ascii="Calibri" w:hAnsi="Calibri"/>
          <w:i/>
          <w:iCs/>
          <w:sz w:val="24"/>
          <w:szCs w:val="24"/>
        </w:rPr>
      </w:pPr>
      <w:r w:rsidRPr="00C77D73">
        <w:rPr>
          <w:rFonts w:ascii="Calibri" w:hAnsi="Calibri"/>
          <w:i/>
          <w:iCs/>
          <w:sz w:val="24"/>
          <w:szCs w:val="24"/>
        </w:rPr>
        <w:tab/>
        <w:t>•It is important for the writing to reflect students’ ability to analyse than for it to be grammatically flawless.  A clear and well-organised writing will better communicate student’s idea.</w:t>
      </w:r>
    </w:p>
    <w:p w:rsidR="00C95DE6" w:rsidRPr="00C77D73" w:rsidRDefault="00C95DE6" w:rsidP="00C95DE6">
      <w:pPr>
        <w:spacing w:after="0" w:line="240" w:lineRule="auto"/>
        <w:jc w:val="both"/>
        <w:rPr>
          <w:rFonts w:ascii="Calibri" w:hAnsi="Calibri"/>
          <w:szCs w:val="24"/>
        </w:rPr>
      </w:pPr>
    </w:p>
    <w:p w:rsidR="00C95DE6" w:rsidRPr="00C77D73" w:rsidRDefault="00C95DE6" w:rsidP="00C95DE6">
      <w:pPr>
        <w:spacing w:after="0" w:line="240" w:lineRule="auto"/>
        <w:jc w:val="center"/>
        <w:rPr>
          <w:rFonts w:ascii="Calibri" w:hAnsi="Calibri"/>
          <w:b/>
          <w:bCs/>
          <w:sz w:val="24"/>
          <w:szCs w:val="24"/>
          <w:u w:val="single"/>
        </w:rPr>
      </w:pPr>
      <w:r w:rsidRPr="00C77D73">
        <w:rPr>
          <w:rFonts w:ascii="Calibri" w:hAnsi="Calibri"/>
          <w:b/>
          <w:bCs/>
          <w:sz w:val="24"/>
          <w:szCs w:val="24"/>
          <w:u w:val="single"/>
        </w:rPr>
        <w:t>Failure to comply with this policy will result in no assessment of any kind</w:t>
      </w:r>
    </w:p>
    <w:p w:rsidR="00244133" w:rsidRDefault="00244133">
      <w:pPr>
        <w:rPr>
          <w:rFonts w:ascii="Calibri" w:hAnsi="Calibri" w:cs="Calibri"/>
          <w:b/>
          <w:bCs/>
          <w:sz w:val="24"/>
          <w:szCs w:val="24"/>
        </w:rPr>
      </w:pPr>
      <w:r>
        <w:rPr>
          <w:rFonts w:ascii="Calibri" w:hAnsi="Calibri" w:cs="Calibri"/>
          <w:b/>
          <w:bCs/>
          <w:sz w:val="24"/>
          <w:szCs w:val="24"/>
        </w:rPr>
        <w:br w:type="page"/>
      </w:r>
    </w:p>
    <w:p w:rsidR="00506CD4" w:rsidRPr="00C77D73" w:rsidRDefault="00506CD4" w:rsidP="00506CD4">
      <w:pPr>
        <w:spacing w:line="240" w:lineRule="auto"/>
        <w:jc w:val="both"/>
        <w:rPr>
          <w:rFonts w:ascii="Calibri" w:hAnsi="Calibri" w:cs="Calibri"/>
          <w:b/>
          <w:bCs/>
          <w:sz w:val="24"/>
          <w:szCs w:val="24"/>
        </w:rPr>
      </w:pPr>
      <w:r w:rsidRPr="00C77D73">
        <w:rPr>
          <w:rFonts w:ascii="Calibri" w:hAnsi="Calibri" w:cs="Calibri"/>
          <w:b/>
          <w:bCs/>
          <w:sz w:val="24"/>
          <w:szCs w:val="24"/>
        </w:rPr>
        <w:lastRenderedPageBreak/>
        <w:t>Organisation of the Classes</w:t>
      </w:r>
    </w:p>
    <w:p w:rsidR="00766BAC" w:rsidRPr="00C77D73" w:rsidRDefault="00766BAC" w:rsidP="00506CD4">
      <w:pPr>
        <w:spacing w:line="240" w:lineRule="auto"/>
        <w:jc w:val="both"/>
        <w:rPr>
          <w:rFonts w:ascii="Calibri" w:hAnsi="Calibri" w:cs="Calibri"/>
          <w:sz w:val="24"/>
          <w:szCs w:val="24"/>
        </w:rPr>
      </w:pPr>
      <w:r w:rsidRPr="00C77D73">
        <w:rPr>
          <w:rFonts w:ascii="Calibri" w:hAnsi="Calibri" w:cs="Calibri"/>
          <w:sz w:val="24"/>
          <w:szCs w:val="24"/>
        </w:rPr>
        <w:t xml:space="preserve">Because of the nature of the course, lectures are not essential. Lecturer is now a supervisor and a guide. </w:t>
      </w:r>
      <w:r w:rsidR="00BD655B" w:rsidRPr="00C77D73">
        <w:rPr>
          <w:rFonts w:ascii="Calibri" w:hAnsi="Calibri" w:cs="Calibri"/>
          <w:sz w:val="24"/>
          <w:szCs w:val="24"/>
        </w:rPr>
        <w:t xml:space="preserve">Therefore, </w:t>
      </w:r>
      <w:r w:rsidR="00441930" w:rsidRPr="00C77D73">
        <w:rPr>
          <w:rFonts w:ascii="Calibri" w:hAnsi="Calibri" w:cs="Calibri"/>
          <w:sz w:val="24"/>
          <w:szCs w:val="24"/>
        </w:rPr>
        <w:t xml:space="preserve">students’ </w:t>
      </w:r>
      <w:r w:rsidR="00BD655B" w:rsidRPr="00C77D73">
        <w:rPr>
          <w:rFonts w:ascii="Calibri" w:hAnsi="Calibri" w:cs="Calibri"/>
          <w:sz w:val="24"/>
          <w:szCs w:val="24"/>
        </w:rPr>
        <w:t xml:space="preserve">self-discipline </w:t>
      </w:r>
      <w:r w:rsidR="00441930" w:rsidRPr="00C77D73">
        <w:rPr>
          <w:rFonts w:ascii="Calibri" w:hAnsi="Calibri" w:cs="Calibri"/>
          <w:sz w:val="24"/>
          <w:szCs w:val="24"/>
        </w:rPr>
        <w:t>and independence are</w:t>
      </w:r>
      <w:r w:rsidR="00BD655B" w:rsidRPr="00C77D73">
        <w:rPr>
          <w:rFonts w:ascii="Calibri" w:hAnsi="Calibri" w:cs="Calibri"/>
          <w:sz w:val="24"/>
          <w:szCs w:val="24"/>
        </w:rPr>
        <w:t xml:space="preserve"> utmost important. All deadlines are not negotiable</w:t>
      </w:r>
      <w:r w:rsidR="00441930" w:rsidRPr="00C77D73">
        <w:rPr>
          <w:rFonts w:ascii="Calibri" w:hAnsi="Calibri" w:cs="Calibri"/>
          <w:sz w:val="24"/>
          <w:szCs w:val="24"/>
        </w:rPr>
        <w:t>. For the first half of the term (</w:t>
      </w:r>
      <w:r w:rsidR="00261584">
        <w:rPr>
          <w:rFonts w:ascii="Calibri" w:hAnsi="Calibri" w:cs="Calibri"/>
          <w:sz w:val="24"/>
          <w:szCs w:val="24"/>
        </w:rPr>
        <w:t>6</w:t>
      </w:r>
      <w:r w:rsidR="00441930" w:rsidRPr="00C77D73">
        <w:rPr>
          <w:rFonts w:ascii="Calibri" w:hAnsi="Calibri" w:cs="Calibri"/>
          <w:sz w:val="24"/>
          <w:szCs w:val="24"/>
        </w:rPr>
        <w:t xml:space="preserve"> sessions), before the midterm examination, students would be trained to come up with individual independent topics. In the second half, students would be more engaged to their topics – despite being independent, their progress must be reported and shared on a regular basis. </w:t>
      </w:r>
    </w:p>
    <w:p w:rsidR="001C2198" w:rsidRPr="001C2198" w:rsidRDefault="001C2198">
      <w:pPr>
        <w:rPr>
          <w:rFonts w:ascii="Calibri" w:hAnsi="Calibri" w:cs="Calibri"/>
          <w:b/>
          <w:bCs/>
          <w:sz w:val="24"/>
          <w:szCs w:val="24"/>
        </w:rPr>
      </w:pPr>
      <w:r w:rsidRPr="001C2198">
        <w:rPr>
          <w:rFonts w:ascii="Calibri" w:hAnsi="Calibri" w:cs="Calibri"/>
          <w:b/>
          <w:bCs/>
          <w:sz w:val="24"/>
          <w:szCs w:val="24"/>
        </w:rPr>
        <w:t>Schedule</w:t>
      </w:r>
    </w:p>
    <w:tbl>
      <w:tblPr>
        <w:tblStyle w:val="TableGrid"/>
        <w:tblW w:w="0" w:type="auto"/>
        <w:tblLayout w:type="fixed"/>
        <w:tblLook w:val="04A0"/>
      </w:tblPr>
      <w:tblGrid>
        <w:gridCol w:w="1101"/>
        <w:gridCol w:w="2787"/>
        <w:gridCol w:w="2929"/>
        <w:gridCol w:w="2930"/>
      </w:tblGrid>
      <w:tr w:rsidR="001C2198" w:rsidRPr="00331054" w:rsidTr="003D38F0">
        <w:tc>
          <w:tcPr>
            <w:tcW w:w="1101" w:type="dxa"/>
            <w:tcBorders>
              <w:bottom w:val="single" w:sz="4" w:space="0" w:color="000000" w:themeColor="text1"/>
            </w:tcBorders>
            <w:shd w:val="pct20" w:color="auto" w:fill="auto"/>
            <w:vAlign w:val="center"/>
          </w:tcPr>
          <w:p w:rsidR="00B9648F" w:rsidRDefault="001C2198" w:rsidP="004602A7">
            <w:pPr>
              <w:pStyle w:val="ListParagraph"/>
              <w:ind w:left="0"/>
              <w:jc w:val="center"/>
              <w:rPr>
                <w:rFonts w:cstheme="minorHAnsi"/>
                <w:b/>
                <w:bCs/>
                <w:sz w:val="20"/>
                <w:szCs w:val="20"/>
              </w:rPr>
            </w:pPr>
            <w:r w:rsidRPr="00331054">
              <w:rPr>
                <w:rFonts w:cstheme="minorHAnsi"/>
                <w:b/>
                <w:bCs/>
                <w:sz w:val="20"/>
                <w:szCs w:val="20"/>
              </w:rPr>
              <w:t>Week/</w:t>
            </w:r>
          </w:p>
          <w:p w:rsidR="003D38F0" w:rsidRDefault="0059348F" w:rsidP="004602A7">
            <w:pPr>
              <w:pStyle w:val="ListParagraph"/>
              <w:ind w:left="0"/>
              <w:jc w:val="center"/>
              <w:rPr>
                <w:rFonts w:cstheme="minorHAnsi"/>
                <w:b/>
                <w:bCs/>
                <w:sz w:val="20"/>
                <w:szCs w:val="20"/>
              </w:rPr>
            </w:pPr>
            <w:r>
              <w:rPr>
                <w:rFonts w:cstheme="minorHAnsi"/>
                <w:b/>
                <w:bCs/>
                <w:sz w:val="20"/>
                <w:szCs w:val="20"/>
              </w:rPr>
              <w:t>Starting</w:t>
            </w:r>
          </w:p>
          <w:p w:rsidR="001C2198" w:rsidRPr="0059348F" w:rsidRDefault="001C2198" w:rsidP="004602A7">
            <w:pPr>
              <w:pStyle w:val="ListParagraph"/>
              <w:ind w:left="0"/>
              <w:jc w:val="center"/>
              <w:rPr>
                <w:rFonts w:hint="cs"/>
                <w:b/>
                <w:bCs/>
                <w:sz w:val="20"/>
                <w:szCs w:val="20"/>
                <w:cs/>
              </w:rPr>
            </w:pPr>
            <w:r w:rsidRPr="00331054">
              <w:rPr>
                <w:rFonts w:cstheme="minorHAnsi"/>
                <w:b/>
                <w:bCs/>
                <w:sz w:val="20"/>
                <w:szCs w:val="20"/>
              </w:rPr>
              <w:t>Date</w:t>
            </w:r>
          </w:p>
        </w:tc>
        <w:tc>
          <w:tcPr>
            <w:tcW w:w="2787" w:type="dxa"/>
            <w:tcBorders>
              <w:bottom w:val="single" w:sz="4" w:space="0" w:color="000000" w:themeColor="text1"/>
            </w:tcBorders>
            <w:shd w:val="pct20" w:color="auto" w:fill="auto"/>
            <w:vAlign w:val="center"/>
          </w:tcPr>
          <w:p w:rsidR="001C2198" w:rsidRPr="003D38F0" w:rsidRDefault="001C2198" w:rsidP="004602A7">
            <w:pPr>
              <w:pStyle w:val="ListParagraph"/>
              <w:ind w:left="0"/>
              <w:jc w:val="center"/>
              <w:rPr>
                <w:rFonts w:hint="cs"/>
                <w:b/>
                <w:bCs/>
                <w:sz w:val="20"/>
                <w:szCs w:val="20"/>
                <w:cs/>
              </w:rPr>
            </w:pPr>
            <w:r w:rsidRPr="00331054">
              <w:rPr>
                <w:rFonts w:cstheme="minorHAnsi"/>
                <w:b/>
                <w:bCs/>
                <w:sz w:val="20"/>
                <w:szCs w:val="20"/>
              </w:rPr>
              <w:t>Topic</w:t>
            </w:r>
            <w:r w:rsidR="0025448E">
              <w:rPr>
                <w:rFonts w:cstheme="minorHAnsi"/>
                <w:b/>
                <w:bCs/>
                <w:sz w:val="20"/>
                <w:szCs w:val="20"/>
              </w:rPr>
              <w:t>s</w:t>
            </w:r>
          </w:p>
        </w:tc>
        <w:tc>
          <w:tcPr>
            <w:tcW w:w="2929" w:type="dxa"/>
            <w:tcBorders>
              <w:bottom w:val="single" w:sz="4" w:space="0" w:color="000000" w:themeColor="text1"/>
            </w:tcBorders>
            <w:shd w:val="pct20" w:color="auto" w:fill="auto"/>
            <w:vAlign w:val="center"/>
          </w:tcPr>
          <w:p w:rsidR="001C2198" w:rsidRPr="00331054" w:rsidRDefault="001C2198" w:rsidP="004602A7">
            <w:pPr>
              <w:pStyle w:val="ListParagraph"/>
              <w:ind w:left="0"/>
              <w:jc w:val="center"/>
              <w:rPr>
                <w:rFonts w:cstheme="minorHAnsi"/>
                <w:b/>
                <w:bCs/>
                <w:sz w:val="20"/>
                <w:szCs w:val="20"/>
              </w:rPr>
            </w:pPr>
            <w:r w:rsidRPr="00331054">
              <w:rPr>
                <w:rFonts w:cstheme="minorHAnsi"/>
                <w:b/>
                <w:bCs/>
                <w:sz w:val="20"/>
                <w:szCs w:val="20"/>
              </w:rPr>
              <w:t>Activities</w:t>
            </w:r>
          </w:p>
        </w:tc>
        <w:tc>
          <w:tcPr>
            <w:tcW w:w="2930" w:type="dxa"/>
            <w:tcBorders>
              <w:bottom w:val="single" w:sz="4" w:space="0" w:color="000000" w:themeColor="text1"/>
            </w:tcBorders>
            <w:shd w:val="pct20" w:color="auto" w:fill="auto"/>
            <w:vAlign w:val="center"/>
          </w:tcPr>
          <w:p w:rsidR="001C2198" w:rsidRPr="00331054" w:rsidRDefault="001C2198" w:rsidP="004602A7">
            <w:pPr>
              <w:pStyle w:val="ListParagraph"/>
              <w:ind w:left="0"/>
              <w:jc w:val="center"/>
              <w:rPr>
                <w:rFonts w:cstheme="minorHAnsi"/>
                <w:b/>
                <w:bCs/>
                <w:sz w:val="20"/>
                <w:szCs w:val="20"/>
                <w:cs/>
              </w:rPr>
            </w:pPr>
            <w:r w:rsidRPr="00331054">
              <w:rPr>
                <w:rFonts w:cstheme="minorHAnsi"/>
                <w:b/>
                <w:bCs/>
                <w:sz w:val="20"/>
                <w:szCs w:val="20"/>
              </w:rPr>
              <w:t>Submission/Presentation</w:t>
            </w:r>
          </w:p>
        </w:tc>
      </w:tr>
      <w:tr w:rsidR="001C2198" w:rsidRPr="00331054" w:rsidTr="003D38F0">
        <w:tc>
          <w:tcPr>
            <w:tcW w:w="1101" w:type="dxa"/>
            <w:shd w:val="pct10" w:color="auto" w:fill="auto"/>
          </w:tcPr>
          <w:p w:rsidR="001C2198" w:rsidRPr="00331054" w:rsidRDefault="001C2198" w:rsidP="001C2198">
            <w:pPr>
              <w:pStyle w:val="ListParagraph"/>
              <w:ind w:left="0"/>
              <w:jc w:val="both"/>
              <w:rPr>
                <w:rFonts w:cstheme="minorHAnsi"/>
                <w:i/>
                <w:iCs/>
                <w:sz w:val="20"/>
                <w:szCs w:val="20"/>
                <w:lang w:val="en-GB"/>
              </w:rPr>
            </w:pPr>
            <w:r w:rsidRPr="00331054">
              <w:rPr>
                <w:rFonts w:cstheme="minorHAnsi"/>
                <w:b/>
                <w:bCs/>
                <w:sz w:val="20"/>
                <w:szCs w:val="20"/>
              </w:rPr>
              <w:t>1</w:t>
            </w:r>
          </w:p>
        </w:tc>
        <w:tc>
          <w:tcPr>
            <w:tcW w:w="8646" w:type="dxa"/>
            <w:gridSpan w:val="3"/>
            <w:shd w:val="pct10" w:color="auto" w:fill="auto"/>
            <w:vAlign w:val="center"/>
          </w:tcPr>
          <w:p w:rsidR="001C2198" w:rsidRPr="00331054" w:rsidRDefault="001C2198" w:rsidP="004602A7">
            <w:pPr>
              <w:pStyle w:val="ListParagraph"/>
              <w:ind w:left="0"/>
              <w:jc w:val="center"/>
              <w:rPr>
                <w:rFonts w:cstheme="minorHAnsi"/>
                <w:sz w:val="20"/>
                <w:szCs w:val="20"/>
                <w:lang w:val="en-GB"/>
              </w:rPr>
            </w:pPr>
            <w:r w:rsidRPr="00331054">
              <w:rPr>
                <w:rFonts w:cstheme="minorHAnsi"/>
                <w:sz w:val="20"/>
                <w:szCs w:val="20"/>
              </w:rPr>
              <w:t>Term begins</w:t>
            </w:r>
          </w:p>
        </w:tc>
      </w:tr>
      <w:tr w:rsidR="001C2198" w:rsidRPr="00331054" w:rsidTr="003D38F0">
        <w:tc>
          <w:tcPr>
            <w:tcW w:w="1101" w:type="dxa"/>
          </w:tcPr>
          <w:p w:rsidR="001C2198" w:rsidRPr="00331054" w:rsidRDefault="001C2198" w:rsidP="005C0220">
            <w:pPr>
              <w:pStyle w:val="ListParagraph"/>
              <w:ind w:left="0"/>
              <w:rPr>
                <w:rFonts w:cstheme="minorHAnsi"/>
                <w:sz w:val="20"/>
                <w:szCs w:val="20"/>
                <w:lang w:val="en-GB"/>
              </w:rPr>
            </w:pPr>
            <w:r w:rsidRPr="00331054">
              <w:rPr>
                <w:rFonts w:cstheme="minorHAnsi"/>
                <w:sz w:val="20"/>
                <w:szCs w:val="20"/>
              </w:rPr>
              <w:t>1</w:t>
            </w:r>
            <w:r w:rsidR="005C0220">
              <w:rPr>
                <w:rFonts w:cstheme="minorHAnsi"/>
                <w:sz w:val="20"/>
                <w:szCs w:val="20"/>
              </w:rPr>
              <w:t>4</w:t>
            </w:r>
            <w:r w:rsidRPr="00331054">
              <w:rPr>
                <w:rFonts w:cstheme="minorHAnsi"/>
                <w:sz w:val="20"/>
                <w:szCs w:val="20"/>
              </w:rPr>
              <w:t xml:space="preserve"> </w:t>
            </w:r>
            <w:r w:rsidR="005C0220">
              <w:rPr>
                <w:rFonts w:cstheme="minorHAnsi"/>
                <w:sz w:val="20"/>
                <w:szCs w:val="20"/>
              </w:rPr>
              <w:t>Aug</w:t>
            </w:r>
          </w:p>
        </w:tc>
        <w:tc>
          <w:tcPr>
            <w:tcW w:w="2787" w:type="dxa"/>
          </w:tcPr>
          <w:p w:rsidR="001C2198" w:rsidRPr="00331054" w:rsidRDefault="0059348F" w:rsidP="00973B03">
            <w:pPr>
              <w:pStyle w:val="ListParagraph"/>
              <w:ind w:left="0"/>
              <w:rPr>
                <w:rFonts w:cstheme="minorHAnsi"/>
                <w:sz w:val="20"/>
                <w:szCs w:val="20"/>
              </w:rPr>
            </w:pPr>
            <w:r>
              <w:rPr>
                <w:rFonts w:cstheme="minorHAnsi"/>
                <w:sz w:val="20"/>
                <w:szCs w:val="20"/>
              </w:rPr>
              <w:t>-</w:t>
            </w:r>
            <w:r w:rsidR="001C2198" w:rsidRPr="00331054">
              <w:rPr>
                <w:rFonts w:cstheme="minorHAnsi"/>
                <w:sz w:val="20"/>
                <w:szCs w:val="20"/>
              </w:rPr>
              <w:t>Introduction</w:t>
            </w:r>
          </w:p>
          <w:p w:rsidR="001C2198" w:rsidRPr="00331054" w:rsidRDefault="0059348F" w:rsidP="00973B03">
            <w:pPr>
              <w:pStyle w:val="ListParagraph"/>
              <w:ind w:left="0"/>
              <w:rPr>
                <w:rFonts w:cstheme="minorHAnsi"/>
                <w:sz w:val="20"/>
                <w:szCs w:val="20"/>
              </w:rPr>
            </w:pPr>
            <w:r>
              <w:rPr>
                <w:rFonts w:cstheme="minorHAnsi"/>
                <w:sz w:val="20"/>
                <w:szCs w:val="20"/>
              </w:rPr>
              <w:t>-</w:t>
            </w:r>
            <w:r w:rsidR="001C2198" w:rsidRPr="00331054">
              <w:rPr>
                <w:rFonts w:cstheme="minorHAnsi"/>
                <w:sz w:val="20"/>
                <w:szCs w:val="20"/>
              </w:rPr>
              <w:t>Possible Topics</w:t>
            </w:r>
          </w:p>
        </w:tc>
        <w:tc>
          <w:tcPr>
            <w:tcW w:w="2929" w:type="dxa"/>
          </w:tcPr>
          <w:p w:rsidR="001C2198" w:rsidRDefault="00935E4D" w:rsidP="00973B03">
            <w:pPr>
              <w:pStyle w:val="ListParagraph"/>
              <w:ind w:left="0"/>
              <w:rPr>
                <w:rFonts w:cstheme="minorHAnsi"/>
                <w:sz w:val="20"/>
                <w:szCs w:val="20"/>
              </w:rPr>
            </w:pPr>
            <w:r>
              <w:rPr>
                <w:rFonts w:cstheme="minorHAnsi"/>
                <w:sz w:val="20"/>
                <w:szCs w:val="20"/>
              </w:rPr>
              <w:t>-</w:t>
            </w:r>
            <w:r w:rsidR="001C2198" w:rsidRPr="00331054">
              <w:rPr>
                <w:rFonts w:cstheme="minorHAnsi"/>
                <w:sz w:val="20"/>
                <w:szCs w:val="20"/>
              </w:rPr>
              <w:t>Observation: 7-day memo</w:t>
            </w:r>
          </w:p>
          <w:p w:rsidR="00935E4D" w:rsidRDefault="00935E4D" w:rsidP="00973B03">
            <w:pPr>
              <w:pStyle w:val="ListParagraph"/>
              <w:ind w:left="0"/>
              <w:rPr>
                <w:rFonts w:hint="cs"/>
                <w:sz w:val="20"/>
                <w:szCs w:val="20"/>
                <w:lang w:val="en-GB"/>
              </w:rPr>
            </w:pPr>
            <w:r>
              <w:rPr>
                <w:rFonts w:cstheme="minorHAnsi"/>
                <w:sz w:val="20"/>
                <w:szCs w:val="20"/>
              </w:rPr>
              <w:t>-Sharing personal interests</w:t>
            </w:r>
          </w:p>
          <w:p w:rsidR="0059348F" w:rsidRPr="0059348F" w:rsidRDefault="0059348F" w:rsidP="00973B03">
            <w:pPr>
              <w:pStyle w:val="ListParagraph"/>
              <w:ind w:left="0"/>
              <w:rPr>
                <w:sz w:val="20"/>
                <w:szCs w:val="20"/>
                <w:lang w:val="en-GB"/>
              </w:rPr>
            </w:pPr>
            <w:r>
              <w:rPr>
                <w:sz w:val="20"/>
                <w:szCs w:val="20"/>
                <w:lang w:val="en-GB"/>
              </w:rPr>
              <w:t>-Searching the frontier</w:t>
            </w:r>
          </w:p>
        </w:tc>
        <w:tc>
          <w:tcPr>
            <w:tcW w:w="2930" w:type="dxa"/>
          </w:tcPr>
          <w:p w:rsidR="001C2198" w:rsidRPr="00331054" w:rsidRDefault="001C2198" w:rsidP="00973B03">
            <w:pPr>
              <w:pStyle w:val="ListParagraph"/>
              <w:ind w:left="0"/>
              <w:rPr>
                <w:rFonts w:cstheme="minorHAnsi"/>
                <w:sz w:val="20"/>
                <w:szCs w:val="20"/>
              </w:rPr>
            </w:pPr>
          </w:p>
        </w:tc>
      </w:tr>
      <w:tr w:rsidR="001C2198" w:rsidRPr="00331054" w:rsidTr="003D38F0">
        <w:tc>
          <w:tcPr>
            <w:tcW w:w="1101" w:type="dxa"/>
            <w:shd w:val="pct10" w:color="auto" w:fill="auto"/>
          </w:tcPr>
          <w:p w:rsidR="001C2198" w:rsidRPr="00331054" w:rsidRDefault="001C2198" w:rsidP="00973B03">
            <w:pPr>
              <w:pStyle w:val="ListParagraph"/>
              <w:ind w:left="0"/>
              <w:rPr>
                <w:rFonts w:cstheme="minorHAnsi"/>
                <w:b/>
                <w:bCs/>
                <w:sz w:val="20"/>
                <w:szCs w:val="20"/>
                <w:lang w:val="en-GB"/>
              </w:rPr>
            </w:pPr>
            <w:r w:rsidRPr="00331054">
              <w:rPr>
                <w:rFonts w:cstheme="minorHAnsi"/>
                <w:b/>
                <w:bCs/>
                <w:sz w:val="20"/>
                <w:szCs w:val="20"/>
              </w:rPr>
              <w:t>2</w:t>
            </w:r>
          </w:p>
        </w:tc>
        <w:tc>
          <w:tcPr>
            <w:tcW w:w="2787" w:type="dxa"/>
            <w:shd w:val="pct10" w:color="auto" w:fill="auto"/>
          </w:tcPr>
          <w:p w:rsidR="001C2198" w:rsidRPr="00331054" w:rsidRDefault="001C2198" w:rsidP="00973B03">
            <w:pPr>
              <w:pStyle w:val="ListParagraph"/>
              <w:ind w:left="0"/>
              <w:rPr>
                <w:rFonts w:cstheme="minorHAnsi"/>
                <w:sz w:val="20"/>
                <w:szCs w:val="20"/>
                <w:cs/>
              </w:rPr>
            </w:pPr>
          </w:p>
        </w:tc>
        <w:tc>
          <w:tcPr>
            <w:tcW w:w="2929" w:type="dxa"/>
            <w:shd w:val="pct10" w:color="auto" w:fill="auto"/>
          </w:tcPr>
          <w:p w:rsidR="001C2198" w:rsidRPr="00331054" w:rsidRDefault="001C2198" w:rsidP="00973B03">
            <w:pPr>
              <w:pStyle w:val="ListParagraph"/>
              <w:ind w:left="0"/>
              <w:rPr>
                <w:rFonts w:cstheme="minorHAnsi"/>
                <w:sz w:val="20"/>
                <w:szCs w:val="20"/>
                <w:cs/>
              </w:rPr>
            </w:pPr>
          </w:p>
        </w:tc>
        <w:tc>
          <w:tcPr>
            <w:tcW w:w="2930" w:type="dxa"/>
            <w:shd w:val="pct10" w:color="auto" w:fill="auto"/>
          </w:tcPr>
          <w:p w:rsidR="001C2198" w:rsidRPr="00331054" w:rsidRDefault="001C2198" w:rsidP="00973B03">
            <w:pPr>
              <w:pStyle w:val="ListParagraph"/>
              <w:ind w:left="0"/>
              <w:rPr>
                <w:rFonts w:cstheme="minorHAnsi"/>
                <w:sz w:val="20"/>
                <w:szCs w:val="20"/>
              </w:rPr>
            </w:pPr>
          </w:p>
        </w:tc>
      </w:tr>
      <w:tr w:rsidR="001C2198" w:rsidRPr="00331054" w:rsidTr="003D38F0">
        <w:tc>
          <w:tcPr>
            <w:tcW w:w="1101" w:type="dxa"/>
          </w:tcPr>
          <w:p w:rsidR="001C2198" w:rsidRPr="005C0220" w:rsidRDefault="005C0220" w:rsidP="005C0220">
            <w:pPr>
              <w:pStyle w:val="ListParagraph"/>
              <w:ind w:left="0"/>
              <w:rPr>
                <w:rFonts w:cstheme="minorHAnsi"/>
                <w:sz w:val="20"/>
                <w:szCs w:val="20"/>
              </w:rPr>
            </w:pPr>
            <w:r>
              <w:rPr>
                <w:rFonts w:cstheme="minorHAnsi"/>
                <w:sz w:val="20"/>
                <w:szCs w:val="20"/>
                <w:lang w:val="en-GB"/>
              </w:rPr>
              <w:t>21</w:t>
            </w:r>
            <w:r w:rsidR="001C2198" w:rsidRPr="00331054">
              <w:rPr>
                <w:rFonts w:cstheme="minorHAnsi"/>
                <w:sz w:val="20"/>
                <w:szCs w:val="20"/>
                <w:lang w:val="en-GB"/>
              </w:rPr>
              <w:t xml:space="preserve"> </w:t>
            </w:r>
            <w:r>
              <w:rPr>
                <w:rFonts w:cstheme="minorHAnsi"/>
                <w:sz w:val="20"/>
                <w:szCs w:val="20"/>
              </w:rPr>
              <w:t>Aug</w:t>
            </w:r>
          </w:p>
        </w:tc>
        <w:tc>
          <w:tcPr>
            <w:tcW w:w="2787" w:type="dxa"/>
          </w:tcPr>
          <w:p w:rsidR="001C2198" w:rsidRPr="00331054" w:rsidRDefault="0059348F" w:rsidP="00973B03">
            <w:pPr>
              <w:pStyle w:val="ListParagraph"/>
              <w:ind w:left="0"/>
              <w:rPr>
                <w:rFonts w:cstheme="minorHAnsi"/>
                <w:sz w:val="20"/>
                <w:szCs w:val="20"/>
                <w:lang w:val="en-GB"/>
              </w:rPr>
            </w:pPr>
            <w:r>
              <w:rPr>
                <w:rFonts w:cstheme="minorHAnsi"/>
                <w:sz w:val="20"/>
                <w:szCs w:val="20"/>
              </w:rPr>
              <w:t>-</w:t>
            </w:r>
            <w:r w:rsidR="00331054" w:rsidRPr="00331054">
              <w:rPr>
                <w:rFonts w:cstheme="minorHAnsi"/>
                <w:sz w:val="20"/>
                <w:szCs w:val="20"/>
              </w:rPr>
              <w:t>Frontier of Knowledge in this field</w:t>
            </w:r>
          </w:p>
        </w:tc>
        <w:tc>
          <w:tcPr>
            <w:tcW w:w="2929" w:type="dxa"/>
          </w:tcPr>
          <w:p w:rsidR="001C2198" w:rsidRPr="00331054" w:rsidRDefault="001C2198" w:rsidP="00973B03">
            <w:pPr>
              <w:pStyle w:val="ListParagraph"/>
              <w:ind w:left="0"/>
              <w:rPr>
                <w:rFonts w:cstheme="minorHAnsi"/>
                <w:sz w:val="20"/>
                <w:szCs w:val="20"/>
                <w:cs/>
              </w:rPr>
            </w:pPr>
            <w:r w:rsidRPr="00331054">
              <w:rPr>
                <w:rFonts w:cstheme="minorHAnsi"/>
                <w:sz w:val="20"/>
                <w:szCs w:val="20"/>
                <w:lang w:val="en-GB"/>
              </w:rPr>
              <w:t>-</w:t>
            </w:r>
            <w:r w:rsidR="00331054" w:rsidRPr="00331054">
              <w:rPr>
                <w:rFonts w:cstheme="minorHAnsi"/>
                <w:sz w:val="20"/>
                <w:szCs w:val="20"/>
              </w:rPr>
              <w:t>Sharing your observation</w:t>
            </w:r>
          </w:p>
          <w:p w:rsidR="001C2198" w:rsidRPr="0059348F" w:rsidRDefault="001C2198" w:rsidP="00973B03">
            <w:pPr>
              <w:pStyle w:val="ListParagraph"/>
              <w:ind w:left="0"/>
              <w:rPr>
                <w:rFonts w:hint="cs"/>
                <w:sz w:val="20"/>
                <w:szCs w:val="20"/>
                <w:cs/>
              </w:rPr>
            </w:pPr>
            <w:r w:rsidRPr="00331054">
              <w:rPr>
                <w:rFonts w:cstheme="minorHAnsi"/>
                <w:sz w:val="20"/>
                <w:szCs w:val="20"/>
              </w:rPr>
              <w:t>-</w:t>
            </w:r>
            <w:r w:rsidR="00331054" w:rsidRPr="00331054">
              <w:rPr>
                <w:rFonts w:cstheme="minorHAnsi"/>
                <w:sz w:val="20"/>
                <w:szCs w:val="20"/>
              </w:rPr>
              <w:t>Identify area of interest and discover the frontier</w:t>
            </w:r>
          </w:p>
        </w:tc>
        <w:tc>
          <w:tcPr>
            <w:tcW w:w="2930" w:type="dxa"/>
          </w:tcPr>
          <w:p w:rsidR="001C2198" w:rsidRDefault="00331054" w:rsidP="00973B03">
            <w:pPr>
              <w:rPr>
                <w:rFonts w:cstheme="minorHAnsi"/>
                <w:sz w:val="20"/>
                <w:szCs w:val="20"/>
                <w:lang w:val="en-GB"/>
              </w:rPr>
            </w:pPr>
            <w:r w:rsidRPr="00331054">
              <w:rPr>
                <w:rFonts w:cstheme="minorHAnsi"/>
                <w:sz w:val="20"/>
                <w:szCs w:val="20"/>
                <w:lang w:val="en-GB"/>
              </w:rPr>
              <w:t>-7-day Memo</w:t>
            </w:r>
          </w:p>
          <w:p w:rsidR="0059348F" w:rsidRDefault="0059348F" w:rsidP="00973B03">
            <w:pPr>
              <w:rPr>
                <w:rFonts w:cstheme="minorHAnsi"/>
                <w:sz w:val="20"/>
                <w:szCs w:val="20"/>
                <w:lang w:val="en-GB"/>
              </w:rPr>
            </w:pPr>
            <w:r>
              <w:rPr>
                <w:rFonts w:cstheme="minorHAnsi"/>
                <w:sz w:val="20"/>
                <w:szCs w:val="20"/>
              </w:rPr>
              <w:t>-Presenting knowledge frontier</w:t>
            </w:r>
          </w:p>
          <w:p w:rsidR="005C0220" w:rsidRPr="00331054" w:rsidRDefault="005C0220" w:rsidP="00973B03">
            <w:pPr>
              <w:rPr>
                <w:rFonts w:cstheme="minorHAnsi"/>
                <w:sz w:val="20"/>
                <w:szCs w:val="20"/>
                <w:lang w:val="en-GB"/>
              </w:rPr>
            </w:pPr>
            <w:r>
              <w:rPr>
                <w:rFonts w:cstheme="minorHAnsi"/>
                <w:sz w:val="20"/>
                <w:szCs w:val="20"/>
                <w:lang w:val="en-GB"/>
              </w:rPr>
              <w:t>-Possible Research Topics</w:t>
            </w:r>
          </w:p>
        </w:tc>
      </w:tr>
      <w:tr w:rsidR="001C2198" w:rsidRPr="00331054" w:rsidTr="003D38F0">
        <w:tc>
          <w:tcPr>
            <w:tcW w:w="1101" w:type="dxa"/>
            <w:shd w:val="pct10" w:color="auto" w:fill="auto"/>
          </w:tcPr>
          <w:p w:rsidR="001C2198" w:rsidRPr="00331054" w:rsidRDefault="00331054" w:rsidP="00973B03">
            <w:pPr>
              <w:pStyle w:val="ListParagraph"/>
              <w:ind w:left="0"/>
              <w:rPr>
                <w:rFonts w:cstheme="minorHAnsi"/>
                <w:b/>
                <w:bCs/>
                <w:sz w:val="20"/>
                <w:szCs w:val="20"/>
              </w:rPr>
            </w:pPr>
            <w:r w:rsidRPr="00331054">
              <w:rPr>
                <w:rFonts w:cstheme="minorHAnsi"/>
                <w:b/>
                <w:bCs/>
                <w:sz w:val="20"/>
                <w:szCs w:val="20"/>
              </w:rPr>
              <w:t>3</w:t>
            </w:r>
          </w:p>
        </w:tc>
        <w:tc>
          <w:tcPr>
            <w:tcW w:w="2787" w:type="dxa"/>
            <w:shd w:val="pct10" w:color="auto" w:fill="auto"/>
          </w:tcPr>
          <w:p w:rsidR="001C2198" w:rsidRPr="00331054" w:rsidRDefault="001C2198" w:rsidP="00973B03">
            <w:pPr>
              <w:pStyle w:val="ListParagraph"/>
              <w:ind w:left="0"/>
              <w:rPr>
                <w:rFonts w:cstheme="minorHAnsi"/>
                <w:sz w:val="20"/>
                <w:szCs w:val="20"/>
                <w:cs/>
              </w:rPr>
            </w:pPr>
          </w:p>
        </w:tc>
        <w:tc>
          <w:tcPr>
            <w:tcW w:w="2929" w:type="dxa"/>
            <w:shd w:val="pct10" w:color="auto" w:fill="auto"/>
          </w:tcPr>
          <w:p w:rsidR="001C2198" w:rsidRPr="00331054" w:rsidRDefault="001C2198" w:rsidP="00973B03">
            <w:pPr>
              <w:pStyle w:val="ListParagraph"/>
              <w:ind w:left="0"/>
              <w:rPr>
                <w:rFonts w:cstheme="minorHAnsi"/>
                <w:sz w:val="20"/>
                <w:szCs w:val="20"/>
                <w:cs/>
              </w:rPr>
            </w:pPr>
          </w:p>
        </w:tc>
        <w:tc>
          <w:tcPr>
            <w:tcW w:w="2930" w:type="dxa"/>
            <w:shd w:val="pct10" w:color="auto" w:fill="auto"/>
          </w:tcPr>
          <w:p w:rsidR="001C2198" w:rsidRPr="00331054" w:rsidRDefault="001C2198" w:rsidP="00973B03">
            <w:pPr>
              <w:pStyle w:val="ListParagraph"/>
              <w:ind w:left="0"/>
              <w:rPr>
                <w:rFonts w:cstheme="minorHAnsi"/>
                <w:sz w:val="20"/>
                <w:szCs w:val="20"/>
              </w:rPr>
            </w:pPr>
          </w:p>
        </w:tc>
      </w:tr>
      <w:tr w:rsidR="0059348F" w:rsidRPr="00331054" w:rsidTr="003D38F0">
        <w:trPr>
          <w:trHeight w:val="987"/>
        </w:trPr>
        <w:tc>
          <w:tcPr>
            <w:tcW w:w="1101" w:type="dxa"/>
          </w:tcPr>
          <w:p w:rsidR="0059348F" w:rsidRPr="0059348F" w:rsidRDefault="0059348F" w:rsidP="0059348F">
            <w:pPr>
              <w:pStyle w:val="ListParagraph"/>
              <w:ind w:left="0"/>
              <w:rPr>
                <w:sz w:val="20"/>
                <w:szCs w:val="20"/>
                <w:lang w:val="en-GB"/>
              </w:rPr>
            </w:pPr>
            <w:r w:rsidRPr="00331054">
              <w:rPr>
                <w:rFonts w:cstheme="minorHAnsi"/>
                <w:sz w:val="20"/>
                <w:szCs w:val="20"/>
                <w:lang w:val="en-GB"/>
              </w:rPr>
              <w:t>2</w:t>
            </w:r>
            <w:r>
              <w:rPr>
                <w:rFonts w:cstheme="minorHAnsi"/>
                <w:sz w:val="20"/>
                <w:szCs w:val="20"/>
                <w:lang w:val="en-GB"/>
              </w:rPr>
              <w:t>8 Aug</w:t>
            </w:r>
          </w:p>
        </w:tc>
        <w:tc>
          <w:tcPr>
            <w:tcW w:w="2787" w:type="dxa"/>
          </w:tcPr>
          <w:p w:rsidR="0059348F" w:rsidRPr="00331054" w:rsidRDefault="0059348F" w:rsidP="00973B03">
            <w:pPr>
              <w:pStyle w:val="ListParagraph"/>
              <w:ind w:left="0"/>
              <w:rPr>
                <w:rFonts w:cstheme="minorHAnsi"/>
                <w:sz w:val="20"/>
                <w:szCs w:val="20"/>
                <w:lang w:val="en-GB"/>
              </w:rPr>
            </w:pPr>
            <w:r>
              <w:rPr>
                <w:rFonts w:cstheme="minorHAnsi"/>
                <w:sz w:val="20"/>
                <w:szCs w:val="20"/>
                <w:lang w:val="en-GB"/>
              </w:rPr>
              <w:t>-Reading</w:t>
            </w:r>
          </w:p>
          <w:p w:rsidR="0059348F" w:rsidRDefault="0059348F" w:rsidP="0059348F">
            <w:pPr>
              <w:pStyle w:val="ListParagraph"/>
              <w:ind w:left="0"/>
              <w:rPr>
                <w:rFonts w:cstheme="minorHAnsi"/>
                <w:sz w:val="20"/>
                <w:szCs w:val="20"/>
                <w:lang w:val="en-GB"/>
              </w:rPr>
            </w:pPr>
            <w:r>
              <w:rPr>
                <w:rFonts w:cstheme="minorHAnsi"/>
                <w:sz w:val="20"/>
                <w:szCs w:val="20"/>
                <w:lang w:val="en-GB"/>
              </w:rPr>
              <w:t>-Features of good articles</w:t>
            </w:r>
          </w:p>
          <w:p w:rsidR="0059348F" w:rsidRDefault="0059348F" w:rsidP="0059348F">
            <w:pPr>
              <w:pStyle w:val="ListParagraph"/>
              <w:ind w:left="0"/>
              <w:rPr>
                <w:rFonts w:cstheme="minorHAnsi"/>
                <w:sz w:val="20"/>
                <w:szCs w:val="20"/>
                <w:lang w:val="en-GB"/>
              </w:rPr>
            </w:pPr>
          </w:p>
          <w:p w:rsidR="0059348F" w:rsidRPr="00331054" w:rsidRDefault="0059348F" w:rsidP="0059348F">
            <w:pPr>
              <w:pStyle w:val="ListParagraph"/>
              <w:ind w:left="0"/>
              <w:rPr>
                <w:rFonts w:cstheme="minorHAnsi"/>
                <w:sz w:val="20"/>
                <w:szCs w:val="20"/>
                <w:lang w:val="en-GB"/>
              </w:rPr>
            </w:pPr>
            <w:r>
              <w:rPr>
                <w:rFonts w:cstheme="minorHAnsi"/>
                <w:sz w:val="20"/>
                <w:szCs w:val="20"/>
                <w:lang w:val="en-GB"/>
              </w:rPr>
              <w:t>-Literature Review</w:t>
            </w:r>
          </w:p>
        </w:tc>
        <w:tc>
          <w:tcPr>
            <w:tcW w:w="2929" w:type="dxa"/>
          </w:tcPr>
          <w:p w:rsidR="0059348F" w:rsidRPr="00331054" w:rsidRDefault="0059348F" w:rsidP="00973B03">
            <w:pPr>
              <w:pStyle w:val="ListParagraph"/>
              <w:ind w:left="0"/>
              <w:rPr>
                <w:rFonts w:cstheme="minorHAnsi"/>
                <w:sz w:val="20"/>
                <w:szCs w:val="20"/>
                <w:cs/>
              </w:rPr>
            </w:pPr>
            <w:r>
              <w:rPr>
                <w:rFonts w:cstheme="minorHAnsi"/>
                <w:sz w:val="20"/>
                <w:szCs w:val="20"/>
              </w:rPr>
              <w:t>-Read award-winning articles</w:t>
            </w:r>
          </w:p>
          <w:p w:rsidR="0059348F" w:rsidRDefault="0059348F" w:rsidP="004602A7">
            <w:pPr>
              <w:pStyle w:val="ListParagraph"/>
              <w:ind w:left="0"/>
              <w:rPr>
                <w:rFonts w:cstheme="minorHAnsi"/>
                <w:sz w:val="20"/>
                <w:szCs w:val="20"/>
                <w:lang w:val="en-GB"/>
              </w:rPr>
            </w:pPr>
            <w:r>
              <w:rPr>
                <w:rFonts w:cstheme="minorHAnsi"/>
                <w:sz w:val="20"/>
                <w:szCs w:val="20"/>
                <w:lang w:val="en-GB"/>
              </w:rPr>
              <w:t>-Sharing observed characters of article</w:t>
            </w:r>
          </w:p>
          <w:p w:rsidR="0059348F" w:rsidRPr="0059348F" w:rsidRDefault="0059348F" w:rsidP="004602A7">
            <w:pPr>
              <w:pStyle w:val="ListParagraph"/>
              <w:ind w:left="0"/>
              <w:rPr>
                <w:rFonts w:hint="cs"/>
                <w:sz w:val="20"/>
                <w:szCs w:val="20"/>
                <w:cs/>
              </w:rPr>
            </w:pPr>
            <w:r>
              <w:rPr>
                <w:rFonts w:cstheme="minorHAnsi"/>
                <w:sz w:val="20"/>
                <w:szCs w:val="20"/>
                <w:lang w:val="en-GB"/>
              </w:rPr>
              <w:t>-How to do the literature review</w:t>
            </w:r>
          </w:p>
        </w:tc>
        <w:tc>
          <w:tcPr>
            <w:tcW w:w="2930" w:type="dxa"/>
          </w:tcPr>
          <w:p w:rsidR="0059348F" w:rsidRDefault="0059348F" w:rsidP="004602A7">
            <w:pPr>
              <w:rPr>
                <w:rFonts w:cstheme="minorHAnsi"/>
                <w:sz w:val="20"/>
                <w:szCs w:val="20"/>
                <w:lang w:val="en-GB"/>
              </w:rPr>
            </w:pPr>
            <w:r>
              <w:rPr>
                <w:rFonts w:cstheme="minorHAnsi"/>
                <w:sz w:val="20"/>
                <w:szCs w:val="20"/>
                <w:lang w:val="en-GB"/>
              </w:rPr>
              <w:t>-Summary of selected article</w:t>
            </w:r>
          </w:p>
          <w:p w:rsidR="0059348F" w:rsidRPr="00331054" w:rsidRDefault="0059348F" w:rsidP="004602A7">
            <w:pPr>
              <w:rPr>
                <w:rFonts w:cstheme="minorHAnsi"/>
                <w:sz w:val="20"/>
                <w:szCs w:val="20"/>
                <w:cs/>
                <w:lang w:val="en-GB"/>
              </w:rPr>
            </w:pPr>
            <w:r>
              <w:rPr>
                <w:rFonts w:cstheme="minorHAnsi"/>
                <w:sz w:val="20"/>
                <w:szCs w:val="20"/>
                <w:lang w:val="en-GB"/>
              </w:rPr>
              <w:t>-Features of good articles in your opinion</w:t>
            </w:r>
          </w:p>
        </w:tc>
      </w:tr>
      <w:tr w:rsidR="0059348F" w:rsidRPr="00331054" w:rsidTr="003D38F0">
        <w:tc>
          <w:tcPr>
            <w:tcW w:w="1101" w:type="dxa"/>
            <w:shd w:val="pct10" w:color="auto" w:fill="auto"/>
          </w:tcPr>
          <w:p w:rsidR="0059348F" w:rsidRPr="00331054" w:rsidRDefault="0059348F" w:rsidP="00973B03">
            <w:pPr>
              <w:pStyle w:val="ListParagraph"/>
              <w:ind w:left="0"/>
              <w:rPr>
                <w:rFonts w:cstheme="minorHAnsi"/>
                <w:b/>
                <w:bCs/>
                <w:sz w:val="20"/>
                <w:szCs w:val="20"/>
                <w:lang w:val="en-GB"/>
              </w:rPr>
            </w:pPr>
            <w:r w:rsidRPr="00331054">
              <w:rPr>
                <w:rFonts w:cstheme="minorHAnsi"/>
                <w:b/>
                <w:bCs/>
                <w:sz w:val="20"/>
                <w:szCs w:val="20"/>
                <w:lang w:val="en-GB"/>
              </w:rPr>
              <w:t>4</w:t>
            </w:r>
          </w:p>
        </w:tc>
        <w:tc>
          <w:tcPr>
            <w:tcW w:w="2787" w:type="dxa"/>
            <w:shd w:val="pct10" w:color="auto" w:fill="auto"/>
          </w:tcPr>
          <w:p w:rsidR="0059348F" w:rsidRPr="00331054" w:rsidRDefault="0059348F" w:rsidP="00973B03">
            <w:pPr>
              <w:pStyle w:val="ListParagraph"/>
              <w:ind w:left="0"/>
              <w:rPr>
                <w:rFonts w:cstheme="minorHAnsi"/>
                <w:sz w:val="20"/>
                <w:szCs w:val="20"/>
                <w:cs/>
              </w:rPr>
            </w:pPr>
          </w:p>
        </w:tc>
        <w:tc>
          <w:tcPr>
            <w:tcW w:w="2929" w:type="dxa"/>
            <w:shd w:val="pct10" w:color="auto" w:fill="auto"/>
          </w:tcPr>
          <w:p w:rsidR="0059348F" w:rsidRPr="00331054" w:rsidRDefault="0059348F" w:rsidP="00973B03">
            <w:pPr>
              <w:pStyle w:val="ListParagraph"/>
              <w:ind w:left="0"/>
              <w:rPr>
                <w:rFonts w:cstheme="minorHAnsi"/>
                <w:sz w:val="20"/>
                <w:szCs w:val="20"/>
                <w:cs/>
              </w:rPr>
            </w:pPr>
          </w:p>
        </w:tc>
        <w:tc>
          <w:tcPr>
            <w:tcW w:w="2930" w:type="dxa"/>
            <w:shd w:val="pct10" w:color="auto" w:fill="auto"/>
          </w:tcPr>
          <w:p w:rsidR="0059348F" w:rsidRPr="00331054" w:rsidRDefault="0059348F" w:rsidP="00973B03">
            <w:pPr>
              <w:pStyle w:val="ListParagraph"/>
              <w:ind w:left="0"/>
              <w:rPr>
                <w:rFonts w:cstheme="minorHAnsi"/>
                <w:sz w:val="20"/>
                <w:szCs w:val="20"/>
              </w:rPr>
            </w:pPr>
          </w:p>
        </w:tc>
      </w:tr>
      <w:tr w:rsidR="0059348F" w:rsidRPr="00331054" w:rsidTr="003D38F0">
        <w:tc>
          <w:tcPr>
            <w:tcW w:w="1101" w:type="dxa"/>
          </w:tcPr>
          <w:p w:rsidR="0059348F" w:rsidRPr="00331054" w:rsidRDefault="0059348F" w:rsidP="00973B03">
            <w:pPr>
              <w:pStyle w:val="ListParagraph"/>
              <w:ind w:left="0"/>
              <w:rPr>
                <w:rFonts w:cstheme="minorHAnsi"/>
                <w:sz w:val="20"/>
                <w:szCs w:val="20"/>
                <w:cs/>
                <w:lang w:val="en-GB"/>
              </w:rPr>
            </w:pPr>
            <w:r>
              <w:rPr>
                <w:rFonts w:cstheme="minorHAnsi"/>
                <w:sz w:val="20"/>
                <w:szCs w:val="20"/>
                <w:lang w:val="en-GB"/>
              </w:rPr>
              <w:t>4 Sep</w:t>
            </w:r>
          </w:p>
        </w:tc>
        <w:tc>
          <w:tcPr>
            <w:tcW w:w="2787" w:type="dxa"/>
          </w:tcPr>
          <w:p w:rsidR="0059348F" w:rsidRDefault="0059348F" w:rsidP="004602A7">
            <w:pPr>
              <w:pStyle w:val="ListParagraph"/>
              <w:ind w:left="0"/>
              <w:rPr>
                <w:rFonts w:cstheme="minorHAnsi"/>
                <w:sz w:val="20"/>
                <w:szCs w:val="20"/>
                <w:lang w:val="en-GB"/>
              </w:rPr>
            </w:pPr>
            <w:r>
              <w:rPr>
                <w:rFonts w:cstheme="minorHAnsi"/>
                <w:sz w:val="20"/>
                <w:szCs w:val="20"/>
                <w:lang w:val="en-GB"/>
              </w:rPr>
              <w:t>-Questioning/Defining the Problem</w:t>
            </w:r>
          </w:p>
          <w:p w:rsidR="00782F07" w:rsidRPr="00331054" w:rsidRDefault="00782F07" w:rsidP="004602A7">
            <w:pPr>
              <w:pStyle w:val="ListParagraph"/>
              <w:ind w:left="0"/>
              <w:rPr>
                <w:rFonts w:cstheme="minorHAnsi"/>
                <w:sz w:val="20"/>
                <w:szCs w:val="20"/>
                <w:lang w:val="en-GB"/>
              </w:rPr>
            </w:pPr>
          </w:p>
        </w:tc>
        <w:tc>
          <w:tcPr>
            <w:tcW w:w="2929" w:type="dxa"/>
          </w:tcPr>
          <w:p w:rsidR="0059348F" w:rsidRDefault="0059348F" w:rsidP="004602A7">
            <w:pPr>
              <w:pStyle w:val="ListParagraph"/>
              <w:ind w:left="0"/>
              <w:rPr>
                <w:rFonts w:cstheme="minorHAnsi"/>
                <w:sz w:val="20"/>
                <w:szCs w:val="20"/>
                <w:lang w:val="en-GB"/>
              </w:rPr>
            </w:pPr>
            <w:r>
              <w:rPr>
                <w:rFonts w:cstheme="minorHAnsi"/>
                <w:sz w:val="20"/>
                <w:szCs w:val="20"/>
                <w:lang w:val="en-GB"/>
              </w:rPr>
              <w:t>-Practice raising question according to the selected area</w:t>
            </w:r>
          </w:p>
          <w:p w:rsidR="00782F07" w:rsidRPr="00782F07" w:rsidRDefault="0059348F" w:rsidP="00853ACF">
            <w:pPr>
              <w:pStyle w:val="ListParagraph"/>
              <w:ind w:left="0"/>
              <w:rPr>
                <w:sz w:val="20"/>
                <w:szCs w:val="20"/>
                <w:cs/>
                <w:lang w:val="en-GB"/>
              </w:rPr>
            </w:pPr>
            <w:r>
              <w:rPr>
                <w:rFonts w:cstheme="minorHAnsi"/>
                <w:sz w:val="20"/>
                <w:szCs w:val="20"/>
                <w:lang w:val="en-GB"/>
              </w:rPr>
              <w:t>-Exchanging ideas on question/problem</w:t>
            </w:r>
          </w:p>
        </w:tc>
        <w:tc>
          <w:tcPr>
            <w:tcW w:w="2930" w:type="dxa"/>
          </w:tcPr>
          <w:p w:rsidR="0059348F" w:rsidRPr="00331054" w:rsidRDefault="00782F07" w:rsidP="00853ACF">
            <w:pPr>
              <w:rPr>
                <w:rFonts w:cstheme="minorHAnsi"/>
                <w:sz w:val="20"/>
                <w:szCs w:val="20"/>
                <w:lang w:val="en-GB"/>
              </w:rPr>
            </w:pPr>
            <w:r>
              <w:rPr>
                <w:rFonts w:cstheme="minorHAnsi"/>
                <w:sz w:val="20"/>
                <w:szCs w:val="20"/>
                <w:lang w:val="en-GB"/>
              </w:rPr>
              <w:t>-Reference List</w:t>
            </w:r>
          </w:p>
        </w:tc>
      </w:tr>
      <w:tr w:rsidR="0059348F" w:rsidRPr="00331054" w:rsidTr="003D38F0">
        <w:tc>
          <w:tcPr>
            <w:tcW w:w="1101" w:type="dxa"/>
            <w:shd w:val="pct10" w:color="auto" w:fill="auto"/>
          </w:tcPr>
          <w:p w:rsidR="0059348F" w:rsidRPr="00331054" w:rsidRDefault="0059348F" w:rsidP="004602A7">
            <w:pPr>
              <w:pStyle w:val="ListParagraph"/>
              <w:ind w:left="0"/>
              <w:jc w:val="both"/>
              <w:rPr>
                <w:rFonts w:cstheme="minorHAnsi"/>
                <w:b/>
                <w:bCs/>
                <w:sz w:val="20"/>
                <w:szCs w:val="20"/>
                <w:lang w:val="en-GB"/>
              </w:rPr>
            </w:pPr>
            <w:r w:rsidRPr="00331054">
              <w:rPr>
                <w:rFonts w:cstheme="minorHAnsi"/>
                <w:b/>
                <w:bCs/>
                <w:sz w:val="20"/>
                <w:szCs w:val="20"/>
                <w:lang w:val="en-GB"/>
              </w:rPr>
              <w:t>5</w:t>
            </w:r>
          </w:p>
        </w:tc>
        <w:tc>
          <w:tcPr>
            <w:tcW w:w="2787" w:type="dxa"/>
            <w:shd w:val="pct10" w:color="auto" w:fill="auto"/>
          </w:tcPr>
          <w:p w:rsidR="0059348F" w:rsidRPr="00331054" w:rsidRDefault="0059348F" w:rsidP="004602A7">
            <w:pPr>
              <w:pStyle w:val="ListParagraph"/>
              <w:ind w:left="0"/>
              <w:jc w:val="both"/>
              <w:rPr>
                <w:rFonts w:cstheme="minorHAnsi"/>
                <w:sz w:val="20"/>
                <w:szCs w:val="20"/>
                <w:cs/>
              </w:rPr>
            </w:pPr>
          </w:p>
        </w:tc>
        <w:tc>
          <w:tcPr>
            <w:tcW w:w="2929" w:type="dxa"/>
            <w:shd w:val="pct10" w:color="auto" w:fill="auto"/>
          </w:tcPr>
          <w:p w:rsidR="0059348F" w:rsidRPr="00331054" w:rsidRDefault="0059348F" w:rsidP="004602A7">
            <w:pPr>
              <w:pStyle w:val="ListParagraph"/>
              <w:ind w:left="0"/>
              <w:jc w:val="both"/>
              <w:rPr>
                <w:rFonts w:cstheme="minorHAnsi"/>
                <w:sz w:val="20"/>
                <w:szCs w:val="20"/>
                <w:cs/>
              </w:rPr>
            </w:pPr>
          </w:p>
        </w:tc>
        <w:tc>
          <w:tcPr>
            <w:tcW w:w="2930" w:type="dxa"/>
            <w:shd w:val="pct10" w:color="auto" w:fill="auto"/>
          </w:tcPr>
          <w:p w:rsidR="0059348F" w:rsidRPr="00331054" w:rsidRDefault="0059348F" w:rsidP="004602A7">
            <w:pPr>
              <w:pStyle w:val="ListParagraph"/>
              <w:ind w:left="0"/>
              <w:jc w:val="both"/>
              <w:rPr>
                <w:rFonts w:cstheme="minorHAnsi"/>
                <w:sz w:val="20"/>
                <w:szCs w:val="20"/>
              </w:rPr>
            </w:pPr>
          </w:p>
        </w:tc>
      </w:tr>
      <w:tr w:rsidR="0059348F" w:rsidRPr="00331054" w:rsidTr="003D38F0">
        <w:tc>
          <w:tcPr>
            <w:tcW w:w="1101" w:type="dxa"/>
          </w:tcPr>
          <w:p w:rsidR="0059348F" w:rsidRPr="003C5CE3" w:rsidRDefault="003C5CE3" w:rsidP="00973B03">
            <w:pPr>
              <w:pStyle w:val="ListParagraph"/>
              <w:ind w:left="0"/>
              <w:rPr>
                <w:rFonts w:cs="Cordia New"/>
                <w:sz w:val="20"/>
                <w:szCs w:val="25"/>
                <w:lang w:val="en-GB"/>
              </w:rPr>
            </w:pPr>
            <w:r>
              <w:rPr>
                <w:rFonts w:cs="Cordia New"/>
                <w:sz w:val="20"/>
                <w:szCs w:val="25"/>
                <w:lang w:val="en-GB"/>
              </w:rPr>
              <w:t>11 Sep</w:t>
            </w:r>
          </w:p>
        </w:tc>
        <w:tc>
          <w:tcPr>
            <w:tcW w:w="2787" w:type="dxa"/>
          </w:tcPr>
          <w:p w:rsidR="00853ACF" w:rsidRDefault="00853ACF" w:rsidP="003C5CE3">
            <w:pPr>
              <w:pStyle w:val="ListParagraph"/>
              <w:ind w:left="0"/>
              <w:rPr>
                <w:rFonts w:cstheme="minorHAnsi"/>
                <w:sz w:val="20"/>
                <w:szCs w:val="20"/>
                <w:lang w:val="en-GB"/>
              </w:rPr>
            </w:pPr>
            <w:r>
              <w:rPr>
                <w:rFonts w:cstheme="minorHAnsi"/>
                <w:sz w:val="20"/>
                <w:szCs w:val="20"/>
                <w:lang w:val="en-GB"/>
              </w:rPr>
              <w:t>-Stock-taking</w:t>
            </w:r>
          </w:p>
          <w:p w:rsidR="0059348F" w:rsidRPr="00331054" w:rsidRDefault="00782F07" w:rsidP="00853ACF">
            <w:pPr>
              <w:pStyle w:val="ListParagraph"/>
              <w:ind w:left="0"/>
              <w:rPr>
                <w:rFonts w:cstheme="minorHAnsi"/>
                <w:sz w:val="20"/>
                <w:szCs w:val="20"/>
                <w:lang w:val="en-GB"/>
              </w:rPr>
            </w:pPr>
            <w:r>
              <w:rPr>
                <w:rFonts w:cstheme="minorHAnsi"/>
                <w:sz w:val="20"/>
                <w:szCs w:val="20"/>
                <w:lang w:val="en-GB"/>
              </w:rPr>
              <w:t>-</w:t>
            </w:r>
            <w:r w:rsidR="00853ACF">
              <w:rPr>
                <w:rFonts w:cstheme="minorHAnsi"/>
                <w:sz w:val="20"/>
                <w:szCs w:val="20"/>
                <w:lang w:val="en-GB"/>
              </w:rPr>
              <w:t xml:space="preserve">What is </w:t>
            </w:r>
            <w:r w:rsidR="003C5CE3">
              <w:rPr>
                <w:rFonts w:cstheme="minorHAnsi"/>
                <w:sz w:val="20"/>
                <w:szCs w:val="20"/>
                <w:lang w:val="en-GB"/>
              </w:rPr>
              <w:t xml:space="preserve">Research </w:t>
            </w:r>
            <w:r w:rsidR="00853ACF">
              <w:rPr>
                <w:rFonts w:cstheme="minorHAnsi"/>
                <w:sz w:val="20"/>
                <w:szCs w:val="20"/>
                <w:lang w:val="en-GB"/>
              </w:rPr>
              <w:t>P</w:t>
            </w:r>
            <w:r w:rsidR="003C5CE3">
              <w:rPr>
                <w:rFonts w:cstheme="minorHAnsi"/>
                <w:sz w:val="20"/>
                <w:szCs w:val="20"/>
                <w:lang w:val="en-GB"/>
              </w:rPr>
              <w:t>roposal</w:t>
            </w:r>
            <w:r w:rsidR="00853ACF">
              <w:rPr>
                <w:rFonts w:cstheme="minorHAnsi"/>
                <w:sz w:val="20"/>
                <w:szCs w:val="20"/>
                <w:lang w:val="en-GB"/>
              </w:rPr>
              <w:t>?</w:t>
            </w:r>
            <w:r w:rsidR="003C5CE3">
              <w:rPr>
                <w:rFonts w:cstheme="minorHAnsi"/>
                <w:sz w:val="20"/>
                <w:szCs w:val="20"/>
                <w:lang w:val="en-GB"/>
              </w:rPr>
              <w:t xml:space="preserve"> </w:t>
            </w:r>
          </w:p>
        </w:tc>
        <w:tc>
          <w:tcPr>
            <w:tcW w:w="2929" w:type="dxa"/>
          </w:tcPr>
          <w:p w:rsidR="00853ACF" w:rsidRDefault="00853ACF" w:rsidP="00853ACF">
            <w:pPr>
              <w:pStyle w:val="ListParagraph"/>
              <w:ind w:left="0"/>
              <w:rPr>
                <w:rFonts w:cstheme="minorHAnsi"/>
                <w:sz w:val="20"/>
                <w:szCs w:val="20"/>
              </w:rPr>
            </w:pPr>
            <w:r>
              <w:rPr>
                <w:rFonts w:cstheme="minorHAnsi"/>
                <w:sz w:val="20"/>
                <w:szCs w:val="20"/>
              </w:rPr>
              <w:t>-Determining/framing literature</w:t>
            </w:r>
          </w:p>
          <w:p w:rsidR="00853ACF" w:rsidRDefault="00853ACF" w:rsidP="00853ACF">
            <w:pPr>
              <w:pStyle w:val="ListParagraph"/>
              <w:ind w:left="0"/>
              <w:rPr>
                <w:sz w:val="20"/>
                <w:szCs w:val="20"/>
                <w:lang w:val="en-GB"/>
              </w:rPr>
            </w:pPr>
            <w:r>
              <w:rPr>
                <w:rFonts w:cstheme="minorHAnsi"/>
                <w:sz w:val="20"/>
                <w:szCs w:val="20"/>
              </w:rPr>
              <w:t>-Practice writing literature review</w:t>
            </w:r>
          </w:p>
          <w:p w:rsidR="00853ACF" w:rsidRDefault="00853ACF" w:rsidP="00853ACF">
            <w:pPr>
              <w:pStyle w:val="ListParagraph"/>
              <w:ind w:left="0"/>
              <w:rPr>
                <w:rFonts w:cstheme="minorHAnsi"/>
                <w:sz w:val="20"/>
                <w:szCs w:val="20"/>
              </w:rPr>
            </w:pPr>
            <w:r>
              <w:rPr>
                <w:rFonts w:cstheme="minorHAnsi"/>
                <w:sz w:val="20"/>
                <w:szCs w:val="20"/>
              </w:rPr>
              <w:t>-Exchanging possible theories</w:t>
            </w:r>
          </w:p>
          <w:p w:rsidR="0059348F" w:rsidRPr="00331054" w:rsidRDefault="003C5CE3" w:rsidP="004602A7">
            <w:pPr>
              <w:pStyle w:val="ListParagraph"/>
              <w:ind w:left="0"/>
              <w:rPr>
                <w:rFonts w:cstheme="minorHAnsi"/>
                <w:sz w:val="20"/>
                <w:szCs w:val="20"/>
              </w:rPr>
            </w:pPr>
            <w:r>
              <w:rPr>
                <w:rFonts w:cstheme="minorHAnsi"/>
                <w:sz w:val="20"/>
                <w:szCs w:val="20"/>
              </w:rPr>
              <w:t>-Writing research proposal</w:t>
            </w:r>
          </w:p>
        </w:tc>
        <w:tc>
          <w:tcPr>
            <w:tcW w:w="2930" w:type="dxa"/>
          </w:tcPr>
          <w:p w:rsidR="00853ACF" w:rsidRDefault="00853ACF" w:rsidP="004602A7">
            <w:pPr>
              <w:rPr>
                <w:rFonts w:cstheme="minorHAnsi"/>
                <w:sz w:val="20"/>
                <w:szCs w:val="20"/>
                <w:lang w:val="en-GB"/>
              </w:rPr>
            </w:pPr>
            <w:r>
              <w:rPr>
                <w:rFonts w:cstheme="minorHAnsi"/>
                <w:sz w:val="20"/>
                <w:szCs w:val="20"/>
                <w:lang w:val="en-GB"/>
              </w:rPr>
              <w:t>-Literature Review</w:t>
            </w:r>
          </w:p>
          <w:p w:rsidR="0059348F" w:rsidRDefault="0059348F" w:rsidP="004602A7">
            <w:pPr>
              <w:rPr>
                <w:rFonts w:cstheme="minorHAnsi"/>
                <w:sz w:val="20"/>
                <w:szCs w:val="20"/>
                <w:lang w:val="en-GB"/>
              </w:rPr>
            </w:pPr>
            <w:r>
              <w:rPr>
                <w:rFonts w:cstheme="minorHAnsi"/>
                <w:sz w:val="20"/>
                <w:szCs w:val="20"/>
                <w:lang w:val="en-GB"/>
              </w:rPr>
              <w:t>-Preliminary research question</w:t>
            </w:r>
          </w:p>
          <w:p w:rsidR="00782F07" w:rsidRPr="00331054" w:rsidRDefault="00782F07" w:rsidP="004602A7">
            <w:pPr>
              <w:rPr>
                <w:rFonts w:cstheme="minorHAnsi"/>
                <w:sz w:val="20"/>
                <w:szCs w:val="20"/>
                <w:lang w:val="en-GB"/>
              </w:rPr>
            </w:pPr>
          </w:p>
        </w:tc>
      </w:tr>
      <w:tr w:rsidR="0059348F" w:rsidRPr="00331054" w:rsidTr="003D38F0">
        <w:tc>
          <w:tcPr>
            <w:tcW w:w="1101" w:type="dxa"/>
            <w:shd w:val="pct10" w:color="auto" w:fill="auto"/>
          </w:tcPr>
          <w:p w:rsidR="0059348F" w:rsidRPr="00331054" w:rsidRDefault="0059348F" w:rsidP="004602A7">
            <w:pPr>
              <w:pStyle w:val="ListParagraph"/>
              <w:ind w:left="0"/>
              <w:jc w:val="both"/>
              <w:rPr>
                <w:rFonts w:cstheme="minorHAnsi"/>
                <w:b/>
                <w:bCs/>
                <w:sz w:val="20"/>
                <w:szCs w:val="20"/>
                <w:lang w:val="en-GB"/>
              </w:rPr>
            </w:pPr>
            <w:r w:rsidRPr="00331054">
              <w:rPr>
                <w:rFonts w:cstheme="minorHAnsi"/>
                <w:b/>
                <w:bCs/>
                <w:sz w:val="20"/>
                <w:szCs w:val="20"/>
                <w:lang w:val="en-GB"/>
              </w:rPr>
              <w:t>6</w:t>
            </w:r>
          </w:p>
        </w:tc>
        <w:tc>
          <w:tcPr>
            <w:tcW w:w="2787" w:type="dxa"/>
            <w:shd w:val="pct10" w:color="auto" w:fill="auto"/>
          </w:tcPr>
          <w:p w:rsidR="0059348F" w:rsidRPr="00331054" w:rsidRDefault="0059348F" w:rsidP="004602A7">
            <w:pPr>
              <w:pStyle w:val="ListParagraph"/>
              <w:ind w:left="0"/>
              <w:jc w:val="both"/>
              <w:rPr>
                <w:rFonts w:cstheme="minorHAnsi"/>
                <w:sz w:val="20"/>
                <w:szCs w:val="20"/>
                <w:cs/>
              </w:rPr>
            </w:pPr>
          </w:p>
        </w:tc>
        <w:tc>
          <w:tcPr>
            <w:tcW w:w="2929" w:type="dxa"/>
            <w:shd w:val="pct10" w:color="auto" w:fill="auto"/>
          </w:tcPr>
          <w:p w:rsidR="0059348F" w:rsidRPr="00331054" w:rsidRDefault="0059348F" w:rsidP="004602A7">
            <w:pPr>
              <w:pStyle w:val="ListParagraph"/>
              <w:ind w:left="0"/>
              <w:jc w:val="both"/>
              <w:rPr>
                <w:rFonts w:cstheme="minorHAnsi"/>
                <w:sz w:val="20"/>
                <w:szCs w:val="20"/>
                <w:cs/>
              </w:rPr>
            </w:pPr>
          </w:p>
        </w:tc>
        <w:tc>
          <w:tcPr>
            <w:tcW w:w="2930" w:type="dxa"/>
            <w:shd w:val="pct10" w:color="auto" w:fill="auto"/>
          </w:tcPr>
          <w:p w:rsidR="0059348F" w:rsidRPr="00331054" w:rsidRDefault="0059348F" w:rsidP="004602A7">
            <w:pPr>
              <w:pStyle w:val="ListParagraph"/>
              <w:ind w:left="0"/>
              <w:jc w:val="both"/>
              <w:rPr>
                <w:rFonts w:cstheme="minorHAnsi"/>
                <w:sz w:val="20"/>
                <w:szCs w:val="20"/>
              </w:rPr>
            </w:pPr>
          </w:p>
        </w:tc>
      </w:tr>
      <w:tr w:rsidR="0059348F" w:rsidRPr="00331054" w:rsidTr="003D38F0">
        <w:tc>
          <w:tcPr>
            <w:tcW w:w="1101" w:type="dxa"/>
          </w:tcPr>
          <w:p w:rsidR="0059348F" w:rsidRPr="00853ACF" w:rsidRDefault="0059348F" w:rsidP="00853ACF">
            <w:pPr>
              <w:pStyle w:val="ListParagraph"/>
              <w:ind w:left="0"/>
              <w:rPr>
                <w:rFonts w:hint="cs"/>
                <w:sz w:val="20"/>
                <w:szCs w:val="20"/>
                <w:cs/>
                <w:lang w:val="en-GB"/>
              </w:rPr>
            </w:pPr>
            <w:r w:rsidRPr="00331054">
              <w:rPr>
                <w:rFonts w:cstheme="minorHAnsi"/>
                <w:sz w:val="20"/>
                <w:szCs w:val="20"/>
                <w:lang w:val="en-GB"/>
              </w:rPr>
              <w:t>1</w:t>
            </w:r>
            <w:r w:rsidR="00853ACF">
              <w:rPr>
                <w:rFonts w:cstheme="minorHAnsi"/>
                <w:sz w:val="20"/>
                <w:szCs w:val="20"/>
                <w:lang w:val="en-GB"/>
              </w:rPr>
              <w:t>8</w:t>
            </w:r>
            <w:r w:rsidRPr="00331054">
              <w:rPr>
                <w:rFonts w:cstheme="minorHAnsi"/>
                <w:sz w:val="20"/>
                <w:szCs w:val="20"/>
                <w:lang w:val="en-GB"/>
              </w:rPr>
              <w:t xml:space="preserve"> </w:t>
            </w:r>
            <w:r w:rsidR="00853ACF">
              <w:rPr>
                <w:rFonts w:cstheme="minorHAnsi"/>
                <w:sz w:val="20"/>
                <w:szCs w:val="20"/>
                <w:lang w:val="en-GB"/>
              </w:rPr>
              <w:t>Sep</w:t>
            </w:r>
          </w:p>
        </w:tc>
        <w:tc>
          <w:tcPr>
            <w:tcW w:w="2787" w:type="dxa"/>
          </w:tcPr>
          <w:p w:rsidR="0059348F" w:rsidRPr="00331054" w:rsidRDefault="003C5CE3" w:rsidP="00973B03">
            <w:pPr>
              <w:pStyle w:val="ListParagraph"/>
              <w:ind w:left="0"/>
              <w:rPr>
                <w:rFonts w:cstheme="minorHAnsi"/>
                <w:sz w:val="20"/>
                <w:szCs w:val="20"/>
                <w:lang w:val="en-GB"/>
              </w:rPr>
            </w:pPr>
            <w:r>
              <w:rPr>
                <w:rFonts w:cstheme="minorHAnsi"/>
                <w:sz w:val="20"/>
                <w:szCs w:val="20"/>
                <w:lang w:val="en-GB"/>
              </w:rPr>
              <w:t>-Methodology and Data</w:t>
            </w:r>
          </w:p>
        </w:tc>
        <w:tc>
          <w:tcPr>
            <w:tcW w:w="2929" w:type="dxa"/>
          </w:tcPr>
          <w:p w:rsidR="0059348F" w:rsidRPr="00331054" w:rsidRDefault="00853ACF" w:rsidP="00973B03">
            <w:pPr>
              <w:pStyle w:val="ListParagraph"/>
              <w:ind w:left="0"/>
              <w:rPr>
                <w:rFonts w:cstheme="minorHAnsi"/>
                <w:sz w:val="20"/>
                <w:szCs w:val="20"/>
              </w:rPr>
            </w:pPr>
            <w:r>
              <w:rPr>
                <w:rFonts w:cstheme="minorHAnsi"/>
                <w:sz w:val="20"/>
                <w:szCs w:val="20"/>
              </w:rPr>
              <w:t>-Exchanging ideas on methodologies and data collection</w:t>
            </w:r>
          </w:p>
        </w:tc>
        <w:tc>
          <w:tcPr>
            <w:tcW w:w="2930" w:type="dxa"/>
          </w:tcPr>
          <w:p w:rsidR="0059348F" w:rsidRPr="00331054" w:rsidRDefault="00782F07" w:rsidP="00973B03">
            <w:pPr>
              <w:rPr>
                <w:rFonts w:cstheme="minorHAnsi"/>
                <w:sz w:val="20"/>
                <w:szCs w:val="20"/>
                <w:lang w:val="en-GB"/>
              </w:rPr>
            </w:pPr>
            <w:r>
              <w:rPr>
                <w:rFonts w:cstheme="minorHAnsi"/>
                <w:sz w:val="20"/>
                <w:szCs w:val="20"/>
                <w:lang w:val="en-GB"/>
              </w:rPr>
              <w:t>-</w:t>
            </w:r>
            <w:r w:rsidRPr="000C7377">
              <w:rPr>
                <w:rFonts w:cstheme="minorHAnsi"/>
                <w:b/>
                <w:bCs/>
                <w:sz w:val="20"/>
                <w:szCs w:val="20"/>
                <w:lang w:val="en-GB"/>
              </w:rPr>
              <w:t>Essay on ‘What I need to know to answer my research proposal?’</w:t>
            </w:r>
          </w:p>
        </w:tc>
      </w:tr>
      <w:tr w:rsidR="00853ACF" w:rsidRPr="00331054" w:rsidTr="003D38F0">
        <w:tc>
          <w:tcPr>
            <w:tcW w:w="1101" w:type="dxa"/>
            <w:shd w:val="pct10" w:color="auto" w:fill="auto"/>
          </w:tcPr>
          <w:p w:rsidR="00853ACF" w:rsidRPr="00331054" w:rsidRDefault="00853ACF" w:rsidP="004602A7">
            <w:pPr>
              <w:pStyle w:val="ListParagraph"/>
              <w:ind w:left="0"/>
              <w:jc w:val="both"/>
              <w:rPr>
                <w:rFonts w:cstheme="minorHAnsi"/>
                <w:b/>
                <w:bCs/>
                <w:sz w:val="20"/>
                <w:szCs w:val="20"/>
                <w:lang w:val="en-GB"/>
              </w:rPr>
            </w:pPr>
            <w:r>
              <w:rPr>
                <w:rFonts w:cstheme="minorHAnsi"/>
                <w:b/>
                <w:bCs/>
                <w:sz w:val="20"/>
                <w:szCs w:val="20"/>
                <w:lang w:val="en-GB"/>
              </w:rPr>
              <w:t>7</w:t>
            </w:r>
          </w:p>
        </w:tc>
        <w:tc>
          <w:tcPr>
            <w:tcW w:w="2787" w:type="dxa"/>
            <w:shd w:val="pct10" w:color="auto" w:fill="auto"/>
          </w:tcPr>
          <w:p w:rsidR="00853ACF" w:rsidRPr="00331054" w:rsidRDefault="00853ACF" w:rsidP="004602A7">
            <w:pPr>
              <w:pStyle w:val="ListParagraph"/>
              <w:ind w:left="0"/>
              <w:jc w:val="both"/>
              <w:rPr>
                <w:rFonts w:cstheme="minorHAnsi"/>
                <w:sz w:val="20"/>
                <w:szCs w:val="20"/>
                <w:cs/>
              </w:rPr>
            </w:pPr>
          </w:p>
        </w:tc>
        <w:tc>
          <w:tcPr>
            <w:tcW w:w="2929" w:type="dxa"/>
            <w:shd w:val="pct10" w:color="auto" w:fill="auto"/>
          </w:tcPr>
          <w:p w:rsidR="00853ACF" w:rsidRPr="00331054" w:rsidRDefault="00853ACF" w:rsidP="004602A7">
            <w:pPr>
              <w:pStyle w:val="ListParagraph"/>
              <w:ind w:left="0"/>
              <w:jc w:val="both"/>
              <w:rPr>
                <w:rFonts w:cstheme="minorHAnsi"/>
                <w:sz w:val="20"/>
                <w:szCs w:val="20"/>
                <w:cs/>
              </w:rPr>
            </w:pPr>
          </w:p>
        </w:tc>
        <w:tc>
          <w:tcPr>
            <w:tcW w:w="2930" w:type="dxa"/>
            <w:shd w:val="pct10" w:color="auto" w:fill="auto"/>
          </w:tcPr>
          <w:p w:rsidR="00853ACF" w:rsidRPr="00331054" w:rsidRDefault="00853ACF" w:rsidP="004602A7">
            <w:pPr>
              <w:pStyle w:val="ListParagraph"/>
              <w:ind w:left="0"/>
              <w:jc w:val="both"/>
              <w:rPr>
                <w:rFonts w:cstheme="minorHAnsi"/>
                <w:sz w:val="20"/>
                <w:szCs w:val="20"/>
              </w:rPr>
            </w:pPr>
          </w:p>
        </w:tc>
      </w:tr>
      <w:tr w:rsidR="00853ACF" w:rsidRPr="00331054" w:rsidTr="003D38F0">
        <w:tc>
          <w:tcPr>
            <w:tcW w:w="1101" w:type="dxa"/>
          </w:tcPr>
          <w:p w:rsidR="00853ACF" w:rsidRPr="00853ACF" w:rsidRDefault="00853ACF" w:rsidP="004602A7">
            <w:pPr>
              <w:pStyle w:val="ListParagraph"/>
              <w:ind w:left="0"/>
              <w:rPr>
                <w:rFonts w:hint="cs"/>
                <w:sz w:val="20"/>
                <w:szCs w:val="20"/>
                <w:cs/>
                <w:lang w:val="en-GB"/>
              </w:rPr>
            </w:pPr>
            <w:r>
              <w:rPr>
                <w:rFonts w:cstheme="minorHAnsi"/>
                <w:sz w:val="20"/>
                <w:szCs w:val="20"/>
                <w:lang w:val="en-GB"/>
              </w:rPr>
              <w:t>25 Sep</w:t>
            </w:r>
          </w:p>
        </w:tc>
        <w:tc>
          <w:tcPr>
            <w:tcW w:w="2787" w:type="dxa"/>
          </w:tcPr>
          <w:p w:rsidR="00853ACF" w:rsidRPr="00331054" w:rsidRDefault="00853ACF" w:rsidP="00853ACF">
            <w:pPr>
              <w:pStyle w:val="ListParagraph"/>
              <w:ind w:left="0"/>
              <w:rPr>
                <w:rFonts w:cstheme="minorHAnsi"/>
                <w:sz w:val="20"/>
                <w:szCs w:val="20"/>
                <w:lang w:val="en-GB"/>
              </w:rPr>
            </w:pPr>
            <w:r>
              <w:rPr>
                <w:rFonts w:cstheme="minorHAnsi"/>
                <w:sz w:val="20"/>
                <w:szCs w:val="20"/>
                <w:lang w:val="en-GB"/>
              </w:rPr>
              <w:t>-Research Proposal</w:t>
            </w:r>
          </w:p>
        </w:tc>
        <w:tc>
          <w:tcPr>
            <w:tcW w:w="2929" w:type="dxa"/>
          </w:tcPr>
          <w:p w:rsidR="00853ACF" w:rsidRPr="00331054" w:rsidRDefault="00853ACF" w:rsidP="004602A7">
            <w:pPr>
              <w:pStyle w:val="ListParagraph"/>
              <w:ind w:left="0"/>
              <w:rPr>
                <w:rFonts w:cstheme="minorHAnsi"/>
                <w:sz w:val="20"/>
                <w:szCs w:val="20"/>
              </w:rPr>
            </w:pPr>
            <w:r>
              <w:rPr>
                <w:rFonts w:cstheme="minorHAnsi"/>
                <w:sz w:val="20"/>
                <w:szCs w:val="20"/>
              </w:rPr>
              <w:t>-</w:t>
            </w:r>
            <w:r>
              <w:rPr>
                <w:rFonts w:cstheme="minorHAnsi"/>
                <w:sz w:val="20"/>
                <w:szCs w:val="20"/>
                <w:lang w:val="en-GB"/>
              </w:rPr>
              <w:t xml:space="preserve"> Finalising</w:t>
            </w:r>
            <w:r>
              <w:rPr>
                <w:rFonts w:cstheme="minorHAnsi"/>
                <w:sz w:val="20"/>
                <w:szCs w:val="20"/>
              </w:rPr>
              <w:t xml:space="preserve"> Research Proposal</w:t>
            </w:r>
          </w:p>
        </w:tc>
        <w:tc>
          <w:tcPr>
            <w:tcW w:w="2930" w:type="dxa"/>
          </w:tcPr>
          <w:p w:rsidR="00853ACF" w:rsidRPr="00331054" w:rsidRDefault="00853ACF" w:rsidP="00853ACF">
            <w:pPr>
              <w:rPr>
                <w:rFonts w:cstheme="minorHAnsi"/>
                <w:sz w:val="20"/>
                <w:szCs w:val="20"/>
                <w:lang w:val="en-GB"/>
              </w:rPr>
            </w:pPr>
            <w:r>
              <w:rPr>
                <w:rFonts w:cstheme="minorHAnsi"/>
                <w:sz w:val="20"/>
                <w:szCs w:val="20"/>
                <w:lang w:val="en-GB"/>
              </w:rPr>
              <w:t>-</w:t>
            </w:r>
            <w:r>
              <w:rPr>
                <w:rFonts w:cstheme="minorHAnsi"/>
                <w:b/>
                <w:bCs/>
                <w:sz w:val="20"/>
                <w:szCs w:val="20"/>
                <w:lang w:val="en-GB"/>
              </w:rPr>
              <w:t>Proposal</w:t>
            </w:r>
          </w:p>
        </w:tc>
      </w:tr>
    </w:tbl>
    <w:p w:rsidR="003D38F0" w:rsidRDefault="003D38F0">
      <w:r>
        <w:br w:type="page"/>
      </w:r>
    </w:p>
    <w:tbl>
      <w:tblPr>
        <w:tblStyle w:val="TableGrid"/>
        <w:tblW w:w="0" w:type="auto"/>
        <w:tblLayout w:type="fixed"/>
        <w:tblLook w:val="04A0"/>
      </w:tblPr>
      <w:tblGrid>
        <w:gridCol w:w="1101"/>
        <w:gridCol w:w="2787"/>
        <w:gridCol w:w="2929"/>
        <w:gridCol w:w="2930"/>
      </w:tblGrid>
      <w:tr w:rsidR="003D38F0" w:rsidRPr="00331054" w:rsidTr="004602A7">
        <w:tc>
          <w:tcPr>
            <w:tcW w:w="1101" w:type="dxa"/>
            <w:tcBorders>
              <w:bottom w:val="single" w:sz="4" w:space="0" w:color="000000" w:themeColor="text1"/>
            </w:tcBorders>
            <w:shd w:val="pct20" w:color="auto" w:fill="auto"/>
            <w:vAlign w:val="center"/>
          </w:tcPr>
          <w:p w:rsidR="003D38F0" w:rsidRDefault="003D38F0" w:rsidP="004602A7">
            <w:pPr>
              <w:pStyle w:val="ListParagraph"/>
              <w:ind w:left="0"/>
              <w:jc w:val="center"/>
              <w:rPr>
                <w:rFonts w:cstheme="minorHAnsi"/>
                <w:b/>
                <w:bCs/>
                <w:sz w:val="20"/>
                <w:szCs w:val="20"/>
              </w:rPr>
            </w:pPr>
            <w:r w:rsidRPr="00331054">
              <w:rPr>
                <w:rFonts w:cstheme="minorHAnsi"/>
                <w:b/>
                <w:bCs/>
                <w:sz w:val="20"/>
                <w:szCs w:val="20"/>
              </w:rPr>
              <w:lastRenderedPageBreak/>
              <w:t>Week/</w:t>
            </w:r>
          </w:p>
          <w:p w:rsidR="003D38F0" w:rsidRDefault="003D38F0" w:rsidP="004602A7">
            <w:pPr>
              <w:pStyle w:val="ListParagraph"/>
              <w:ind w:left="0"/>
              <w:jc w:val="center"/>
              <w:rPr>
                <w:rFonts w:cstheme="minorHAnsi"/>
                <w:b/>
                <w:bCs/>
                <w:sz w:val="20"/>
                <w:szCs w:val="20"/>
              </w:rPr>
            </w:pPr>
            <w:r>
              <w:rPr>
                <w:rFonts w:cstheme="minorHAnsi"/>
                <w:b/>
                <w:bCs/>
                <w:sz w:val="20"/>
                <w:szCs w:val="20"/>
              </w:rPr>
              <w:t>Starting</w:t>
            </w:r>
          </w:p>
          <w:p w:rsidR="003D38F0" w:rsidRPr="0059348F" w:rsidRDefault="003D38F0" w:rsidP="004602A7">
            <w:pPr>
              <w:pStyle w:val="ListParagraph"/>
              <w:ind w:left="0"/>
              <w:jc w:val="center"/>
              <w:rPr>
                <w:rFonts w:hint="cs"/>
                <w:b/>
                <w:bCs/>
                <w:sz w:val="20"/>
                <w:szCs w:val="20"/>
                <w:cs/>
              </w:rPr>
            </w:pPr>
            <w:r w:rsidRPr="00331054">
              <w:rPr>
                <w:rFonts w:cstheme="minorHAnsi"/>
                <w:b/>
                <w:bCs/>
                <w:sz w:val="20"/>
                <w:szCs w:val="20"/>
              </w:rPr>
              <w:t>Date</w:t>
            </w:r>
          </w:p>
        </w:tc>
        <w:tc>
          <w:tcPr>
            <w:tcW w:w="2787" w:type="dxa"/>
            <w:tcBorders>
              <w:bottom w:val="single" w:sz="4" w:space="0" w:color="000000" w:themeColor="text1"/>
            </w:tcBorders>
            <w:shd w:val="pct20" w:color="auto" w:fill="auto"/>
            <w:vAlign w:val="center"/>
          </w:tcPr>
          <w:p w:rsidR="003D38F0" w:rsidRPr="003D38F0" w:rsidRDefault="003D38F0" w:rsidP="004602A7">
            <w:pPr>
              <w:pStyle w:val="ListParagraph"/>
              <w:ind w:left="0"/>
              <w:jc w:val="center"/>
              <w:rPr>
                <w:b/>
                <w:bCs/>
                <w:sz w:val="20"/>
                <w:szCs w:val="20"/>
              </w:rPr>
            </w:pPr>
            <w:r w:rsidRPr="00331054">
              <w:rPr>
                <w:rFonts w:cstheme="minorHAnsi"/>
                <w:b/>
                <w:bCs/>
                <w:sz w:val="20"/>
                <w:szCs w:val="20"/>
              </w:rPr>
              <w:t>Topic</w:t>
            </w:r>
            <w:r>
              <w:rPr>
                <w:rFonts w:cstheme="minorHAnsi"/>
                <w:b/>
                <w:bCs/>
                <w:sz w:val="20"/>
                <w:szCs w:val="20"/>
              </w:rPr>
              <w:t>s</w:t>
            </w:r>
          </w:p>
        </w:tc>
        <w:tc>
          <w:tcPr>
            <w:tcW w:w="2929" w:type="dxa"/>
            <w:tcBorders>
              <w:bottom w:val="single" w:sz="4" w:space="0" w:color="000000" w:themeColor="text1"/>
            </w:tcBorders>
            <w:shd w:val="pct20" w:color="auto" w:fill="auto"/>
            <w:vAlign w:val="center"/>
          </w:tcPr>
          <w:p w:rsidR="003D38F0" w:rsidRPr="00331054" w:rsidRDefault="003D38F0" w:rsidP="004602A7">
            <w:pPr>
              <w:pStyle w:val="ListParagraph"/>
              <w:ind w:left="0"/>
              <w:jc w:val="center"/>
              <w:rPr>
                <w:rFonts w:cstheme="minorHAnsi"/>
                <w:b/>
                <w:bCs/>
                <w:sz w:val="20"/>
                <w:szCs w:val="20"/>
              </w:rPr>
            </w:pPr>
            <w:r w:rsidRPr="00331054">
              <w:rPr>
                <w:rFonts w:cstheme="minorHAnsi"/>
                <w:b/>
                <w:bCs/>
                <w:sz w:val="20"/>
                <w:szCs w:val="20"/>
              </w:rPr>
              <w:t>Activities</w:t>
            </w:r>
          </w:p>
        </w:tc>
        <w:tc>
          <w:tcPr>
            <w:tcW w:w="2930" w:type="dxa"/>
            <w:tcBorders>
              <w:bottom w:val="single" w:sz="4" w:space="0" w:color="000000" w:themeColor="text1"/>
            </w:tcBorders>
            <w:shd w:val="pct20" w:color="auto" w:fill="auto"/>
            <w:vAlign w:val="center"/>
          </w:tcPr>
          <w:p w:rsidR="003D38F0" w:rsidRPr="00331054" w:rsidRDefault="003D38F0" w:rsidP="004602A7">
            <w:pPr>
              <w:pStyle w:val="ListParagraph"/>
              <w:ind w:left="0"/>
              <w:jc w:val="center"/>
              <w:rPr>
                <w:rFonts w:cstheme="minorHAnsi"/>
                <w:b/>
                <w:bCs/>
                <w:sz w:val="20"/>
                <w:szCs w:val="20"/>
                <w:cs/>
              </w:rPr>
            </w:pPr>
            <w:r w:rsidRPr="00331054">
              <w:rPr>
                <w:rFonts w:cstheme="minorHAnsi"/>
                <w:b/>
                <w:bCs/>
                <w:sz w:val="20"/>
                <w:szCs w:val="20"/>
              </w:rPr>
              <w:t>Submission/Presentation</w:t>
            </w:r>
          </w:p>
        </w:tc>
      </w:tr>
      <w:tr w:rsidR="0059348F" w:rsidRPr="00331054" w:rsidTr="003D38F0">
        <w:tc>
          <w:tcPr>
            <w:tcW w:w="1101" w:type="dxa"/>
            <w:shd w:val="pct10" w:color="auto" w:fill="auto"/>
          </w:tcPr>
          <w:p w:rsidR="0059348F" w:rsidRPr="00331054" w:rsidRDefault="0059348F" w:rsidP="0080613F">
            <w:pPr>
              <w:pStyle w:val="ListParagraph"/>
              <w:ind w:left="0"/>
              <w:jc w:val="both"/>
              <w:rPr>
                <w:rFonts w:cstheme="minorHAnsi"/>
                <w:b/>
                <w:bCs/>
                <w:sz w:val="20"/>
                <w:szCs w:val="20"/>
              </w:rPr>
            </w:pPr>
            <w:r>
              <w:rPr>
                <w:rFonts w:cstheme="minorHAnsi"/>
                <w:b/>
                <w:bCs/>
                <w:sz w:val="20"/>
                <w:szCs w:val="20"/>
              </w:rPr>
              <w:t>8</w:t>
            </w:r>
            <w:r w:rsidR="00853ACF">
              <w:rPr>
                <w:rFonts w:cstheme="minorHAnsi"/>
                <w:b/>
                <w:bCs/>
                <w:sz w:val="20"/>
                <w:szCs w:val="20"/>
              </w:rPr>
              <w:t>-9</w:t>
            </w:r>
          </w:p>
        </w:tc>
        <w:tc>
          <w:tcPr>
            <w:tcW w:w="8646" w:type="dxa"/>
            <w:gridSpan w:val="3"/>
            <w:shd w:val="pct10" w:color="auto" w:fill="auto"/>
          </w:tcPr>
          <w:p w:rsidR="0059348F" w:rsidRPr="0080613F" w:rsidRDefault="0059348F" w:rsidP="0080613F">
            <w:pPr>
              <w:pStyle w:val="ListParagraph"/>
              <w:ind w:left="0"/>
              <w:jc w:val="center"/>
              <w:rPr>
                <w:rFonts w:cstheme="minorHAnsi"/>
                <w:b/>
                <w:bCs/>
                <w:sz w:val="20"/>
                <w:szCs w:val="20"/>
              </w:rPr>
            </w:pPr>
            <w:r w:rsidRPr="0080613F">
              <w:rPr>
                <w:rFonts w:cstheme="minorHAnsi"/>
                <w:b/>
                <w:bCs/>
                <w:sz w:val="20"/>
                <w:szCs w:val="20"/>
              </w:rPr>
              <w:t>Midterm Week</w:t>
            </w:r>
          </w:p>
        </w:tc>
      </w:tr>
      <w:tr w:rsidR="0059348F" w:rsidRPr="00331054" w:rsidTr="003D38F0">
        <w:tc>
          <w:tcPr>
            <w:tcW w:w="1101" w:type="dxa"/>
            <w:shd w:val="pct10" w:color="auto" w:fill="auto"/>
          </w:tcPr>
          <w:p w:rsidR="0059348F" w:rsidRPr="00331054" w:rsidRDefault="00853ACF" w:rsidP="004602A7">
            <w:pPr>
              <w:pStyle w:val="ListParagraph"/>
              <w:ind w:left="0"/>
              <w:jc w:val="both"/>
              <w:rPr>
                <w:rFonts w:cstheme="minorHAnsi"/>
                <w:b/>
                <w:bCs/>
                <w:sz w:val="20"/>
                <w:szCs w:val="20"/>
              </w:rPr>
            </w:pPr>
            <w:r>
              <w:rPr>
                <w:rFonts w:cstheme="minorHAnsi"/>
                <w:b/>
                <w:bCs/>
                <w:sz w:val="20"/>
                <w:szCs w:val="20"/>
              </w:rPr>
              <w:t>10</w:t>
            </w:r>
          </w:p>
        </w:tc>
        <w:tc>
          <w:tcPr>
            <w:tcW w:w="2787" w:type="dxa"/>
            <w:shd w:val="pct10" w:color="auto" w:fill="auto"/>
          </w:tcPr>
          <w:p w:rsidR="0059348F" w:rsidRPr="00331054" w:rsidRDefault="0059348F" w:rsidP="004602A7">
            <w:pPr>
              <w:pStyle w:val="ListParagraph"/>
              <w:ind w:left="0"/>
              <w:jc w:val="both"/>
              <w:rPr>
                <w:rFonts w:cstheme="minorHAnsi"/>
                <w:sz w:val="20"/>
                <w:szCs w:val="20"/>
                <w:cs/>
              </w:rPr>
            </w:pPr>
          </w:p>
        </w:tc>
        <w:tc>
          <w:tcPr>
            <w:tcW w:w="2929" w:type="dxa"/>
            <w:shd w:val="pct10" w:color="auto" w:fill="auto"/>
          </w:tcPr>
          <w:p w:rsidR="0059348F" w:rsidRPr="00331054" w:rsidRDefault="0059348F" w:rsidP="004602A7">
            <w:pPr>
              <w:pStyle w:val="ListParagraph"/>
              <w:ind w:left="0"/>
              <w:jc w:val="both"/>
              <w:rPr>
                <w:rFonts w:cstheme="minorHAnsi"/>
                <w:sz w:val="20"/>
                <w:szCs w:val="20"/>
                <w:cs/>
              </w:rPr>
            </w:pPr>
          </w:p>
        </w:tc>
        <w:tc>
          <w:tcPr>
            <w:tcW w:w="2930" w:type="dxa"/>
            <w:shd w:val="pct10" w:color="auto" w:fill="auto"/>
          </w:tcPr>
          <w:p w:rsidR="0059348F" w:rsidRPr="00331054" w:rsidRDefault="0059348F" w:rsidP="004602A7">
            <w:pPr>
              <w:pStyle w:val="ListParagraph"/>
              <w:ind w:left="0"/>
              <w:jc w:val="both"/>
              <w:rPr>
                <w:rFonts w:cstheme="minorHAnsi"/>
                <w:sz w:val="20"/>
                <w:szCs w:val="20"/>
              </w:rPr>
            </w:pPr>
          </w:p>
        </w:tc>
      </w:tr>
      <w:tr w:rsidR="0059348F" w:rsidRPr="00331054" w:rsidTr="003D38F0">
        <w:tc>
          <w:tcPr>
            <w:tcW w:w="1101" w:type="dxa"/>
          </w:tcPr>
          <w:p w:rsidR="0059348F" w:rsidRPr="00331054" w:rsidRDefault="00853ACF" w:rsidP="00973B03">
            <w:pPr>
              <w:pStyle w:val="ListParagraph"/>
              <w:ind w:left="0"/>
              <w:rPr>
                <w:rFonts w:cstheme="minorHAnsi"/>
                <w:sz w:val="20"/>
                <w:szCs w:val="20"/>
                <w:lang w:val="en-GB"/>
              </w:rPr>
            </w:pPr>
            <w:r>
              <w:rPr>
                <w:rFonts w:cstheme="minorHAnsi"/>
                <w:sz w:val="20"/>
                <w:szCs w:val="20"/>
                <w:lang w:val="en-GB"/>
              </w:rPr>
              <w:t>9 Oct</w:t>
            </w:r>
          </w:p>
        </w:tc>
        <w:tc>
          <w:tcPr>
            <w:tcW w:w="2787" w:type="dxa"/>
          </w:tcPr>
          <w:p w:rsidR="0059348F" w:rsidRPr="00331054" w:rsidRDefault="00853ACF" w:rsidP="0025448E">
            <w:pPr>
              <w:pStyle w:val="ListParagraph"/>
              <w:ind w:left="0"/>
              <w:rPr>
                <w:rFonts w:cstheme="minorHAnsi"/>
                <w:sz w:val="20"/>
                <w:szCs w:val="20"/>
                <w:lang w:val="en-GB"/>
              </w:rPr>
            </w:pPr>
            <w:r>
              <w:rPr>
                <w:rFonts w:cstheme="minorHAnsi"/>
                <w:sz w:val="20"/>
                <w:szCs w:val="20"/>
                <w:lang w:val="en-GB"/>
              </w:rPr>
              <w:t>-Presentation of Proposal</w:t>
            </w:r>
          </w:p>
        </w:tc>
        <w:tc>
          <w:tcPr>
            <w:tcW w:w="2929" w:type="dxa"/>
          </w:tcPr>
          <w:p w:rsidR="0059348F" w:rsidRDefault="00853ACF" w:rsidP="00853ACF">
            <w:pPr>
              <w:pStyle w:val="ListParagraph"/>
              <w:ind w:left="0"/>
              <w:rPr>
                <w:rFonts w:cstheme="minorHAnsi"/>
                <w:sz w:val="20"/>
                <w:szCs w:val="20"/>
              </w:rPr>
            </w:pPr>
            <w:r>
              <w:rPr>
                <w:rFonts w:cstheme="minorHAnsi"/>
                <w:sz w:val="20"/>
                <w:szCs w:val="20"/>
              </w:rPr>
              <w:t>-Presenting</w:t>
            </w:r>
          </w:p>
          <w:p w:rsidR="00853ACF" w:rsidRPr="00331054" w:rsidRDefault="00853ACF" w:rsidP="00853ACF">
            <w:pPr>
              <w:pStyle w:val="ListParagraph"/>
              <w:ind w:left="0"/>
              <w:rPr>
                <w:rFonts w:cstheme="minorHAnsi"/>
                <w:sz w:val="20"/>
                <w:szCs w:val="20"/>
                <w:cs/>
              </w:rPr>
            </w:pPr>
            <w:r>
              <w:rPr>
                <w:rFonts w:cstheme="minorHAnsi"/>
                <w:sz w:val="20"/>
                <w:szCs w:val="20"/>
              </w:rPr>
              <w:t>-Commenting</w:t>
            </w:r>
          </w:p>
        </w:tc>
        <w:tc>
          <w:tcPr>
            <w:tcW w:w="2930" w:type="dxa"/>
          </w:tcPr>
          <w:p w:rsidR="0059348F" w:rsidRPr="00782F07" w:rsidRDefault="0059348F" w:rsidP="000C7377">
            <w:pPr>
              <w:rPr>
                <w:sz w:val="20"/>
                <w:szCs w:val="20"/>
                <w:cs/>
                <w:lang w:val="en-GB"/>
              </w:rPr>
            </w:pPr>
          </w:p>
        </w:tc>
      </w:tr>
      <w:tr w:rsidR="0059348F" w:rsidRPr="00331054" w:rsidTr="003D38F0">
        <w:tc>
          <w:tcPr>
            <w:tcW w:w="1101" w:type="dxa"/>
            <w:shd w:val="pct10" w:color="auto" w:fill="auto"/>
          </w:tcPr>
          <w:p w:rsidR="0059348F" w:rsidRPr="00331054" w:rsidRDefault="0059348F" w:rsidP="004602A7">
            <w:pPr>
              <w:pStyle w:val="ListParagraph"/>
              <w:ind w:left="0"/>
              <w:jc w:val="both"/>
              <w:rPr>
                <w:rFonts w:cstheme="minorHAnsi"/>
                <w:b/>
                <w:bCs/>
                <w:sz w:val="20"/>
                <w:szCs w:val="20"/>
              </w:rPr>
            </w:pPr>
            <w:r>
              <w:rPr>
                <w:rFonts w:cstheme="minorHAnsi"/>
                <w:b/>
                <w:bCs/>
                <w:sz w:val="20"/>
                <w:szCs w:val="20"/>
              </w:rPr>
              <w:t>1</w:t>
            </w:r>
            <w:r w:rsidR="00853ACF">
              <w:rPr>
                <w:rFonts w:cstheme="minorHAnsi"/>
                <w:b/>
                <w:bCs/>
                <w:sz w:val="20"/>
                <w:szCs w:val="20"/>
              </w:rPr>
              <w:t>1</w:t>
            </w:r>
          </w:p>
        </w:tc>
        <w:tc>
          <w:tcPr>
            <w:tcW w:w="8646" w:type="dxa"/>
            <w:gridSpan w:val="3"/>
            <w:shd w:val="pct10" w:color="auto" w:fill="auto"/>
          </w:tcPr>
          <w:p w:rsidR="0059348F" w:rsidRPr="009247D6" w:rsidRDefault="0059348F" w:rsidP="009247D6">
            <w:pPr>
              <w:pStyle w:val="ListParagraph"/>
              <w:ind w:left="0"/>
              <w:jc w:val="center"/>
              <w:rPr>
                <w:rFonts w:cstheme="minorHAnsi"/>
                <w:b/>
                <w:bCs/>
                <w:sz w:val="20"/>
                <w:szCs w:val="20"/>
              </w:rPr>
            </w:pPr>
          </w:p>
        </w:tc>
      </w:tr>
      <w:tr w:rsidR="0059348F" w:rsidRPr="00331054" w:rsidTr="003D38F0">
        <w:tc>
          <w:tcPr>
            <w:tcW w:w="1101" w:type="dxa"/>
          </w:tcPr>
          <w:p w:rsidR="0059348F" w:rsidRPr="00853ACF" w:rsidRDefault="00853ACF" w:rsidP="00973B03">
            <w:pPr>
              <w:pStyle w:val="ListParagraph"/>
              <w:ind w:left="0"/>
              <w:rPr>
                <w:rFonts w:hint="cs"/>
                <w:sz w:val="20"/>
                <w:szCs w:val="20"/>
                <w:cs/>
                <w:lang w:val="en-GB"/>
              </w:rPr>
            </w:pPr>
            <w:r>
              <w:rPr>
                <w:rFonts w:cstheme="minorHAnsi"/>
                <w:sz w:val="20"/>
                <w:szCs w:val="20"/>
                <w:lang w:val="en-GB"/>
              </w:rPr>
              <w:t>16 Oct</w:t>
            </w:r>
          </w:p>
        </w:tc>
        <w:tc>
          <w:tcPr>
            <w:tcW w:w="2787" w:type="dxa"/>
          </w:tcPr>
          <w:p w:rsidR="0059348F" w:rsidRPr="00331054" w:rsidRDefault="00C0231A" w:rsidP="00413D03">
            <w:pPr>
              <w:pStyle w:val="ListParagraph"/>
              <w:ind w:left="0"/>
              <w:rPr>
                <w:rFonts w:cstheme="minorHAnsi"/>
                <w:sz w:val="20"/>
                <w:szCs w:val="20"/>
                <w:lang w:val="en-GB"/>
              </w:rPr>
            </w:pPr>
            <w:r>
              <w:rPr>
                <w:rFonts w:cstheme="minorHAnsi"/>
                <w:sz w:val="20"/>
                <w:szCs w:val="20"/>
                <w:lang w:val="en-GB"/>
              </w:rPr>
              <w:t>-Data Collection</w:t>
            </w:r>
          </w:p>
        </w:tc>
        <w:tc>
          <w:tcPr>
            <w:tcW w:w="2929" w:type="dxa"/>
          </w:tcPr>
          <w:p w:rsidR="0059348F" w:rsidRPr="00C0231A" w:rsidRDefault="00C0231A" w:rsidP="00973B03">
            <w:pPr>
              <w:pStyle w:val="ListParagraph"/>
              <w:ind w:left="0"/>
              <w:rPr>
                <w:rFonts w:hint="cs"/>
                <w:sz w:val="20"/>
                <w:szCs w:val="20"/>
                <w:cs/>
              </w:rPr>
            </w:pPr>
            <w:r>
              <w:rPr>
                <w:rFonts w:cstheme="minorHAnsi"/>
                <w:sz w:val="20"/>
                <w:szCs w:val="20"/>
              </w:rPr>
              <w:t>-How to collect the data</w:t>
            </w:r>
          </w:p>
        </w:tc>
        <w:tc>
          <w:tcPr>
            <w:tcW w:w="2930" w:type="dxa"/>
          </w:tcPr>
          <w:p w:rsidR="0059348F" w:rsidRPr="00331054" w:rsidRDefault="0059348F" w:rsidP="00973B03">
            <w:pPr>
              <w:rPr>
                <w:rFonts w:cstheme="minorHAnsi"/>
                <w:sz w:val="20"/>
                <w:szCs w:val="20"/>
                <w:lang w:val="en-GB"/>
              </w:rPr>
            </w:pPr>
          </w:p>
        </w:tc>
      </w:tr>
      <w:tr w:rsidR="0059348F" w:rsidRPr="00331054" w:rsidTr="003D38F0">
        <w:tc>
          <w:tcPr>
            <w:tcW w:w="1101" w:type="dxa"/>
            <w:shd w:val="pct10" w:color="auto" w:fill="auto"/>
          </w:tcPr>
          <w:p w:rsidR="0059348F" w:rsidRPr="00331054" w:rsidRDefault="0059348F" w:rsidP="00853ACF">
            <w:pPr>
              <w:pStyle w:val="ListParagraph"/>
              <w:ind w:left="0"/>
              <w:jc w:val="both"/>
              <w:rPr>
                <w:rFonts w:cstheme="minorHAnsi"/>
                <w:b/>
                <w:bCs/>
                <w:sz w:val="20"/>
                <w:szCs w:val="20"/>
              </w:rPr>
            </w:pPr>
            <w:r>
              <w:rPr>
                <w:rFonts w:cstheme="minorHAnsi"/>
                <w:b/>
                <w:bCs/>
                <w:sz w:val="20"/>
                <w:szCs w:val="20"/>
              </w:rPr>
              <w:t>1</w:t>
            </w:r>
            <w:r w:rsidR="00853ACF">
              <w:rPr>
                <w:rFonts w:cstheme="minorHAnsi"/>
                <w:b/>
                <w:bCs/>
                <w:sz w:val="20"/>
                <w:szCs w:val="20"/>
              </w:rPr>
              <w:t>2</w:t>
            </w:r>
            <w:r w:rsidR="00C0231A">
              <w:rPr>
                <w:rFonts w:cstheme="minorHAnsi"/>
                <w:b/>
                <w:bCs/>
                <w:sz w:val="20"/>
                <w:szCs w:val="20"/>
              </w:rPr>
              <w:t>/13</w:t>
            </w:r>
          </w:p>
        </w:tc>
        <w:tc>
          <w:tcPr>
            <w:tcW w:w="2787" w:type="dxa"/>
            <w:shd w:val="pct10" w:color="auto" w:fill="auto"/>
          </w:tcPr>
          <w:p w:rsidR="0059348F" w:rsidRPr="00331054" w:rsidRDefault="0059348F" w:rsidP="004602A7">
            <w:pPr>
              <w:pStyle w:val="ListParagraph"/>
              <w:ind w:left="0"/>
              <w:jc w:val="both"/>
              <w:rPr>
                <w:rFonts w:cstheme="minorHAnsi"/>
                <w:sz w:val="20"/>
                <w:szCs w:val="20"/>
                <w:cs/>
              </w:rPr>
            </w:pPr>
          </w:p>
        </w:tc>
        <w:tc>
          <w:tcPr>
            <w:tcW w:w="2929" w:type="dxa"/>
            <w:shd w:val="pct10" w:color="auto" w:fill="auto"/>
          </w:tcPr>
          <w:p w:rsidR="0059348F" w:rsidRPr="00331054" w:rsidRDefault="0059348F" w:rsidP="004602A7">
            <w:pPr>
              <w:pStyle w:val="ListParagraph"/>
              <w:ind w:left="0"/>
              <w:jc w:val="both"/>
              <w:rPr>
                <w:rFonts w:cstheme="minorHAnsi"/>
                <w:sz w:val="20"/>
                <w:szCs w:val="20"/>
                <w:cs/>
              </w:rPr>
            </w:pPr>
          </w:p>
        </w:tc>
        <w:tc>
          <w:tcPr>
            <w:tcW w:w="2930" w:type="dxa"/>
            <w:shd w:val="pct10" w:color="auto" w:fill="auto"/>
          </w:tcPr>
          <w:p w:rsidR="0059348F" w:rsidRPr="00331054" w:rsidRDefault="0059348F" w:rsidP="004602A7">
            <w:pPr>
              <w:pStyle w:val="ListParagraph"/>
              <w:ind w:left="0"/>
              <w:jc w:val="both"/>
              <w:rPr>
                <w:rFonts w:cstheme="minorHAnsi"/>
                <w:sz w:val="20"/>
                <w:szCs w:val="20"/>
              </w:rPr>
            </w:pPr>
          </w:p>
        </w:tc>
      </w:tr>
      <w:tr w:rsidR="0059348F" w:rsidRPr="00331054" w:rsidTr="003D38F0">
        <w:tc>
          <w:tcPr>
            <w:tcW w:w="1101" w:type="dxa"/>
          </w:tcPr>
          <w:p w:rsidR="0059348F" w:rsidRPr="00853ACF" w:rsidRDefault="0059348F" w:rsidP="00C0231A">
            <w:pPr>
              <w:pStyle w:val="ListParagraph"/>
              <w:ind w:left="0"/>
              <w:rPr>
                <w:rFonts w:hint="cs"/>
                <w:sz w:val="20"/>
                <w:szCs w:val="20"/>
                <w:cs/>
                <w:lang w:val="en-GB"/>
              </w:rPr>
            </w:pPr>
            <w:r w:rsidRPr="00331054">
              <w:rPr>
                <w:rFonts w:cstheme="minorHAnsi"/>
                <w:sz w:val="20"/>
                <w:szCs w:val="20"/>
                <w:lang w:val="en-GB"/>
              </w:rPr>
              <w:t>2</w:t>
            </w:r>
            <w:r w:rsidR="00C0231A">
              <w:rPr>
                <w:rFonts w:cstheme="minorHAnsi"/>
                <w:sz w:val="20"/>
                <w:szCs w:val="20"/>
                <w:lang w:val="en-GB"/>
              </w:rPr>
              <w:t>5 &amp; 30</w:t>
            </w:r>
            <w:r w:rsidR="00853ACF">
              <w:rPr>
                <w:rFonts w:cstheme="minorHAnsi"/>
                <w:sz w:val="20"/>
                <w:szCs w:val="20"/>
                <w:lang w:val="en-GB"/>
              </w:rPr>
              <w:t xml:space="preserve"> Oct</w:t>
            </w:r>
          </w:p>
        </w:tc>
        <w:tc>
          <w:tcPr>
            <w:tcW w:w="2787" w:type="dxa"/>
          </w:tcPr>
          <w:p w:rsidR="0059348F" w:rsidRPr="00331054" w:rsidRDefault="00C0231A" w:rsidP="00973B03">
            <w:pPr>
              <w:pStyle w:val="ListParagraph"/>
              <w:ind w:left="0"/>
              <w:rPr>
                <w:rFonts w:cstheme="minorHAnsi"/>
                <w:sz w:val="20"/>
                <w:szCs w:val="20"/>
                <w:lang w:val="en-GB"/>
              </w:rPr>
            </w:pPr>
            <w:r>
              <w:rPr>
                <w:rFonts w:cstheme="minorHAnsi"/>
                <w:sz w:val="20"/>
                <w:szCs w:val="20"/>
                <w:lang w:val="en-GB"/>
              </w:rPr>
              <w:t>-Analysis</w:t>
            </w:r>
          </w:p>
        </w:tc>
        <w:tc>
          <w:tcPr>
            <w:tcW w:w="2929" w:type="dxa"/>
          </w:tcPr>
          <w:p w:rsidR="0059348F" w:rsidRDefault="00C0231A" w:rsidP="00973B03">
            <w:pPr>
              <w:pStyle w:val="ListParagraph"/>
              <w:ind w:left="0"/>
              <w:rPr>
                <w:sz w:val="20"/>
                <w:szCs w:val="20"/>
              </w:rPr>
            </w:pPr>
            <w:r>
              <w:rPr>
                <w:rFonts w:cstheme="minorHAnsi"/>
                <w:sz w:val="20"/>
                <w:szCs w:val="20"/>
              </w:rPr>
              <w:t>-Applying theories to the data</w:t>
            </w:r>
          </w:p>
          <w:p w:rsidR="00C0231A" w:rsidRPr="00C0231A" w:rsidRDefault="00C0231A" w:rsidP="00C0231A">
            <w:pPr>
              <w:pStyle w:val="ListParagraph"/>
              <w:ind w:left="0"/>
              <w:rPr>
                <w:sz w:val="20"/>
                <w:szCs w:val="20"/>
                <w:lang w:val="en-GB"/>
              </w:rPr>
            </w:pPr>
            <w:r>
              <w:rPr>
                <w:sz w:val="20"/>
                <w:szCs w:val="20"/>
                <w:lang w:val="en-GB"/>
              </w:rPr>
              <w:t>-Using empirical analysis</w:t>
            </w:r>
          </w:p>
        </w:tc>
        <w:tc>
          <w:tcPr>
            <w:tcW w:w="2930" w:type="dxa"/>
          </w:tcPr>
          <w:p w:rsidR="0059348F" w:rsidRPr="00331054" w:rsidRDefault="0059348F" w:rsidP="00973B03">
            <w:pPr>
              <w:rPr>
                <w:rFonts w:cstheme="minorHAnsi"/>
                <w:sz w:val="20"/>
                <w:szCs w:val="20"/>
                <w:cs/>
                <w:lang w:val="en-GB"/>
              </w:rPr>
            </w:pPr>
          </w:p>
        </w:tc>
      </w:tr>
      <w:tr w:rsidR="0059348F" w:rsidRPr="00331054" w:rsidTr="003D38F0">
        <w:tc>
          <w:tcPr>
            <w:tcW w:w="1101" w:type="dxa"/>
            <w:shd w:val="pct10" w:color="auto" w:fill="auto"/>
          </w:tcPr>
          <w:p w:rsidR="0059348F" w:rsidRPr="00331054" w:rsidRDefault="0059348F" w:rsidP="003D38F0">
            <w:pPr>
              <w:pStyle w:val="ListParagraph"/>
              <w:ind w:left="0"/>
              <w:jc w:val="both"/>
              <w:rPr>
                <w:rFonts w:cstheme="minorHAnsi"/>
                <w:b/>
                <w:bCs/>
                <w:sz w:val="20"/>
                <w:szCs w:val="20"/>
              </w:rPr>
            </w:pPr>
            <w:r>
              <w:rPr>
                <w:rFonts w:cstheme="minorHAnsi"/>
                <w:b/>
                <w:bCs/>
                <w:sz w:val="20"/>
                <w:szCs w:val="20"/>
              </w:rPr>
              <w:t>1</w:t>
            </w:r>
            <w:r w:rsidR="00C0231A">
              <w:rPr>
                <w:rFonts w:cstheme="minorHAnsi"/>
                <w:b/>
                <w:bCs/>
                <w:sz w:val="20"/>
                <w:szCs w:val="20"/>
              </w:rPr>
              <w:t>4</w:t>
            </w:r>
          </w:p>
        </w:tc>
        <w:tc>
          <w:tcPr>
            <w:tcW w:w="2787" w:type="dxa"/>
            <w:shd w:val="pct10" w:color="auto" w:fill="auto"/>
          </w:tcPr>
          <w:p w:rsidR="0059348F" w:rsidRPr="00331054" w:rsidRDefault="0059348F" w:rsidP="004602A7">
            <w:pPr>
              <w:pStyle w:val="ListParagraph"/>
              <w:ind w:left="0"/>
              <w:jc w:val="both"/>
              <w:rPr>
                <w:rFonts w:cstheme="minorHAnsi"/>
                <w:sz w:val="20"/>
                <w:szCs w:val="20"/>
                <w:cs/>
              </w:rPr>
            </w:pPr>
          </w:p>
        </w:tc>
        <w:tc>
          <w:tcPr>
            <w:tcW w:w="2929" w:type="dxa"/>
            <w:shd w:val="pct10" w:color="auto" w:fill="auto"/>
          </w:tcPr>
          <w:p w:rsidR="0059348F" w:rsidRPr="00331054" w:rsidRDefault="0059348F" w:rsidP="004602A7">
            <w:pPr>
              <w:pStyle w:val="ListParagraph"/>
              <w:ind w:left="0"/>
              <w:jc w:val="both"/>
              <w:rPr>
                <w:rFonts w:cstheme="minorHAnsi"/>
                <w:sz w:val="20"/>
                <w:szCs w:val="20"/>
                <w:cs/>
              </w:rPr>
            </w:pPr>
          </w:p>
        </w:tc>
        <w:tc>
          <w:tcPr>
            <w:tcW w:w="2930" w:type="dxa"/>
            <w:shd w:val="pct10" w:color="auto" w:fill="auto"/>
          </w:tcPr>
          <w:p w:rsidR="0059348F" w:rsidRPr="00331054" w:rsidRDefault="0059348F" w:rsidP="004602A7">
            <w:pPr>
              <w:pStyle w:val="ListParagraph"/>
              <w:ind w:left="0"/>
              <w:jc w:val="both"/>
              <w:rPr>
                <w:rFonts w:cstheme="minorHAnsi"/>
                <w:sz w:val="20"/>
                <w:szCs w:val="20"/>
              </w:rPr>
            </w:pPr>
          </w:p>
        </w:tc>
      </w:tr>
      <w:tr w:rsidR="0059348F" w:rsidRPr="00331054" w:rsidTr="003D38F0">
        <w:tc>
          <w:tcPr>
            <w:tcW w:w="1101" w:type="dxa"/>
          </w:tcPr>
          <w:p w:rsidR="0059348F" w:rsidRPr="003D38F0" w:rsidRDefault="00C0231A" w:rsidP="00973B03">
            <w:pPr>
              <w:pStyle w:val="ListParagraph"/>
              <w:ind w:left="0"/>
              <w:rPr>
                <w:rFonts w:hint="cs"/>
                <w:sz w:val="20"/>
                <w:szCs w:val="20"/>
                <w:cs/>
                <w:lang w:val="en-GB"/>
              </w:rPr>
            </w:pPr>
            <w:r>
              <w:rPr>
                <w:rFonts w:cstheme="minorHAnsi"/>
                <w:sz w:val="20"/>
                <w:szCs w:val="20"/>
                <w:lang w:val="en-GB"/>
              </w:rPr>
              <w:t>6 Nov</w:t>
            </w:r>
          </w:p>
        </w:tc>
        <w:tc>
          <w:tcPr>
            <w:tcW w:w="2787" w:type="dxa"/>
          </w:tcPr>
          <w:p w:rsidR="0059348F" w:rsidRPr="00331054" w:rsidRDefault="00C0231A" w:rsidP="00973B03">
            <w:pPr>
              <w:pStyle w:val="ListParagraph"/>
              <w:ind w:left="0"/>
              <w:rPr>
                <w:rFonts w:cstheme="minorHAnsi"/>
                <w:sz w:val="20"/>
                <w:szCs w:val="20"/>
                <w:lang w:val="en-GB"/>
              </w:rPr>
            </w:pPr>
            <w:r>
              <w:rPr>
                <w:rFonts w:cstheme="minorHAnsi"/>
                <w:sz w:val="20"/>
                <w:szCs w:val="20"/>
                <w:lang w:val="en-GB"/>
              </w:rPr>
              <w:t>-Writing Up</w:t>
            </w:r>
          </w:p>
        </w:tc>
        <w:tc>
          <w:tcPr>
            <w:tcW w:w="2929" w:type="dxa"/>
          </w:tcPr>
          <w:p w:rsidR="0059348F" w:rsidRPr="00C0231A" w:rsidRDefault="00C0231A" w:rsidP="00973B03">
            <w:pPr>
              <w:pStyle w:val="ListParagraph"/>
              <w:ind w:left="0"/>
              <w:rPr>
                <w:rFonts w:cstheme="minorHAnsi"/>
                <w:sz w:val="20"/>
                <w:szCs w:val="20"/>
                <w:cs/>
              </w:rPr>
            </w:pPr>
            <w:r>
              <w:rPr>
                <w:rFonts w:cstheme="minorHAnsi"/>
                <w:sz w:val="20"/>
                <w:szCs w:val="20"/>
              </w:rPr>
              <w:t>-Exchanging ideas on preliminary analysis/results</w:t>
            </w:r>
          </w:p>
        </w:tc>
        <w:tc>
          <w:tcPr>
            <w:tcW w:w="2930" w:type="dxa"/>
          </w:tcPr>
          <w:p w:rsidR="0059348F" w:rsidRPr="00C0231A" w:rsidRDefault="00C0231A" w:rsidP="00973B03">
            <w:pPr>
              <w:rPr>
                <w:rFonts w:cstheme="minorHAnsi"/>
                <w:sz w:val="20"/>
                <w:szCs w:val="20"/>
                <w:cs/>
                <w:lang w:val="en-GB"/>
              </w:rPr>
            </w:pPr>
            <w:r w:rsidRPr="00E821AC">
              <w:rPr>
                <w:rFonts w:cstheme="minorHAnsi"/>
                <w:b/>
                <w:bCs/>
                <w:sz w:val="20"/>
                <w:szCs w:val="20"/>
                <w:lang w:val="en-GB"/>
              </w:rPr>
              <w:t>-</w:t>
            </w:r>
            <w:r>
              <w:rPr>
                <w:rFonts w:cstheme="minorHAnsi"/>
                <w:b/>
                <w:bCs/>
                <w:sz w:val="20"/>
                <w:szCs w:val="20"/>
                <w:lang w:val="en-GB"/>
              </w:rPr>
              <w:t xml:space="preserve">Interim Paper </w:t>
            </w:r>
            <w:r>
              <w:rPr>
                <w:rFonts w:cstheme="minorHAnsi"/>
                <w:sz w:val="20"/>
                <w:szCs w:val="20"/>
                <w:lang w:val="en-GB"/>
              </w:rPr>
              <w:t>(updated proposal + literature review + preliminary analysis)</w:t>
            </w:r>
          </w:p>
        </w:tc>
      </w:tr>
      <w:tr w:rsidR="0059348F" w:rsidRPr="00331054" w:rsidTr="003D38F0">
        <w:tc>
          <w:tcPr>
            <w:tcW w:w="1101" w:type="dxa"/>
            <w:shd w:val="pct10" w:color="auto" w:fill="auto"/>
          </w:tcPr>
          <w:p w:rsidR="003D38F0" w:rsidRDefault="0059348F" w:rsidP="00853ACF">
            <w:pPr>
              <w:pStyle w:val="ListParagraph"/>
              <w:ind w:left="0"/>
              <w:jc w:val="both"/>
              <w:rPr>
                <w:rFonts w:cstheme="minorHAnsi"/>
                <w:b/>
                <w:bCs/>
                <w:sz w:val="20"/>
                <w:szCs w:val="20"/>
              </w:rPr>
            </w:pPr>
            <w:r>
              <w:rPr>
                <w:rFonts w:cstheme="minorHAnsi"/>
                <w:b/>
                <w:bCs/>
                <w:sz w:val="20"/>
                <w:szCs w:val="20"/>
              </w:rPr>
              <w:t>1</w:t>
            </w:r>
            <w:r w:rsidR="00853ACF">
              <w:rPr>
                <w:rFonts w:cstheme="minorHAnsi"/>
                <w:b/>
                <w:bCs/>
                <w:sz w:val="20"/>
                <w:szCs w:val="20"/>
              </w:rPr>
              <w:t>5</w:t>
            </w:r>
            <w:r w:rsidR="00C0231A">
              <w:rPr>
                <w:rFonts w:cstheme="minorHAnsi"/>
                <w:b/>
                <w:bCs/>
                <w:sz w:val="20"/>
                <w:szCs w:val="20"/>
              </w:rPr>
              <w:t>/16/</w:t>
            </w:r>
          </w:p>
          <w:p w:rsidR="0059348F" w:rsidRPr="00331054" w:rsidRDefault="00C0231A" w:rsidP="00853ACF">
            <w:pPr>
              <w:pStyle w:val="ListParagraph"/>
              <w:ind w:left="0"/>
              <w:jc w:val="both"/>
              <w:rPr>
                <w:rFonts w:cstheme="minorHAnsi"/>
                <w:b/>
                <w:bCs/>
                <w:sz w:val="20"/>
                <w:szCs w:val="20"/>
              </w:rPr>
            </w:pPr>
            <w:r>
              <w:rPr>
                <w:rFonts w:cstheme="minorHAnsi"/>
                <w:b/>
                <w:bCs/>
                <w:sz w:val="20"/>
                <w:szCs w:val="20"/>
              </w:rPr>
              <w:t>17</w:t>
            </w:r>
          </w:p>
        </w:tc>
        <w:tc>
          <w:tcPr>
            <w:tcW w:w="2787" w:type="dxa"/>
            <w:shd w:val="pct10" w:color="auto" w:fill="auto"/>
          </w:tcPr>
          <w:p w:rsidR="0059348F" w:rsidRPr="00331054" w:rsidRDefault="0059348F" w:rsidP="004602A7">
            <w:pPr>
              <w:pStyle w:val="ListParagraph"/>
              <w:ind w:left="0"/>
              <w:jc w:val="both"/>
              <w:rPr>
                <w:rFonts w:cstheme="minorHAnsi"/>
                <w:sz w:val="20"/>
                <w:szCs w:val="20"/>
                <w:cs/>
              </w:rPr>
            </w:pPr>
          </w:p>
        </w:tc>
        <w:tc>
          <w:tcPr>
            <w:tcW w:w="2929" w:type="dxa"/>
            <w:shd w:val="pct10" w:color="auto" w:fill="auto"/>
          </w:tcPr>
          <w:p w:rsidR="0059348F" w:rsidRPr="00331054" w:rsidRDefault="0059348F" w:rsidP="004602A7">
            <w:pPr>
              <w:pStyle w:val="ListParagraph"/>
              <w:ind w:left="0"/>
              <w:jc w:val="both"/>
              <w:rPr>
                <w:rFonts w:cstheme="minorHAnsi"/>
                <w:sz w:val="20"/>
                <w:szCs w:val="20"/>
                <w:cs/>
              </w:rPr>
            </w:pPr>
          </w:p>
        </w:tc>
        <w:tc>
          <w:tcPr>
            <w:tcW w:w="2930" w:type="dxa"/>
            <w:shd w:val="pct10" w:color="auto" w:fill="auto"/>
          </w:tcPr>
          <w:p w:rsidR="0059348F" w:rsidRPr="00331054" w:rsidRDefault="0059348F" w:rsidP="004602A7">
            <w:pPr>
              <w:pStyle w:val="ListParagraph"/>
              <w:ind w:left="0"/>
              <w:jc w:val="both"/>
              <w:rPr>
                <w:rFonts w:cstheme="minorHAnsi"/>
                <w:sz w:val="20"/>
                <w:szCs w:val="20"/>
              </w:rPr>
            </w:pPr>
          </w:p>
        </w:tc>
      </w:tr>
      <w:tr w:rsidR="0059348F" w:rsidRPr="00331054" w:rsidTr="003D38F0">
        <w:tc>
          <w:tcPr>
            <w:tcW w:w="1101" w:type="dxa"/>
          </w:tcPr>
          <w:p w:rsidR="0059348F" w:rsidRPr="00331054" w:rsidRDefault="0059348F" w:rsidP="00853ACF">
            <w:pPr>
              <w:pStyle w:val="ListParagraph"/>
              <w:ind w:left="0"/>
              <w:rPr>
                <w:rFonts w:cstheme="minorHAnsi"/>
                <w:sz w:val="20"/>
                <w:szCs w:val="20"/>
                <w:lang w:val="en-GB"/>
              </w:rPr>
            </w:pPr>
            <w:r>
              <w:rPr>
                <w:rFonts w:cstheme="minorHAnsi"/>
                <w:sz w:val="20"/>
                <w:szCs w:val="20"/>
                <w:lang w:val="en-GB"/>
              </w:rPr>
              <w:t>1</w:t>
            </w:r>
            <w:r w:rsidR="00853ACF">
              <w:rPr>
                <w:rFonts w:cstheme="minorHAnsi"/>
                <w:sz w:val="20"/>
                <w:szCs w:val="20"/>
                <w:lang w:val="en-GB"/>
              </w:rPr>
              <w:t>3</w:t>
            </w:r>
            <w:r w:rsidR="003D38F0">
              <w:rPr>
                <w:rFonts w:cstheme="minorHAnsi"/>
                <w:sz w:val="20"/>
                <w:szCs w:val="20"/>
                <w:lang w:val="en-GB"/>
              </w:rPr>
              <w:t>/20/27</w:t>
            </w:r>
            <w:r w:rsidR="00853ACF">
              <w:rPr>
                <w:rFonts w:cstheme="minorHAnsi"/>
                <w:sz w:val="20"/>
                <w:szCs w:val="20"/>
                <w:lang w:val="en-GB"/>
              </w:rPr>
              <w:t xml:space="preserve"> Nov</w:t>
            </w:r>
          </w:p>
        </w:tc>
        <w:tc>
          <w:tcPr>
            <w:tcW w:w="2787" w:type="dxa"/>
          </w:tcPr>
          <w:p w:rsidR="0059348F" w:rsidRPr="00331054" w:rsidRDefault="003D38F0" w:rsidP="00973B03">
            <w:pPr>
              <w:pStyle w:val="ListParagraph"/>
              <w:ind w:left="0"/>
              <w:rPr>
                <w:rFonts w:cstheme="minorHAnsi"/>
                <w:sz w:val="20"/>
                <w:szCs w:val="20"/>
                <w:lang w:val="en-GB"/>
              </w:rPr>
            </w:pPr>
            <w:r>
              <w:rPr>
                <w:rFonts w:cstheme="minorHAnsi"/>
                <w:sz w:val="20"/>
                <w:szCs w:val="20"/>
                <w:lang w:val="en-GB"/>
              </w:rPr>
              <w:t>-Final Presentation</w:t>
            </w:r>
          </w:p>
        </w:tc>
        <w:tc>
          <w:tcPr>
            <w:tcW w:w="2929" w:type="dxa"/>
          </w:tcPr>
          <w:p w:rsidR="0059348F" w:rsidRDefault="0059348F" w:rsidP="003D38F0">
            <w:pPr>
              <w:pStyle w:val="ListParagraph"/>
              <w:ind w:left="0"/>
              <w:rPr>
                <w:rFonts w:cstheme="minorHAnsi"/>
                <w:sz w:val="20"/>
                <w:szCs w:val="20"/>
              </w:rPr>
            </w:pPr>
            <w:r>
              <w:rPr>
                <w:rFonts w:cstheme="minorHAnsi"/>
                <w:sz w:val="20"/>
                <w:szCs w:val="20"/>
              </w:rPr>
              <w:t>-</w:t>
            </w:r>
            <w:r w:rsidR="003D38F0">
              <w:rPr>
                <w:rFonts w:cstheme="minorHAnsi"/>
                <w:sz w:val="20"/>
                <w:szCs w:val="20"/>
              </w:rPr>
              <w:t>Presenting Final Paper</w:t>
            </w:r>
          </w:p>
          <w:p w:rsidR="003D38F0" w:rsidRPr="00C0231A" w:rsidRDefault="003D38F0" w:rsidP="003D38F0">
            <w:pPr>
              <w:pStyle w:val="ListParagraph"/>
              <w:ind w:left="0"/>
              <w:rPr>
                <w:rFonts w:hint="cs"/>
                <w:sz w:val="20"/>
                <w:szCs w:val="20"/>
                <w:cs/>
              </w:rPr>
            </w:pPr>
            <w:r>
              <w:rPr>
                <w:rFonts w:cstheme="minorHAnsi"/>
                <w:sz w:val="20"/>
                <w:szCs w:val="20"/>
              </w:rPr>
              <w:t>-Commenting on Final Paper</w:t>
            </w:r>
          </w:p>
        </w:tc>
        <w:tc>
          <w:tcPr>
            <w:tcW w:w="2930" w:type="dxa"/>
          </w:tcPr>
          <w:p w:rsidR="0059348F" w:rsidRDefault="003D38F0" w:rsidP="00D1649E">
            <w:pPr>
              <w:rPr>
                <w:rFonts w:cstheme="minorHAnsi"/>
                <w:sz w:val="20"/>
                <w:szCs w:val="20"/>
                <w:lang w:val="en-GB"/>
              </w:rPr>
            </w:pPr>
            <w:r>
              <w:rPr>
                <w:rFonts w:cstheme="minorHAnsi"/>
                <w:sz w:val="20"/>
                <w:szCs w:val="20"/>
                <w:lang w:val="en-GB"/>
              </w:rPr>
              <w:t>-Final Paper</w:t>
            </w:r>
          </w:p>
          <w:p w:rsidR="003D38F0" w:rsidRPr="00814C4D" w:rsidRDefault="003D38F0" w:rsidP="00D1649E">
            <w:pPr>
              <w:rPr>
                <w:rFonts w:cstheme="minorHAnsi"/>
                <w:sz w:val="20"/>
                <w:szCs w:val="20"/>
                <w:cs/>
                <w:lang w:val="en-GB"/>
              </w:rPr>
            </w:pPr>
            <w:r>
              <w:rPr>
                <w:rFonts w:cstheme="minorHAnsi"/>
                <w:sz w:val="20"/>
                <w:szCs w:val="20"/>
                <w:lang w:val="en-GB"/>
              </w:rPr>
              <w:t>-Comment</w:t>
            </w:r>
          </w:p>
        </w:tc>
      </w:tr>
      <w:tr w:rsidR="0059348F" w:rsidRPr="00D1649E" w:rsidTr="00D1649E">
        <w:tc>
          <w:tcPr>
            <w:tcW w:w="9747" w:type="dxa"/>
            <w:gridSpan w:val="4"/>
            <w:shd w:val="clear" w:color="auto" w:fill="D9D9D9" w:themeFill="background1" w:themeFillShade="D9"/>
          </w:tcPr>
          <w:p w:rsidR="0059348F" w:rsidRPr="00D1649E" w:rsidRDefault="00C0231A" w:rsidP="00D1649E">
            <w:pPr>
              <w:jc w:val="center"/>
              <w:rPr>
                <w:rFonts w:cstheme="minorHAnsi"/>
                <w:b/>
                <w:bCs/>
                <w:i/>
                <w:iCs/>
                <w:sz w:val="20"/>
                <w:szCs w:val="20"/>
                <w:cs/>
                <w:lang w:val="en-GB"/>
              </w:rPr>
            </w:pPr>
            <w:r>
              <w:rPr>
                <w:rFonts w:cstheme="minorHAnsi"/>
                <w:b/>
                <w:bCs/>
                <w:i/>
                <w:iCs/>
                <w:sz w:val="20"/>
                <w:szCs w:val="20"/>
                <w:lang w:val="en-GB"/>
              </w:rPr>
              <w:t>Your</w:t>
            </w:r>
            <w:r w:rsidR="0059348F">
              <w:rPr>
                <w:rFonts w:cstheme="minorHAnsi"/>
                <w:b/>
                <w:bCs/>
                <w:i/>
                <w:iCs/>
                <w:sz w:val="20"/>
                <w:szCs w:val="20"/>
                <w:lang w:val="en-GB"/>
              </w:rPr>
              <w:t xml:space="preserve"> Final Paper is due on the day of Presentation</w:t>
            </w:r>
          </w:p>
        </w:tc>
      </w:tr>
    </w:tbl>
    <w:p w:rsidR="001C2198" w:rsidRDefault="001C2198" w:rsidP="007E2B3F">
      <w:pPr>
        <w:spacing w:after="120" w:line="240" w:lineRule="auto"/>
        <w:jc w:val="both"/>
        <w:rPr>
          <w:rFonts w:ascii="Calibri" w:hAnsi="Calibri" w:cs="Calibri"/>
          <w:sz w:val="24"/>
          <w:szCs w:val="24"/>
        </w:rPr>
      </w:pPr>
    </w:p>
    <w:p w:rsidR="00D27152" w:rsidRDefault="00D27152" w:rsidP="007E2B3F">
      <w:pPr>
        <w:spacing w:after="120" w:line="240" w:lineRule="auto"/>
        <w:jc w:val="both"/>
        <w:rPr>
          <w:rFonts w:ascii="Calibri" w:hAnsi="Calibri" w:cs="Calibri"/>
          <w:b/>
          <w:bCs/>
          <w:sz w:val="24"/>
          <w:szCs w:val="24"/>
        </w:rPr>
      </w:pPr>
      <w:r w:rsidRPr="00D27152">
        <w:rPr>
          <w:rFonts w:ascii="Calibri" w:hAnsi="Calibri" w:cs="Calibri"/>
          <w:b/>
          <w:bCs/>
          <w:sz w:val="24"/>
          <w:szCs w:val="24"/>
        </w:rPr>
        <w:t>Reading Materials</w:t>
      </w:r>
    </w:p>
    <w:p w:rsidR="00D27152" w:rsidRDefault="00D27152" w:rsidP="007E2B3F">
      <w:pPr>
        <w:spacing w:after="120" w:line="240" w:lineRule="auto"/>
        <w:jc w:val="both"/>
        <w:rPr>
          <w:rFonts w:ascii="Calibri" w:hAnsi="Calibri" w:cs="Calibri"/>
          <w:sz w:val="24"/>
          <w:szCs w:val="24"/>
        </w:rPr>
      </w:pPr>
      <w:r w:rsidRPr="00D27152">
        <w:rPr>
          <w:rFonts w:ascii="Calibri" w:hAnsi="Calibri" w:cs="Calibri"/>
          <w:sz w:val="24"/>
          <w:szCs w:val="24"/>
        </w:rPr>
        <w:t xml:space="preserve">Schmalensee, R. and Willig, R. D. </w:t>
      </w:r>
      <w:r>
        <w:rPr>
          <w:rFonts w:ascii="Calibri" w:hAnsi="Calibri" w:cs="Calibri"/>
          <w:sz w:val="24"/>
          <w:szCs w:val="24"/>
        </w:rPr>
        <w:t xml:space="preserve">(eds.). </w:t>
      </w:r>
      <w:r w:rsidRPr="00D27152">
        <w:rPr>
          <w:rFonts w:ascii="Calibri" w:hAnsi="Calibri" w:cs="Calibri"/>
          <w:sz w:val="24"/>
          <w:szCs w:val="24"/>
        </w:rPr>
        <w:t>1989</w:t>
      </w:r>
      <w:r>
        <w:rPr>
          <w:rFonts w:ascii="Calibri" w:hAnsi="Calibri" w:cs="Calibri"/>
          <w:sz w:val="24"/>
          <w:szCs w:val="24"/>
        </w:rPr>
        <w:t>.</w:t>
      </w:r>
      <w:r w:rsidRPr="00D27152">
        <w:rPr>
          <w:rFonts w:ascii="Calibri" w:hAnsi="Calibri" w:cs="Calibri"/>
          <w:sz w:val="24"/>
          <w:szCs w:val="24"/>
        </w:rPr>
        <w:t xml:space="preserve"> </w:t>
      </w:r>
      <w:r w:rsidRPr="00D27152">
        <w:rPr>
          <w:rFonts w:ascii="Calibri" w:hAnsi="Calibri" w:cs="Calibri"/>
          <w:b/>
          <w:bCs/>
          <w:i/>
          <w:iCs/>
          <w:sz w:val="24"/>
          <w:szCs w:val="24"/>
        </w:rPr>
        <w:t>Handbook of Industrial Organization</w:t>
      </w:r>
      <w:r>
        <w:rPr>
          <w:rFonts w:ascii="Calibri" w:hAnsi="Calibri" w:cs="Calibri"/>
          <w:sz w:val="24"/>
          <w:szCs w:val="24"/>
        </w:rPr>
        <w:t>,</w:t>
      </w:r>
      <w:r w:rsidRPr="00D27152">
        <w:rPr>
          <w:rFonts w:ascii="Calibri" w:hAnsi="Calibri" w:cs="Calibri"/>
          <w:sz w:val="24"/>
          <w:szCs w:val="24"/>
        </w:rPr>
        <w:t xml:space="preserve"> Volume I and </w:t>
      </w:r>
      <w:r>
        <w:rPr>
          <w:rFonts w:ascii="Calibri" w:hAnsi="Calibri" w:cs="Calibri"/>
          <w:sz w:val="24"/>
          <w:szCs w:val="24"/>
        </w:rPr>
        <w:tab/>
      </w:r>
      <w:r w:rsidRPr="00D27152">
        <w:rPr>
          <w:rFonts w:ascii="Calibri" w:hAnsi="Calibri" w:cs="Calibri"/>
          <w:sz w:val="24"/>
          <w:szCs w:val="24"/>
        </w:rPr>
        <w:t xml:space="preserve">II. </w:t>
      </w:r>
      <w:r>
        <w:rPr>
          <w:rFonts w:ascii="Calibri" w:hAnsi="Calibri" w:cs="Calibri"/>
          <w:sz w:val="24"/>
          <w:szCs w:val="24"/>
        </w:rPr>
        <w:t xml:space="preserve">Amsterdam: </w:t>
      </w:r>
      <w:r w:rsidRPr="00D27152">
        <w:rPr>
          <w:rFonts w:ascii="Calibri" w:hAnsi="Calibri" w:cs="Calibri"/>
          <w:sz w:val="24"/>
          <w:szCs w:val="24"/>
        </w:rPr>
        <w:t>Elsevier Science Publishers B.V.</w:t>
      </w:r>
    </w:p>
    <w:p w:rsidR="004602A7" w:rsidRDefault="004602A7" w:rsidP="007E2B3F">
      <w:pPr>
        <w:spacing w:after="120" w:line="240" w:lineRule="auto"/>
        <w:jc w:val="both"/>
        <w:rPr>
          <w:rFonts w:ascii="Calibri" w:hAnsi="Calibri" w:cs="Calibri"/>
          <w:sz w:val="24"/>
          <w:szCs w:val="24"/>
        </w:rPr>
      </w:pPr>
      <w:r>
        <w:rPr>
          <w:rFonts w:ascii="Calibri" w:hAnsi="Calibri" w:cs="Calibri"/>
          <w:sz w:val="24"/>
          <w:szCs w:val="24"/>
        </w:rPr>
        <w:t xml:space="preserve">Gibbons, R. and Roberts, J. (eds.). 2012. </w:t>
      </w:r>
      <w:r w:rsidRPr="004602A7">
        <w:rPr>
          <w:rFonts w:ascii="Calibri" w:hAnsi="Calibri" w:cs="Calibri"/>
          <w:b/>
          <w:bCs/>
          <w:i/>
          <w:iCs/>
          <w:sz w:val="24"/>
          <w:szCs w:val="24"/>
        </w:rPr>
        <w:t>Handbook of Organizational Economics</w:t>
      </w:r>
      <w:r>
        <w:rPr>
          <w:rFonts w:ascii="Calibri" w:hAnsi="Calibri" w:cs="Calibri"/>
          <w:sz w:val="24"/>
          <w:szCs w:val="24"/>
        </w:rPr>
        <w:t xml:space="preserve">. Princeton, NJ: </w:t>
      </w:r>
      <w:r>
        <w:rPr>
          <w:rFonts w:ascii="Calibri" w:hAnsi="Calibri" w:cs="Calibri"/>
          <w:sz w:val="24"/>
          <w:szCs w:val="24"/>
        </w:rPr>
        <w:tab/>
        <w:t>Princeton University Press.</w:t>
      </w:r>
    </w:p>
    <w:p w:rsidR="00D27152" w:rsidRDefault="00D27152" w:rsidP="007E2B3F">
      <w:pPr>
        <w:spacing w:after="120" w:line="240" w:lineRule="auto"/>
        <w:jc w:val="both"/>
        <w:rPr>
          <w:rFonts w:ascii="Calibri" w:hAnsi="Calibri" w:cs="Calibri"/>
          <w:sz w:val="24"/>
          <w:szCs w:val="24"/>
        </w:rPr>
      </w:pPr>
      <w:r w:rsidRPr="00D27152">
        <w:rPr>
          <w:rFonts w:ascii="Calibri" w:hAnsi="Calibri" w:cs="Calibri"/>
          <w:sz w:val="24"/>
          <w:szCs w:val="24"/>
        </w:rPr>
        <w:t>Tirole, J. 1989</w:t>
      </w:r>
      <w:r>
        <w:rPr>
          <w:rFonts w:ascii="Calibri" w:hAnsi="Calibri" w:cs="Calibri"/>
          <w:sz w:val="24"/>
          <w:szCs w:val="24"/>
        </w:rPr>
        <w:t>.</w:t>
      </w:r>
      <w:r w:rsidRPr="00D27152">
        <w:rPr>
          <w:rFonts w:ascii="Calibri" w:hAnsi="Calibri" w:cs="Calibri"/>
          <w:sz w:val="24"/>
          <w:szCs w:val="24"/>
        </w:rPr>
        <w:t xml:space="preserve"> </w:t>
      </w:r>
      <w:r w:rsidRPr="00D27152">
        <w:rPr>
          <w:rFonts w:ascii="Calibri" w:hAnsi="Calibri" w:cs="Calibri"/>
          <w:b/>
          <w:bCs/>
          <w:i/>
          <w:iCs/>
          <w:sz w:val="24"/>
          <w:szCs w:val="24"/>
        </w:rPr>
        <w:t>Industrial Organization</w:t>
      </w:r>
      <w:r w:rsidRPr="00D27152">
        <w:rPr>
          <w:rFonts w:ascii="Calibri" w:hAnsi="Calibri" w:cs="Calibri"/>
          <w:sz w:val="24"/>
          <w:szCs w:val="24"/>
        </w:rPr>
        <w:t xml:space="preserve">. </w:t>
      </w:r>
      <w:r>
        <w:rPr>
          <w:rFonts w:ascii="Calibri" w:hAnsi="Calibri" w:cs="Calibri"/>
          <w:sz w:val="24"/>
          <w:szCs w:val="24"/>
        </w:rPr>
        <w:t xml:space="preserve">Oxford: </w:t>
      </w:r>
      <w:r w:rsidRPr="00D27152">
        <w:rPr>
          <w:rFonts w:ascii="Calibri" w:hAnsi="Calibri" w:cs="Calibri"/>
          <w:sz w:val="24"/>
          <w:szCs w:val="24"/>
        </w:rPr>
        <w:t>Oxford University Press.</w:t>
      </w:r>
    </w:p>
    <w:p w:rsidR="00D27152" w:rsidRDefault="00D27152" w:rsidP="007E2B3F">
      <w:pPr>
        <w:spacing w:after="120" w:line="240" w:lineRule="auto"/>
        <w:jc w:val="both"/>
        <w:rPr>
          <w:rFonts w:ascii="Calibri" w:hAnsi="Calibri" w:cs="Calibri"/>
          <w:sz w:val="24"/>
          <w:szCs w:val="24"/>
        </w:rPr>
      </w:pPr>
      <w:r w:rsidRPr="00D27152">
        <w:rPr>
          <w:rFonts w:ascii="Calibri" w:hAnsi="Calibri" w:cs="Calibri"/>
          <w:sz w:val="24"/>
          <w:szCs w:val="24"/>
        </w:rPr>
        <w:t>Hewitt, T., Hazel, J., and Wield, D. 1995</w:t>
      </w:r>
      <w:r>
        <w:rPr>
          <w:rFonts w:ascii="Calibri" w:hAnsi="Calibri" w:cs="Calibri"/>
          <w:sz w:val="24"/>
          <w:szCs w:val="24"/>
        </w:rPr>
        <w:t>.</w:t>
      </w:r>
      <w:r w:rsidRPr="00D27152">
        <w:rPr>
          <w:rFonts w:ascii="Calibri" w:hAnsi="Calibri" w:cs="Calibri"/>
          <w:sz w:val="24"/>
          <w:szCs w:val="24"/>
        </w:rPr>
        <w:t xml:space="preserve"> </w:t>
      </w:r>
      <w:r w:rsidRPr="00D27152">
        <w:rPr>
          <w:rFonts w:ascii="Calibri" w:hAnsi="Calibri" w:cs="Calibri"/>
          <w:b/>
          <w:bCs/>
          <w:i/>
          <w:iCs/>
          <w:sz w:val="24"/>
          <w:szCs w:val="24"/>
        </w:rPr>
        <w:t>Industrialization</w:t>
      </w:r>
      <w:r w:rsidR="004602A7">
        <w:rPr>
          <w:rFonts w:ascii="Calibri" w:hAnsi="Calibri" w:cs="Calibri"/>
          <w:b/>
          <w:bCs/>
          <w:i/>
          <w:iCs/>
          <w:sz w:val="24"/>
          <w:szCs w:val="24"/>
        </w:rPr>
        <w:t xml:space="preserve"> </w:t>
      </w:r>
      <w:r w:rsidRPr="00D27152">
        <w:rPr>
          <w:rFonts w:ascii="Calibri" w:hAnsi="Calibri" w:cs="Calibri"/>
          <w:b/>
          <w:bCs/>
          <w:i/>
          <w:iCs/>
          <w:sz w:val="24"/>
          <w:szCs w:val="24"/>
        </w:rPr>
        <w:t>and Development</w:t>
      </w:r>
      <w:r w:rsidRPr="00D27152">
        <w:rPr>
          <w:rFonts w:ascii="Calibri" w:hAnsi="Calibri" w:cs="Calibri"/>
          <w:sz w:val="24"/>
          <w:szCs w:val="24"/>
        </w:rPr>
        <w:t xml:space="preserve">. </w:t>
      </w:r>
      <w:r>
        <w:rPr>
          <w:rFonts w:ascii="Calibri" w:hAnsi="Calibri" w:cs="Calibri"/>
          <w:sz w:val="24"/>
          <w:szCs w:val="24"/>
        </w:rPr>
        <w:t xml:space="preserve">Oxford: </w:t>
      </w:r>
      <w:r w:rsidRPr="00D27152">
        <w:rPr>
          <w:rFonts w:ascii="Calibri" w:hAnsi="Calibri" w:cs="Calibri"/>
          <w:sz w:val="24"/>
          <w:szCs w:val="24"/>
        </w:rPr>
        <w:t xml:space="preserve">Oxford </w:t>
      </w:r>
      <w:r>
        <w:rPr>
          <w:rFonts w:ascii="Calibri" w:hAnsi="Calibri" w:cs="Calibri"/>
          <w:sz w:val="24"/>
          <w:szCs w:val="24"/>
        </w:rPr>
        <w:tab/>
      </w:r>
      <w:r w:rsidRPr="00D27152">
        <w:rPr>
          <w:rFonts w:ascii="Calibri" w:hAnsi="Calibri" w:cs="Calibri"/>
          <w:sz w:val="24"/>
          <w:szCs w:val="24"/>
        </w:rPr>
        <w:t>University Press.</w:t>
      </w:r>
    </w:p>
    <w:p w:rsidR="00D27152" w:rsidRDefault="003A6022" w:rsidP="007E2B3F">
      <w:pPr>
        <w:spacing w:after="120" w:line="240" w:lineRule="auto"/>
        <w:jc w:val="both"/>
        <w:rPr>
          <w:rFonts w:ascii="Calibri" w:hAnsi="Calibri" w:cs="Calibri"/>
          <w:sz w:val="24"/>
          <w:szCs w:val="24"/>
        </w:rPr>
      </w:pPr>
      <w:r>
        <w:rPr>
          <w:rFonts w:ascii="Calibri" w:hAnsi="Calibri" w:cs="Calibri"/>
          <w:sz w:val="24"/>
          <w:szCs w:val="24"/>
        </w:rPr>
        <w:t xml:space="preserve">Chang, H-J. 1993. </w:t>
      </w:r>
      <w:r w:rsidRPr="003A6022">
        <w:rPr>
          <w:rFonts w:ascii="Calibri" w:hAnsi="Calibri" w:cs="Calibri"/>
          <w:b/>
          <w:bCs/>
          <w:i/>
          <w:iCs/>
          <w:sz w:val="24"/>
          <w:szCs w:val="24"/>
        </w:rPr>
        <w:t>The Political Economy of Industrial Policy</w:t>
      </w:r>
      <w:r>
        <w:rPr>
          <w:rFonts w:ascii="Calibri" w:hAnsi="Calibri" w:cs="Calibri"/>
          <w:sz w:val="24"/>
          <w:szCs w:val="24"/>
        </w:rPr>
        <w:t xml:space="preserve">. Basingstoke, Hampshire: Palgrave </w:t>
      </w:r>
      <w:r>
        <w:rPr>
          <w:rFonts w:ascii="Calibri" w:hAnsi="Calibri" w:cs="Calibri"/>
          <w:sz w:val="24"/>
          <w:szCs w:val="24"/>
        </w:rPr>
        <w:tab/>
        <w:t>MacMillan.</w:t>
      </w:r>
    </w:p>
    <w:p w:rsidR="00DE26E5" w:rsidRDefault="00DE26E5" w:rsidP="007E2B3F">
      <w:pPr>
        <w:spacing w:after="120" w:line="240" w:lineRule="auto"/>
        <w:jc w:val="both"/>
        <w:rPr>
          <w:rFonts w:ascii="Calibri" w:hAnsi="Calibri" w:cs="Calibri"/>
          <w:sz w:val="24"/>
          <w:szCs w:val="24"/>
        </w:rPr>
      </w:pPr>
      <w:r>
        <w:rPr>
          <w:rFonts w:ascii="Calibri" w:hAnsi="Calibri" w:cs="Calibri"/>
          <w:sz w:val="24"/>
          <w:szCs w:val="24"/>
        </w:rPr>
        <w:t xml:space="preserve">Martin, S. </w:t>
      </w:r>
      <w:r w:rsidR="00065230">
        <w:rPr>
          <w:rFonts w:ascii="Calibri" w:hAnsi="Calibri" w:cs="Calibri"/>
          <w:sz w:val="24"/>
          <w:szCs w:val="24"/>
        </w:rPr>
        <w:t xml:space="preserve">2010. </w:t>
      </w:r>
      <w:r w:rsidR="00065230" w:rsidRPr="00065230">
        <w:rPr>
          <w:rFonts w:ascii="Calibri" w:hAnsi="Calibri" w:cs="Calibri"/>
          <w:b/>
          <w:bCs/>
          <w:i/>
          <w:iCs/>
          <w:sz w:val="24"/>
          <w:szCs w:val="24"/>
        </w:rPr>
        <w:t>Industrial Organization in Context</w:t>
      </w:r>
      <w:r w:rsidR="00065230">
        <w:rPr>
          <w:rFonts w:ascii="Calibri" w:hAnsi="Calibri" w:cs="Calibri"/>
          <w:sz w:val="24"/>
          <w:szCs w:val="24"/>
        </w:rPr>
        <w:t>. Oxford: Oxford University Press.</w:t>
      </w:r>
    </w:p>
    <w:p w:rsidR="00DE26E5" w:rsidRDefault="00DE26E5" w:rsidP="007E2B3F">
      <w:pPr>
        <w:spacing w:after="120" w:line="240" w:lineRule="auto"/>
        <w:jc w:val="both"/>
        <w:rPr>
          <w:rFonts w:ascii="Calibri" w:hAnsi="Calibri" w:cs="Calibri"/>
          <w:sz w:val="24"/>
          <w:szCs w:val="24"/>
        </w:rPr>
      </w:pPr>
      <w:r>
        <w:rPr>
          <w:rFonts w:ascii="Calibri" w:hAnsi="Calibri" w:cs="Calibri"/>
          <w:sz w:val="24"/>
          <w:szCs w:val="24"/>
        </w:rPr>
        <w:t xml:space="preserve">Ghemawat, P. 1997. </w:t>
      </w:r>
      <w:r w:rsidRPr="00DE26E5">
        <w:rPr>
          <w:rFonts w:ascii="Calibri" w:hAnsi="Calibri" w:cs="Calibri"/>
          <w:i/>
          <w:iCs/>
          <w:sz w:val="24"/>
          <w:szCs w:val="24"/>
        </w:rPr>
        <w:t>Games Businesses Play: Cases and Models</w:t>
      </w:r>
      <w:r>
        <w:rPr>
          <w:rFonts w:ascii="Calibri" w:hAnsi="Calibri" w:cs="Calibri"/>
          <w:sz w:val="24"/>
          <w:szCs w:val="24"/>
        </w:rPr>
        <w:t>. Cambridge, MA: MIT Press</w:t>
      </w:r>
    </w:p>
    <w:p w:rsidR="003A6022" w:rsidRPr="003A6022" w:rsidRDefault="003A6022" w:rsidP="003A6022">
      <w:pPr>
        <w:spacing w:after="120" w:line="240" w:lineRule="auto"/>
        <w:jc w:val="both"/>
        <w:rPr>
          <w:rFonts w:ascii="Calibri" w:hAnsi="Calibri" w:cs="Calibri"/>
          <w:sz w:val="24"/>
          <w:szCs w:val="24"/>
        </w:rPr>
      </w:pPr>
      <w:r w:rsidRPr="003A6022">
        <w:rPr>
          <w:rFonts w:ascii="Calibri" w:hAnsi="Calibri" w:cs="Calibri"/>
          <w:sz w:val="24"/>
          <w:szCs w:val="24"/>
        </w:rPr>
        <w:t xml:space="preserve">Schmalensee, R., </w:t>
      </w:r>
      <w:r>
        <w:rPr>
          <w:rFonts w:ascii="Calibri" w:hAnsi="Calibri" w:cs="Calibri"/>
          <w:sz w:val="24"/>
          <w:szCs w:val="24"/>
        </w:rPr>
        <w:t xml:space="preserve">1998, </w:t>
      </w:r>
      <w:r w:rsidRPr="003A6022">
        <w:rPr>
          <w:rFonts w:ascii="Calibri" w:hAnsi="Calibri" w:cs="Calibri"/>
          <w:sz w:val="24"/>
          <w:szCs w:val="24"/>
        </w:rPr>
        <w:t xml:space="preserve">“Industrial Economics: An Overview”, </w:t>
      </w:r>
      <w:r w:rsidRPr="003A6022">
        <w:rPr>
          <w:rFonts w:ascii="Calibri" w:hAnsi="Calibri" w:cs="Calibri"/>
          <w:i/>
          <w:iCs/>
          <w:sz w:val="24"/>
          <w:szCs w:val="24"/>
        </w:rPr>
        <w:t>The Economic Journal</w:t>
      </w:r>
      <w:r w:rsidRPr="003A6022">
        <w:rPr>
          <w:rFonts w:ascii="Calibri" w:hAnsi="Calibri" w:cs="Calibri"/>
          <w:sz w:val="24"/>
          <w:szCs w:val="24"/>
        </w:rPr>
        <w:t xml:space="preserve">, </w:t>
      </w:r>
      <w:r>
        <w:rPr>
          <w:rFonts w:ascii="Calibri" w:hAnsi="Calibri" w:cs="Calibri"/>
          <w:sz w:val="24"/>
          <w:szCs w:val="24"/>
        </w:rPr>
        <w:t>V</w:t>
      </w:r>
      <w:r w:rsidRPr="003A6022">
        <w:rPr>
          <w:rFonts w:ascii="Calibri" w:hAnsi="Calibri" w:cs="Calibri"/>
          <w:sz w:val="24"/>
          <w:szCs w:val="24"/>
        </w:rPr>
        <w:t>ol.98, No.</w:t>
      </w:r>
      <w:r>
        <w:rPr>
          <w:rFonts w:ascii="Calibri" w:hAnsi="Calibri" w:cs="Calibri"/>
          <w:sz w:val="24"/>
          <w:szCs w:val="24"/>
        </w:rPr>
        <w:t xml:space="preserve"> </w:t>
      </w:r>
      <w:r>
        <w:rPr>
          <w:rFonts w:ascii="Calibri" w:hAnsi="Calibri" w:cs="Calibri"/>
          <w:sz w:val="24"/>
          <w:szCs w:val="24"/>
        </w:rPr>
        <w:tab/>
      </w:r>
      <w:r w:rsidRPr="003A6022">
        <w:rPr>
          <w:rFonts w:ascii="Calibri" w:hAnsi="Calibri" w:cs="Calibri"/>
          <w:sz w:val="24"/>
          <w:szCs w:val="24"/>
        </w:rPr>
        <w:t>392,</w:t>
      </w:r>
      <w:r>
        <w:rPr>
          <w:rFonts w:ascii="Calibri" w:hAnsi="Calibri" w:cs="Calibri"/>
          <w:sz w:val="24"/>
          <w:szCs w:val="24"/>
        </w:rPr>
        <w:t xml:space="preserve"> </w:t>
      </w:r>
      <w:r w:rsidRPr="003A6022">
        <w:rPr>
          <w:rFonts w:ascii="Calibri" w:hAnsi="Calibri" w:cs="Calibri"/>
          <w:sz w:val="24"/>
          <w:szCs w:val="24"/>
        </w:rPr>
        <w:t>pp. 643-681</w:t>
      </w:r>
    </w:p>
    <w:p w:rsidR="003A6022" w:rsidRPr="003A6022" w:rsidRDefault="003A6022" w:rsidP="003A6022">
      <w:pPr>
        <w:spacing w:after="120" w:line="240" w:lineRule="auto"/>
        <w:jc w:val="both"/>
        <w:rPr>
          <w:rFonts w:ascii="Calibri" w:hAnsi="Calibri" w:cs="Calibri"/>
          <w:sz w:val="24"/>
          <w:szCs w:val="24"/>
        </w:rPr>
      </w:pPr>
      <w:r w:rsidRPr="003A6022">
        <w:rPr>
          <w:rFonts w:ascii="Calibri" w:hAnsi="Calibri" w:cs="Calibri"/>
          <w:sz w:val="24"/>
          <w:szCs w:val="24"/>
        </w:rPr>
        <w:t xml:space="preserve">Aiginger, K., Mueller, D. C., and Weiss C., </w:t>
      </w:r>
      <w:r>
        <w:rPr>
          <w:rFonts w:ascii="Calibri" w:hAnsi="Calibri" w:cs="Calibri"/>
          <w:sz w:val="24"/>
          <w:szCs w:val="24"/>
        </w:rPr>
        <w:t xml:space="preserve">1998, </w:t>
      </w:r>
      <w:r w:rsidRPr="003A6022">
        <w:rPr>
          <w:rFonts w:ascii="Calibri" w:hAnsi="Calibri" w:cs="Calibri"/>
          <w:sz w:val="24"/>
          <w:szCs w:val="24"/>
        </w:rPr>
        <w:t xml:space="preserve">“Objectives, topics and methods in industrial </w:t>
      </w:r>
      <w:r>
        <w:rPr>
          <w:rFonts w:ascii="Calibri" w:hAnsi="Calibri" w:cs="Calibri"/>
          <w:sz w:val="24"/>
          <w:szCs w:val="24"/>
        </w:rPr>
        <w:tab/>
      </w:r>
      <w:r w:rsidRPr="003A6022">
        <w:rPr>
          <w:rFonts w:ascii="Calibri" w:hAnsi="Calibri" w:cs="Calibri"/>
          <w:sz w:val="24"/>
          <w:szCs w:val="24"/>
        </w:rPr>
        <w:t xml:space="preserve">organization during the nineties: Results from a survey”, </w:t>
      </w:r>
      <w:r w:rsidRPr="003A6022">
        <w:rPr>
          <w:rFonts w:ascii="Calibri" w:hAnsi="Calibri" w:cs="Calibri"/>
          <w:i/>
          <w:iCs/>
          <w:sz w:val="24"/>
          <w:szCs w:val="24"/>
        </w:rPr>
        <w:t xml:space="preserve">International Journal of Industrial </w:t>
      </w:r>
      <w:r>
        <w:rPr>
          <w:rFonts w:ascii="Calibri" w:hAnsi="Calibri" w:cs="Calibri"/>
          <w:i/>
          <w:iCs/>
          <w:sz w:val="24"/>
          <w:szCs w:val="24"/>
        </w:rPr>
        <w:tab/>
      </w:r>
      <w:r w:rsidRPr="003A6022">
        <w:rPr>
          <w:rFonts w:ascii="Calibri" w:hAnsi="Calibri" w:cs="Calibri"/>
          <w:i/>
          <w:iCs/>
          <w:sz w:val="24"/>
          <w:szCs w:val="24"/>
        </w:rPr>
        <w:t>Organization</w:t>
      </w:r>
      <w:r w:rsidRPr="003A6022">
        <w:rPr>
          <w:rFonts w:ascii="Calibri" w:hAnsi="Calibri" w:cs="Calibri"/>
          <w:sz w:val="24"/>
          <w:szCs w:val="24"/>
        </w:rPr>
        <w:t>, Vol.16, pp. 799-830, 1998.</w:t>
      </w:r>
    </w:p>
    <w:p w:rsidR="003A6022" w:rsidRPr="00D27152" w:rsidRDefault="003A6022" w:rsidP="003A6022">
      <w:pPr>
        <w:spacing w:after="120" w:line="240" w:lineRule="auto"/>
        <w:jc w:val="both"/>
        <w:rPr>
          <w:rFonts w:ascii="Calibri" w:hAnsi="Calibri" w:cs="Calibri"/>
          <w:sz w:val="24"/>
          <w:szCs w:val="24"/>
        </w:rPr>
      </w:pPr>
      <w:r w:rsidRPr="003A6022">
        <w:rPr>
          <w:rFonts w:ascii="Calibri" w:hAnsi="Calibri" w:cs="Calibri"/>
          <w:sz w:val="24"/>
          <w:szCs w:val="24"/>
        </w:rPr>
        <w:t xml:space="preserve">Rodrik, D., </w:t>
      </w:r>
      <w:r>
        <w:rPr>
          <w:rFonts w:ascii="Calibri" w:hAnsi="Calibri" w:cs="Calibri"/>
          <w:sz w:val="24"/>
          <w:szCs w:val="24"/>
        </w:rPr>
        <w:t xml:space="preserve">2004, </w:t>
      </w:r>
      <w:r w:rsidRPr="003A6022">
        <w:rPr>
          <w:rFonts w:ascii="Calibri" w:hAnsi="Calibri" w:cs="Calibri"/>
          <w:sz w:val="24"/>
          <w:szCs w:val="24"/>
        </w:rPr>
        <w:t>“Industrial Policy for the Twenty-First Century”, Paper prepared for UNIDO.</w:t>
      </w:r>
    </w:p>
    <w:sectPr w:rsidR="003A6022" w:rsidRPr="00D27152" w:rsidSect="00D1649E">
      <w:footerReference w:type="default" r:id="rId12"/>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76AE" w:rsidRDefault="006476AE" w:rsidP="0096005E">
      <w:pPr>
        <w:spacing w:after="0" w:line="240" w:lineRule="auto"/>
      </w:pPr>
      <w:r>
        <w:separator/>
      </w:r>
    </w:p>
  </w:endnote>
  <w:endnote w:type="continuationSeparator" w:id="1">
    <w:p w:rsidR="006476AE" w:rsidRDefault="006476AE" w:rsidP="009600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239547"/>
      <w:docPartObj>
        <w:docPartGallery w:val="Page Numbers (Bottom of Page)"/>
        <w:docPartUnique/>
      </w:docPartObj>
    </w:sdtPr>
    <w:sdtContent>
      <w:p w:rsidR="004602A7" w:rsidRDefault="004602A7">
        <w:pPr>
          <w:pStyle w:val="Footer"/>
          <w:jc w:val="right"/>
        </w:pPr>
        <w:fldSimple w:instr=" PAGE   \* MERGEFORMAT ">
          <w:r w:rsidR="00065230">
            <w:rPr>
              <w:noProof/>
            </w:rPr>
            <w:t>1</w:t>
          </w:r>
        </w:fldSimple>
      </w:p>
    </w:sdtContent>
  </w:sdt>
  <w:p w:rsidR="004602A7" w:rsidRDefault="004602A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76AE" w:rsidRDefault="006476AE" w:rsidP="0096005E">
      <w:pPr>
        <w:spacing w:after="0" w:line="240" w:lineRule="auto"/>
      </w:pPr>
      <w:r>
        <w:separator/>
      </w:r>
    </w:p>
  </w:footnote>
  <w:footnote w:type="continuationSeparator" w:id="1">
    <w:p w:rsidR="006476AE" w:rsidRDefault="006476AE" w:rsidP="0096005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A34A3"/>
    <w:multiLevelType w:val="hybridMultilevel"/>
    <w:tmpl w:val="208CEC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DDE7B58"/>
    <w:multiLevelType w:val="hybridMultilevel"/>
    <w:tmpl w:val="567C6C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46961AF"/>
    <w:multiLevelType w:val="hybridMultilevel"/>
    <w:tmpl w:val="A0FC8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30B4058"/>
    <w:multiLevelType w:val="hybridMultilevel"/>
    <w:tmpl w:val="3E72FA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49F5839"/>
    <w:multiLevelType w:val="hybridMultilevel"/>
    <w:tmpl w:val="735641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5120F49"/>
    <w:multiLevelType w:val="hybridMultilevel"/>
    <w:tmpl w:val="41AAA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drawingGridHorizontalSpacing w:val="110"/>
  <w:displayHorizontalDrawingGridEvery w:val="2"/>
  <w:characterSpacingControl w:val="doNotCompress"/>
  <w:footnotePr>
    <w:footnote w:id="0"/>
    <w:footnote w:id="1"/>
  </w:footnotePr>
  <w:endnotePr>
    <w:endnote w:id="0"/>
    <w:endnote w:id="1"/>
  </w:endnotePr>
  <w:compat>
    <w:applyBreakingRules/>
  </w:compat>
  <w:rsids>
    <w:rsidRoot w:val="00506CD4"/>
    <w:rsid w:val="00005E72"/>
    <w:rsid w:val="00014404"/>
    <w:rsid w:val="00016DC8"/>
    <w:rsid w:val="000264D1"/>
    <w:rsid w:val="000430D6"/>
    <w:rsid w:val="000531C9"/>
    <w:rsid w:val="00065230"/>
    <w:rsid w:val="000706E7"/>
    <w:rsid w:val="00096316"/>
    <w:rsid w:val="000A53C7"/>
    <w:rsid w:val="000C7377"/>
    <w:rsid w:val="000F4F0B"/>
    <w:rsid w:val="00116C89"/>
    <w:rsid w:val="00151577"/>
    <w:rsid w:val="00162094"/>
    <w:rsid w:val="001749AD"/>
    <w:rsid w:val="001C2198"/>
    <w:rsid w:val="001F2EA3"/>
    <w:rsid w:val="0022602F"/>
    <w:rsid w:val="00235A11"/>
    <w:rsid w:val="00237502"/>
    <w:rsid w:val="00244133"/>
    <w:rsid w:val="0025131A"/>
    <w:rsid w:val="002521B6"/>
    <w:rsid w:val="0025448E"/>
    <w:rsid w:val="002602C3"/>
    <w:rsid w:val="00261584"/>
    <w:rsid w:val="00265589"/>
    <w:rsid w:val="002766E1"/>
    <w:rsid w:val="002A636A"/>
    <w:rsid w:val="002C1FAE"/>
    <w:rsid w:val="002D5423"/>
    <w:rsid w:val="00315447"/>
    <w:rsid w:val="00320329"/>
    <w:rsid w:val="00331054"/>
    <w:rsid w:val="00333708"/>
    <w:rsid w:val="00352208"/>
    <w:rsid w:val="00386061"/>
    <w:rsid w:val="00386101"/>
    <w:rsid w:val="003A6022"/>
    <w:rsid w:val="003C5CE3"/>
    <w:rsid w:val="003D38F0"/>
    <w:rsid w:val="00406367"/>
    <w:rsid w:val="00413D03"/>
    <w:rsid w:val="00414367"/>
    <w:rsid w:val="004159AD"/>
    <w:rsid w:val="004327FE"/>
    <w:rsid w:val="00441930"/>
    <w:rsid w:val="00446151"/>
    <w:rsid w:val="004602A7"/>
    <w:rsid w:val="004711E6"/>
    <w:rsid w:val="00480B75"/>
    <w:rsid w:val="00485B83"/>
    <w:rsid w:val="00487998"/>
    <w:rsid w:val="004A5713"/>
    <w:rsid w:val="00506CD4"/>
    <w:rsid w:val="005150E4"/>
    <w:rsid w:val="00521F2A"/>
    <w:rsid w:val="005363E1"/>
    <w:rsid w:val="00540A8A"/>
    <w:rsid w:val="00551E3C"/>
    <w:rsid w:val="0056537D"/>
    <w:rsid w:val="0059348F"/>
    <w:rsid w:val="00593AD1"/>
    <w:rsid w:val="005C0220"/>
    <w:rsid w:val="005E1570"/>
    <w:rsid w:val="0061649C"/>
    <w:rsid w:val="006476AE"/>
    <w:rsid w:val="006612D3"/>
    <w:rsid w:val="00693135"/>
    <w:rsid w:val="006A7293"/>
    <w:rsid w:val="006D43F9"/>
    <w:rsid w:val="006E36E4"/>
    <w:rsid w:val="006E5404"/>
    <w:rsid w:val="006F0047"/>
    <w:rsid w:val="006F262B"/>
    <w:rsid w:val="00702164"/>
    <w:rsid w:val="00737F68"/>
    <w:rsid w:val="00766BAC"/>
    <w:rsid w:val="00782F07"/>
    <w:rsid w:val="00796760"/>
    <w:rsid w:val="007C0A01"/>
    <w:rsid w:val="007C3463"/>
    <w:rsid w:val="007C6FC4"/>
    <w:rsid w:val="007E2B3F"/>
    <w:rsid w:val="0080613F"/>
    <w:rsid w:val="00807ECC"/>
    <w:rsid w:val="00814C4D"/>
    <w:rsid w:val="00831313"/>
    <w:rsid w:val="00837A2A"/>
    <w:rsid w:val="00853ACF"/>
    <w:rsid w:val="00880F74"/>
    <w:rsid w:val="00891FE3"/>
    <w:rsid w:val="008C2DB0"/>
    <w:rsid w:val="008C7B16"/>
    <w:rsid w:val="00915802"/>
    <w:rsid w:val="009247D6"/>
    <w:rsid w:val="00935E4D"/>
    <w:rsid w:val="00957458"/>
    <w:rsid w:val="0096005E"/>
    <w:rsid w:val="00972D60"/>
    <w:rsid w:val="00973B03"/>
    <w:rsid w:val="009D58BA"/>
    <w:rsid w:val="009E6850"/>
    <w:rsid w:val="00A05BE8"/>
    <w:rsid w:val="00A10A95"/>
    <w:rsid w:val="00A31FB3"/>
    <w:rsid w:val="00A51B5C"/>
    <w:rsid w:val="00A551FC"/>
    <w:rsid w:val="00AC644E"/>
    <w:rsid w:val="00B254E9"/>
    <w:rsid w:val="00B476C8"/>
    <w:rsid w:val="00B52673"/>
    <w:rsid w:val="00B908EF"/>
    <w:rsid w:val="00B9648F"/>
    <w:rsid w:val="00BD655B"/>
    <w:rsid w:val="00BF5735"/>
    <w:rsid w:val="00C0231A"/>
    <w:rsid w:val="00C44D0C"/>
    <w:rsid w:val="00C530D4"/>
    <w:rsid w:val="00C72F42"/>
    <w:rsid w:val="00C77D73"/>
    <w:rsid w:val="00C95DE6"/>
    <w:rsid w:val="00CB7FA9"/>
    <w:rsid w:val="00CF4451"/>
    <w:rsid w:val="00D1649E"/>
    <w:rsid w:val="00D24B9F"/>
    <w:rsid w:val="00D2589C"/>
    <w:rsid w:val="00D27152"/>
    <w:rsid w:val="00D43AEC"/>
    <w:rsid w:val="00D51AF6"/>
    <w:rsid w:val="00D567B5"/>
    <w:rsid w:val="00D7179D"/>
    <w:rsid w:val="00D8427F"/>
    <w:rsid w:val="00DE26E5"/>
    <w:rsid w:val="00E075BB"/>
    <w:rsid w:val="00E11E00"/>
    <w:rsid w:val="00E548A7"/>
    <w:rsid w:val="00E821AC"/>
    <w:rsid w:val="00E90C60"/>
    <w:rsid w:val="00EA6A4C"/>
    <w:rsid w:val="00EE4BB2"/>
    <w:rsid w:val="00F0057B"/>
    <w:rsid w:val="00F600DD"/>
    <w:rsid w:val="00F65627"/>
    <w:rsid w:val="00F91980"/>
    <w:rsid w:val="00FC1302"/>
    <w:rsid w:val="00FC724A"/>
    <w:rsid w:val="00FD2208"/>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1E3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51FC"/>
    <w:pPr>
      <w:ind w:left="720"/>
      <w:contextualSpacing/>
    </w:pPr>
  </w:style>
  <w:style w:type="character" w:styleId="Hyperlink">
    <w:name w:val="Hyperlink"/>
    <w:basedOn w:val="DefaultParagraphFont"/>
    <w:uiPriority w:val="99"/>
    <w:unhideWhenUsed/>
    <w:rsid w:val="00FC1302"/>
    <w:rPr>
      <w:color w:val="0000FF" w:themeColor="hyperlink"/>
      <w:u w:val="single"/>
    </w:rPr>
  </w:style>
  <w:style w:type="character" w:styleId="HTMLCite">
    <w:name w:val="HTML Cite"/>
    <w:basedOn w:val="DefaultParagraphFont"/>
    <w:uiPriority w:val="99"/>
    <w:semiHidden/>
    <w:unhideWhenUsed/>
    <w:rsid w:val="00315447"/>
    <w:rPr>
      <w:i/>
      <w:iCs/>
    </w:rPr>
  </w:style>
  <w:style w:type="table" w:styleId="TableGrid">
    <w:name w:val="Table Grid"/>
    <w:basedOn w:val="TableNormal"/>
    <w:uiPriority w:val="59"/>
    <w:rsid w:val="001C219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96005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6005E"/>
  </w:style>
  <w:style w:type="paragraph" w:styleId="Footer">
    <w:name w:val="footer"/>
    <w:basedOn w:val="Normal"/>
    <w:link w:val="FooterChar"/>
    <w:uiPriority w:val="99"/>
    <w:unhideWhenUsed/>
    <w:rsid w:val="009600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005E"/>
  </w:style>
  <w:style w:type="paragraph" w:styleId="Title">
    <w:name w:val="Title"/>
    <w:basedOn w:val="Normal"/>
    <w:next w:val="Normal"/>
    <w:link w:val="TitleChar"/>
    <w:qFormat/>
    <w:rsid w:val="0096005E"/>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96005E"/>
    <w:rPr>
      <w:rFonts w:ascii="Times New Roman" w:eastAsia="Cordia New" w:hAnsi="Times New Roman" w:cs="Cordia New"/>
      <w:b/>
      <w:bCs/>
      <w:sz w:val="24"/>
      <w:szCs w:val="24"/>
      <w:u w:val="single"/>
      <w:lang w:eastAsia="th-TH"/>
    </w:rPr>
  </w:style>
</w:styles>
</file>

<file path=word/webSettings.xml><?xml version="1.0" encoding="utf-8"?>
<w:webSettings xmlns:r="http://schemas.openxmlformats.org/officeDocument/2006/relationships" xmlns:w="http://schemas.openxmlformats.org/wordprocessingml/2006/main">
  <w:divs>
    <w:div w:id="2001228739">
      <w:bodyDiv w:val="1"/>
      <w:marLeft w:val="0"/>
      <w:marRight w:val="0"/>
      <w:marTop w:val="0"/>
      <w:marBottom w:val="0"/>
      <w:divBdr>
        <w:top w:val="none" w:sz="0" w:space="0" w:color="auto"/>
        <w:left w:val="none" w:sz="0" w:space="0" w:color="auto"/>
        <w:bottom w:val="none" w:sz="0" w:space="0" w:color="auto"/>
        <w:right w:val="none" w:sz="0" w:space="0" w:color="auto"/>
      </w:divBdr>
      <w:divsChild>
        <w:div w:id="1939554595">
          <w:marLeft w:val="0"/>
          <w:marRight w:val="0"/>
          <w:marTop w:val="0"/>
          <w:marBottom w:val="0"/>
          <w:divBdr>
            <w:top w:val="none" w:sz="0" w:space="0" w:color="auto"/>
            <w:left w:val="none" w:sz="0" w:space="0" w:color="auto"/>
            <w:bottom w:val="none" w:sz="0" w:space="0" w:color="auto"/>
            <w:right w:val="none" w:sz="0" w:space="0" w:color="auto"/>
          </w:divBdr>
          <w:divsChild>
            <w:div w:id="186676438">
              <w:marLeft w:val="0"/>
              <w:marRight w:val="0"/>
              <w:marTop w:val="0"/>
              <w:marBottom w:val="0"/>
              <w:divBdr>
                <w:top w:val="none" w:sz="0" w:space="0" w:color="auto"/>
                <w:left w:val="none" w:sz="0" w:space="0" w:color="auto"/>
                <w:bottom w:val="none" w:sz="0" w:space="0" w:color="auto"/>
                <w:right w:val="none" w:sz="0" w:space="0" w:color="auto"/>
              </w:divBdr>
              <w:divsChild>
                <w:div w:id="1552575766">
                  <w:marLeft w:val="0"/>
                  <w:marRight w:val="0"/>
                  <w:marTop w:val="0"/>
                  <w:marBottom w:val="0"/>
                  <w:divBdr>
                    <w:top w:val="none" w:sz="0" w:space="0" w:color="auto"/>
                    <w:left w:val="none" w:sz="0" w:space="0" w:color="auto"/>
                    <w:bottom w:val="none" w:sz="0" w:space="0" w:color="auto"/>
                    <w:right w:val="none" w:sz="0" w:space="0" w:color="auto"/>
                  </w:divBdr>
                  <w:divsChild>
                    <w:div w:id="195774365">
                      <w:marLeft w:val="0"/>
                      <w:marRight w:val="0"/>
                      <w:marTop w:val="0"/>
                      <w:marBottom w:val="0"/>
                      <w:divBdr>
                        <w:top w:val="none" w:sz="0" w:space="0" w:color="auto"/>
                        <w:left w:val="none" w:sz="0" w:space="0" w:color="auto"/>
                        <w:bottom w:val="none" w:sz="0" w:space="0" w:color="auto"/>
                        <w:right w:val="none" w:sz="0" w:space="0" w:color="auto"/>
                      </w:divBdr>
                      <w:divsChild>
                        <w:div w:id="1468204509">
                          <w:marLeft w:val="0"/>
                          <w:marRight w:val="0"/>
                          <w:marTop w:val="0"/>
                          <w:marBottom w:val="0"/>
                          <w:divBdr>
                            <w:top w:val="none" w:sz="0" w:space="0" w:color="auto"/>
                            <w:left w:val="none" w:sz="0" w:space="0" w:color="auto"/>
                            <w:bottom w:val="none" w:sz="0" w:space="0" w:color="auto"/>
                            <w:right w:val="none" w:sz="0" w:space="0" w:color="auto"/>
                          </w:divBdr>
                          <w:divsChild>
                            <w:div w:id="940186838">
                              <w:marLeft w:val="0"/>
                              <w:marRight w:val="0"/>
                              <w:marTop w:val="0"/>
                              <w:marBottom w:val="0"/>
                              <w:divBdr>
                                <w:top w:val="none" w:sz="0" w:space="0" w:color="auto"/>
                                <w:left w:val="none" w:sz="0" w:space="0" w:color="auto"/>
                                <w:bottom w:val="none" w:sz="0" w:space="0" w:color="auto"/>
                                <w:right w:val="none" w:sz="0" w:space="0" w:color="auto"/>
                              </w:divBdr>
                              <w:divsChild>
                                <w:div w:id="140585191">
                                  <w:marLeft w:val="0"/>
                                  <w:marRight w:val="0"/>
                                  <w:marTop w:val="0"/>
                                  <w:marBottom w:val="0"/>
                                  <w:divBdr>
                                    <w:top w:val="none" w:sz="0" w:space="0" w:color="auto"/>
                                    <w:left w:val="none" w:sz="0" w:space="0" w:color="auto"/>
                                    <w:bottom w:val="none" w:sz="0" w:space="0" w:color="auto"/>
                                    <w:right w:val="none" w:sz="0" w:space="0" w:color="auto"/>
                                  </w:divBdr>
                                  <w:divsChild>
                                    <w:div w:id="945310265">
                                      <w:marLeft w:val="0"/>
                                      <w:marRight w:val="0"/>
                                      <w:marTop w:val="0"/>
                                      <w:marBottom w:val="0"/>
                                      <w:divBdr>
                                        <w:top w:val="none" w:sz="0" w:space="0" w:color="auto"/>
                                        <w:left w:val="none" w:sz="0" w:space="0" w:color="auto"/>
                                        <w:bottom w:val="none" w:sz="0" w:space="0" w:color="auto"/>
                                        <w:right w:val="none" w:sz="0" w:space="0" w:color="auto"/>
                                      </w:divBdr>
                                      <w:divsChild>
                                        <w:div w:id="86779298">
                                          <w:marLeft w:val="0"/>
                                          <w:marRight w:val="0"/>
                                          <w:marTop w:val="0"/>
                                          <w:marBottom w:val="0"/>
                                          <w:divBdr>
                                            <w:top w:val="none" w:sz="0" w:space="0" w:color="auto"/>
                                            <w:left w:val="none" w:sz="0" w:space="0" w:color="auto"/>
                                            <w:bottom w:val="none" w:sz="0" w:space="0" w:color="auto"/>
                                            <w:right w:val="none" w:sz="0" w:space="0" w:color="auto"/>
                                          </w:divBdr>
                                          <w:divsChild>
                                            <w:div w:id="65762466">
                                              <w:marLeft w:val="0"/>
                                              <w:marRight w:val="0"/>
                                              <w:marTop w:val="0"/>
                                              <w:marBottom w:val="0"/>
                                              <w:divBdr>
                                                <w:top w:val="none" w:sz="0" w:space="0" w:color="auto"/>
                                                <w:left w:val="none" w:sz="0" w:space="0" w:color="auto"/>
                                                <w:bottom w:val="none" w:sz="0" w:space="0" w:color="auto"/>
                                                <w:right w:val="none" w:sz="0" w:space="0" w:color="auto"/>
                                              </w:divBdr>
                                            </w:div>
                                            <w:div w:id="70085620">
                                              <w:marLeft w:val="0"/>
                                              <w:marRight w:val="0"/>
                                              <w:marTop w:val="0"/>
                                              <w:marBottom w:val="0"/>
                                              <w:divBdr>
                                                <w:top w:val="none" w:sz="0" w:space="0" w:color="auto"/>
                                                <w:left w:val="none" w:sz="0" w:space="0" w:color="auto"/>
                                                <w:bottom w:val="none" w:sz="0" w:space="0" w:color="auto"/>
                                                <w:right w:val="none" w:sz="0" w:space="0" w:color="auto"/>
                                              </w:divBdr>
                                              <w:divsChild>
                                                <w:div w:id="446122183">
                                                  <w:marLeft w:val="0"/>
                                                  <w:marRight w:val="0"/>
                                                  <w:marTop w:val="0"/>
                                                  <w:marBottom w:val="0"/>
                                                  <w:divBdr>
                                                    <w:top w:val="none" w:sz="0" w:space="0" w:color="auto"/>
                                                    <w:left w:val="none" w:sz="0" w:space="0" w:color="auto"/>
                                                    <w:bottom w:val="none" w:sz="0" w:space="0" w:color="auto"/>
                                                    <w:right w:val="none" w:sz="0" w:space="0" w:color="auto"/>
                                                  </w:divBdr>
                                                </w:div>
                                                <w:div w:id="716584900">
                                                  <w:marLeft w:val="0"/>
                                                  <w:marRight w:val="0"/>
                                                  <w:marTop w:val="0"/>
                                                  <w:marBottom w:val="0"/>
                                                  <w:divBdr>
                                                    <w:top w:val="none" w:sz="0" w:space="0" w:color="auto"/>
                                                    <w:left w:val="none" w:sz="0" w:space="0" w:color="auto"/>
                                                    <w:bottom w:val="none" w:sz="0" w:space="0" w:color="auto"/>
                                                    <w:right w:val="none" w:sz="0" w:space="0" w:color="auto"/>
                                                  </w:divBdr>
                                                  <w:divsChild>
                                                    <w:div w:id="540240197">
                                                      <w:marLeft w:val="0"/>
                                                      <w:marRight w:val="0"/>
                                                      <w:marTop w:val="0"/>
                                                      <w:marBottom w:val="0"/>
                                                      <w:divBdr>
                                                        <w:top w:val="none" w:sz="0" w:space="0" w:color="auto"/>
                                                        <w:left w:val="none" w:sz="0" w:space="0" w:color="auto"/>
                                                        <w:bottom w:val="none" w:sz="0" w:space="0" w:color="auto"/>
                                                        <w:right w:val="none" w:sz="0" w:space="0" w:color="auto"/>
                                                      </w:divBdr>
                                                    </w:div>
                                                  </w:divsChild>
                                                </w:div>
                                                <w:div w:id="1786078672">
                                                  <w:marLeft w:val="0"/>
                                                  <w:marRight w:val="0"/>
                                                  <w:marTop w:val="0"/>
                                                  <w:marBottom w:val="0"/>
                                                  <w:divBdr>
                                                    <w:top w:val="none" w:sz="0" w:space="0" w:color="auto"/>
                                                    <w:left w:val="none" w:sz="0" w:space="0" w:color="auto"/>
                                                    <w:bottom w:val="none" w:sz="0" w:space="0" w:color="auto"/>
                                                    <w:right w:val="none" w:sz="0" w:space="0" w:color="auto"/>
                                                  </w:divBdr>
                                                </w:div>
                                                <w:div w:id="340619434">
                                                  <w:marLeft w:val="0"/>
                                                  <w:marRight w:val="0"/>
                                                  <w:marTop w:val="0"/>
                                                  <w:marBottom w:val="0"/>
                                                  <w:divBdr>
                                                    <w:top w:val="none" w:sz="0" w:space="0" w:color="auto"/>
                                                    <w:left w:val="none" w:sz="0" w:space="0" w:color="auto"/>
                                                    <w:bottom w:val="none" w:sz="0" w:space="0" w:color="auto"/>
                                                    <w:right w:val="none" w:sz="0" w:space="0" w:color="auto"/>
                                                  </w:divBdr>
                                                </w:div>
                                                <w:div w:id="159482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863EA-C627-4980-8558-38E0008EF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4</Pages>
  <Words>1232</Words>
  <Characters>7026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12</cp:revision>
  <cp:lastPrinted>2013-01-09T08:34:00Z</cp:lastPrinted>
  <dcterms:created xsi:type="dcterms:W3CDTF">2013-08-09T07:23:00Z</dcterms:created>
  <dcterms:modified xsi:type="dcterms:W3CDTF">2013-08-09T09:41:00Z</dcterms:modified>
</cp:coreProperties>
</file>