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27DD5" w14:textId="0E347703" w:rsidR="00A056FF" w:rsidRPr="00A056FF" w:rsidRDefault="00A056FF" w:rsidP="00467863">
      <w:pPr>
        <w:spacing w:line="276" w:lineRule="auto"/>
        <w:ind w:firstLine="720"/>
        <w:rPr>
          <w:b/>
          <w:bCs/>
          <w:sz w:val="28"/>
          <w:szCs w:val="28"/>
        </w:rPr>
      </w:pPr>
      <w:r w:rsidRPr="00A056FF">
        <w:rPr>
          <w:b/>
          <w:bCs/>
          <w:sz w:val="28"/>
          <w:szCs w:val="28"/>
        </w:rPr>
        <w:t>Brown and Goolsbee</w:t>
      </w:r>
    </w:p>
    <w:p w14:paraId="38D8D686" w14:textId="681EE7F5" w:rsidR="00467863" w:rsidRDefault="00467863" w:rsidP="00467863">
      <w:pPr>
        <w:spacing w:line="276" w:lineRule="auto"/>
        <w:ind w:firstLine="720"/>
        <w:rPr>
          <w:sz w:val="28"/>
          <w:szCs w:val="28"/>
        </w:rPr>
      </w:pPr>
      <w:r w:rsidRPr="00467863">
        <w:rPr>
          <w:sz w:val="28"/>
          <w:szCs w:val="28"/>
        </w:rPr>
        <w:t>This paper want to study about how the increasing in internet usage affect the price of life insurance.The growth of</w:t>
      </w:r>
      <w:r>
        <w:rPr>
          <w:sz w:val="28"/>
          <w:szCs w:val="28"/>
        </w:rPr>
        <w:t xml:space="preserve"> internet usage has increased,It leads to the increasing in e-commerce market place and comparison shop.Therefore customers can compare the price and description of the product easily.Also,Internet reduce the customer’s searching cost.For insurance product,customer can enter the information and the website will show the offer from different companies so that they can compare and choose the most satisfied one which likely to be the lowest price.</w:t>
      </w:r>
    </w:p>
    <w:p w14:paraId="2B14EBEE" w14:textId="59ECAFBE" w:rsidR="00467863" w:rsidRDefault="00467863" w:rsidP="00467863">
      <w:pPr>
        <w:spacing w:line="276" w:lineRule="auto"/>
        <w:ind w:firstLine="720"/>
        <w:rPr>
          <w:sz w:val="28"/>
          <w:szCs w:val="28"/>
        </w:rPr>
      </w:pPr>
      <w:r>
        <w:rPr>
          <w:sz w:val="28"/>
          <w:szCs w:val="28"/>
        </w:rPr>
        <w:t>To study the relationship and analyze the impact,LIMRA collect the time series data. They collect the sample almost 30,000 policies and combine with the data from six buyers studies from 1992 – 1997.Threre are very restrict the sample because they want to keep this product as homogenous.</w:t>
      </w:r>
      <w:r w:rsidR="00630D88">
        <w:rPr>
          <w:sz w:val="28"/>
          <w:szCs w:val="28"/>
        </w:rPr>
        <w:t xml:space="preserve"> The sample will be the person from age 20 – 75.Moreover,The data collect the information about the usage of internet and online buying behavior.Also,demographic and geographic information for each information to analyze the result and differentiate in different group.From the result,the internet access countinuously increase every year from 1992 – 1997,this makes the prices of term life insurance decrease dramatically.When the online insurance comparison came,the price has decrease approximately 30 percent within 5 years.About demographic and geographic information,people who has high-skill tend to has more internet usage, the size of price fell is large than people who have low-skill which mean the lower usage of internet.</w:t>
      </w:r>
      <w:r w:rsidR="00A056FF">
        <w:rPr>
          <w:sz w:val="28"/>
          <w:szCs w:val="28"/>
        </w:rPr>
        <w:t>The geographic information also show the comparison betweet the state in the U.S. with the fastest internet and slowest internet.It found out that the states with fastest internet,the price fell more significantly.</w:t>
      </w:r>
    </w:p>
    <w:p w14:paraId="7181A0D8" w14:textId="759E29BA" w:rsidR="00630D88" w:rsidRPr="00467863" w:rsidRDefault="00630D88" w:rsidP="00467863">
      <w:pPr>
        <w:spacing w:line="276" w:lineRule="auto"/>
        <w:ind w:firstLine="720"/>
        <w:rPr>
          <w:sz w:val="28"/>
          <w:szCs w:val="28"/>
        </w:rPr>
      </w:pPr>
      <w:r>
        <w:rPr>
          <w:sz w:val="28"/>
          <w:szCs w:val="28"/>
        </w:rPr>
        <w:t>From the result, it can conclude that the internet comparison website makes the average price of life insurance fell.Moreover,the price dispersion also fell caused by the lower searching cost from internet comparison website as well.</w:t>
      </w:r>
      <w:r w:rsidR="00A056FF">
        <w:rPr>
          <w:sz w:val="28"/>
          <w:szCs w:val="28"/>
        </w:rPr>
        <w:t>So,the life insurance market is more competitve</w:t>
      </w:r>
    </w:p>
    <w:sectPr w:rsidR="00630D88" w:rsidRPr="00467863" w:rsidSect="00B26F18">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6C4467" w14:textId="77777777" w:rsidR="001E06AB" w:rsidRDefault="001E06AB" w:rsidP="00A056FF">
      <w:r>
        <w:separator/>
      </w:r>
    </w:p>
  </w:endnote>
  <w:endnote w:type="continuationSeparator" w:id="0">
    <w:p w14:paraId="63775505" w14:textId="77777777" w:rsidR="001E06AB" w:rsidRDefault="001E06AB" w:rsidP="00A05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B06040202020202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6F72E" w14:textId="77777777" w:rsidR="00A056FF" w:rsidRDefault="00A05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F1DC0" w14:textId="77777777" w:rsidR="00A056FF" w:rsidRDefault="00A056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12D8D" w14:textId="77777777" w:rsidR="00A056FF" w:rsidRDefault="00A05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7D617" w14:textId="77777777" w:rsidR="001E06AB" w:rsidRDefault="001E06AB" w:rsidP="00A056FF">
      <w:r>
        <w:separator/>
      </w:r>
    </w:p>
  </w:footnote>
  <w:footnote w:type="continuationSeparator" w:id="0">
    <w:p w14:paraId="6B9C407E" w14:textId="77777777" w:rsidR="001E06AB" w:rsidRDefault="001E06AB" w:rsidP="00A05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C2432" w14:textId="77777777" w:rsidR="00A056FF" w:rsidRDefault="00A05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47977" w14:textId="0F303585" w:rsidR="00A056FF" w:rsidRDefault="00A056FF">
    <w:pPr>
      <w:pStyle w:val="Header"/>
    </w:pPr>
    <w:r>
      <w:tab/>
    </w:r>
    <w:r>
      <w:tab/>
      <w:t>PANTITA SUKUMDHANAKUL</w:t>
    </w:r>
  </w:p>
  <w:p w14:paraId="4781EF88" w14:textId="1DAB67F4" w:rsidR="00A056FF" w:rsidRDefault="00A056FF">
    <w:pPr>
      <w:pStyle w:val="Header"/>
    </w:pPr>
    <w:r>
      <w:tab/>
    </w:r>
    <w:r>
      <w:tab/>
      <w:t>5904641189</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7B0F6" w14:textId="77777777" w:rsidR="00A056FF" w:rsidRDefault="00A056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863"/>
    <w:rsid w:val="001E06AB"/>
    <w:rsid w:val="00467863"/>
    <w:rsid w:val="00630D88"/>
    <w:rsid w:val="00A056FF"/>
    <w:rsid w:val="00B26F1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3CDFAE06"/>
  <w15:chartTrackingRefBased/>
  <w15:docId w15:val="{F53DA79A-E21B-2D49-9D6A-61EC641C0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6FF"/>
    <w:pPr>
      <w:tabs>
        <w:tab w:val="center" w:pos="4680"/>
        <w:tab w:val="right" w:pos="9360"/>
      </w:tabs>
    </w:pPr>
  </w:style>
  <w:style w:type="character" w:customStyle="1" w:styleId="HeaderChar">
    <w:name w:val="Header Char"/>
    <w:basedOn w:val="DefaultParagraphFont"/>
    <w:link w:val="Header"/>
    <w:uiPriority w:val="99"/>
    <w:rsid w:val="00A056FF"/>
  </w:style>
  <w:style w:type="paragraph" w:styleId="Footer">
    <w:name w:val="footer"/>
    <w:basedOn w:val="Normal"/>
    <w:link w:val="FooterChar"/>
    <w:uiPriority w:val="99"/>
    <w:unhideWhenUsed/>
    <w:rsid w:val="00A056FF"/>
    <w:pPr>
      <w:tabs>
        <w:tab w:val="center" w:pos="4680"/>
        <w:tab w:val="right" w:pos="9360"/>
      </w:tabs>
    </w:pPr>
  </w:style>
  <w:style w:type="character" w:customStyle="1" w:styleId="FooterChar">
    <w:name w:val="Footer Char"/>
    <w:basedOn w:val="DefaultParagraphFont"/>
    <w:link w:val="Footer"/>
    <w:uiPriority w:val="99"/>
    <w:rsid w:val="00A05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pantita sukumdhanakul</dc:creator>
  <cp:keywords/>
  <dc:description/>
  <cp:lastModifiedBy>pantita sukumdhanakul</cp:lastModifiedBy>
  <cp:revision>1</cp:revision>
  <dcterms:created xsi:type="dcterms:W3CDTF">2020-03-17T05:38:00Z</dcterms:created>
  <dcterms:modified xsi:type="dcterms:W3CDTF">2020-03-17T06:04:00Z</dcterms:modified>
</cp:coreProperties>
</file>