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99" w:rsidRDefault="00EA5D02">
      <w:r>
        <w:t>Hi,</w:t>
      </w:r>
    </w:p>
    <w:p w:rsidR="00EA5D02" w:rsidRDefault="00EA5D02">
      <w:r>
        <w:t xml:space="preserve">Your midterm consists of </w:t>
      </w:r>
      <w:r w:rsidR="000E7A47">
        <w:t>short answer and very short essay questions.  It counts for 35 points or 35 percent of your grade.</w:t>
      </w:r>
      <w:r w:rsidR="00FD0967">
        <w:t xml:space="preserve">  I will go into greater detail at our next class</w:t>
      </w:r>
      <w:r w:rsidR="000E7A47">
        <w:t>, provide some sample questions so you know what to expect</w:t>
      </w:r>
      <w:r w:rsidR="00FD0967">
        <w:t xml:space="preserve"> and answer any questions.</w:t>
      </w:r>
    </w:p>
    <w:tbl>
      <w:tblPr>
        <w:tblW w:w="6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1891"/>
      </w:tblGrid>
      <w:tr w:rsidR="00204B35" w:rsidRPr="00937C3C" w:rsidTr="00204B35">
        <w:tc>
          <w:tcPr>
            <w:tcW w:w="4820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Content/Topic</w:t>
            </w:r>
          </w:p>
        </w:tc>
        <w:tc>
          <w:tcPr>
            <w:tcW w:w="1891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Reading</w:t>
            </w:r>
          </w:p>
        </w:tc>
      </w:tr>
      <w:tr w:rsidR="00204B35" w:rsidRPr="00937C3C" w:rsidTr="00204B35">
        <w:tc>
          <w:tcPr>
            <w:tcW w:w="4820" w:type="dxa"/>
          </w:tcPr>
          <w:p w:rsidR="00204B35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Social science and its methods</w:t>
            </w:r>
          </w:p>
          <w:p w:rsidR="00204B35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 should read the textbook.  There are detailed questions regarding the definitions of the various social sciences which I did not discuss in class.  Other than that, only what I talked about in class will be on the exam.</w:t>
            </w:r>
          </w:p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Chapter 1</w:t>
            </w:r>
          </w:p>
        </w:tc>
      </w:tr>
      <w:tr w:rsidR="00204B35" w:rsidRPr="00937C3C" w:rsidTr="00204B35">
        <w:tc>
          <w:tcPr>
            <w:tcW w:w="4820" w:type="dxa"/>
          </w:tcPr>
          <w:p w:rsidR="00204B35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The functions and forms of governments</w:t>
            </w:r>
          </w:p>
          <w:p w:rsidR="00204B35" w:rsidRDefault="00204B35" w:rsidP="00EA5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 should read the textbook.  However, skip the confusing section on liberals and conservative and make sure you understand what I taught about left and right.  I covered most everything else in the textbook in my lecture.  If I didn’t talk about it in class it won’t be on the exam.</w:t>
            </w:r>
          </w:p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Chapter 13</w:t>
            </w:r>
          </w:p>
        </w:tc>
      </w:tr>
      <w:tr w:rsidR="00204B35" w:rsidRPr="00937C3C" w:rsidTr="00204B35">
        <w:tc>
          <w:tcPr>
            <w:tcW w:w="4820" w:type="dxa"/>
          </w:tcPr>
          <w:p w:rsidR="00204B35" w:rsidRDefault="00204B35" w:rsidP="00204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 xml:space="preserve">Jurisprudence and the regulation of society </w:t>
            </w:r>
          </w:p>
          <w:p w:rsidR="00204B35" w:rsidRPr="00937C3C" w:rsidRDefault="00204B35" w:rsidP="00204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Everything I covered in the lecture might be on the exam.  However, I won’t give you any complicated murder stories to analyze.</w:t>
            </w:r>
          </w:p>
        </w:tc>
        <w:tc>
          <w:tcPr>
            <w:tcW w:w="1891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 xml:space="preserve">Handout </w:t>
            </w:r>
          </w:p>
        </w:tc>
      </w:tr>
      <w:tr w:rsidR="00204B35" w:rsidRPr="00937C3C" w:rsidTr="00204B35">
        <w:tc>
          <w:tcPr>
            <w:tcW w:w="4820" w:type="dxa"/>
          </w:tcPr>
          <w:p w:rsidR="00204B35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International institutions and the search for peace</w:t>
            </w:r>
          </w:p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 should read the textbook.  Only what I lecture on will be on the exam.</w:t>
            </w:r>
          </w:p>
        </w:tc>
        <w:tc>
          <w:tcPr>
            <w:tcW w:w="1891" w:type="dxa"/>
          </w:tcPr>
          <w:p w:rsidR="00204B35" w:rsidRPr="00937C3C" w:rsidRDefault="00204B35" w:rsidP="000F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C3C">
              <w:rPr>
                <w:rFonts w:ascii="Times New Roman" w:hAnsi="Times New Roman" w:cs="Times New Roman"/>
                <w:sz w:val="24"/>
                <w:szCs w:val="24"/>
              </w:rPr>
              <w:t>Chapter 21</w:t>
            </w:r>
          </w:p>
        </w:tc>
      </w:tr>
    </w:tbl>
    <w:p w:rsidR="00EA5D02" w:rsidRDefault="00EA5D02">
      <w:bookmarkStart w:id="0" w:name="_GoBack"/>
      <w:bookmarkEnd w:id="0"/>
    </w:p>
    <w:sectPr w:rsidR="00EA5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02"/>
    <w:rsid w:val="000E7A47"/>
    <w:rsid w:val="00204B35"/>
    <w:rsid w:val="00356999"/>
    <w:rsid w:val="00625990"/>
    <w:rsid w:val="00C51EE5"/>
    <w:rsid w:val="00EA5D02"/>
    <w:rsid w:val="00FD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2013-09-19T10:51:00Z</dcterms:created>
  <dcterms:modified xsi:type="dcterms:W3CDTF">2013-09-19T10:51:00Z</dcterms:modified>
</cp:coreProperties>
</file>