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BCF83B" w14:textId="77777777" w:rsidR="005F7408" w:rsidRPr="003B3AC5" w:rsidRDefault="005F7408" w:rsidP="003B3AC5">
      <w:pPr>
        <w:pStyle w:val="HeadingA"/>
        <w:spacing w:after="0"/>
        <w:rPr>
          <w:rFonts w:ascii="Cambria" w:hAnsi="Cambria" w:cstheme="majorHAnsi"/>
          <w:b/>
          <w:szCs w:val="40"/>
        </w:rPr>
      </w:pPr>
      <w:r w:rsidRPr="003B3AC5">
        <w:rPr>
          <w:rFonts w:ascii="Cambria" w:hAnsi="Cambria" w:cstheme="majorHAnsi"/>
          <w:b/>
          <w:szCs w:val="40"/>
        </w:rPr>
        <w:t>Chapter 11</w:t>
      </w:r>
    </w:p>
    <w:p w14:paraId="018BA948" w14:textId="77777777" w:rsidR="005F7408" w:rsidRPr="003B3AC5" w:rsidRDefault="005F7408" w:rsidP="003B3AC5">
      <w:pPr>
        <w:pStyle w:val="HeadingA"/>
        <w:spacing w:after="0"/>
        <w:rPr>
          <w:rFonts w:ascii="Cambria" w:hAnsi="Cambria" w:cstheme="majorHAnsi"/>
          <w:b/>
          <w:szCs w:val="40"/>
        </w:rPr>
      </w:pPr>
      <w:r w:rsidRPr="003B3AC5">
        <w:rPr>
          <w:rFonts w:ascii="Cambria" w:hAnsi="Cambria" w:cstheme="majorHAnsi"/>
          <w:b/>
          <w:szCs w:val="40"/>
        </w:rPr>
        <w:t>Monopoly</w:t>
      </w:r>
    </w:p>
    <w:p w14:paraId="65E9EB52" w14:textId="77777777" w:rsidR="005F7408" w:rsidRPr="003B3AC5" w:rsidRDefault="005F7408" w:rsidP="003B3AC5">
      <w:pPr>
        <w:pBdr>
          <w:top w:val="single" w:sz="18" w:space="1" w:color="auto"/>
        </w:pBdr>
        <w:rPr>
          <w:rFonts w:ascii="Cambria" w:hAnsi="Cambria" w:cstheme="majorHAnsi"/>
          <w:sz w:val="40"/>
          <w:szCs w:val="40"/>
        </w:rPr>
      </w:pPr>
    </w:p>
    <w:p w14:paraId="59F5A386" w14:textId="77777777" w:rsidR="00945010" w:rsidRPr="003B3AC5" w:rsidRDefault="005F7408" w:rsidP="003B3AC5">
      <w:pPr>
        <w:pStyle w:val="HeadingB"/>
        <w:spacing w:after="0"/>
        <w:rPr>
          <w:rFonts w:ascii="Cambria" w:hAnsi="Cambria" w:cstheme="majorHAnsi"/>
          <w:sz w:val="40"/>
          <w:szCs w:val="40"/>
        </w:rPr>
      </w:pPr>
      <w:r w:rsidRPr="003B3AC5">
        <w:rPr>
          <w:rFonts w:ascii="Cambria" w:hAnsi="Cambria" w:cstheme="majorHAnsi"/>
          <w:sz w:val="40"/>
          <w:szCs w:val="40"/>
        </w:rPr>
        <w:t xml:space="preserve">Solutions to </w:t>
      </w:r>
      <w:r w:rsidR="00EE1647" w:rsidRPr="003B3AC5">
        <w:rPr>
          <w:rFonts w:ascii="Cambria" w:hAnsi="Cambria" w:cstheme="majorHAnsi"/>
          <w:sz w:val="40"/>
          <w:szCs w:val="40"/>
        </w:rPr>
        <w:t>Problems</w:t>
      </w:r>
      <w:r w:rsidR="00945010" w:rsidRPr="003B3AC5">
        <w:rPr>
          <w:rFonts w:ascii="Cambria" w:hAnsi="Cambria" w:cstheme="majorHAnsi"/>
          <w:sz w:val="40"/>
          <w:szCs w:val="40"/>
        </w:rPr>
        <w:t xml:space="preserve"> </w:t>
      </w:r>
    </w:p>
    <w:p w14:paraId="3F8F1EDA" w14:textId="77777777" w:rsidR="00945010" w:rsidRPr="003B3AC5" w:rsidRDefault="00945010" w:rsidP="003B3AC5">
      <w:pPr>
        <w:autoSpaceDE w:val="0"/>
        <w:autoSpaceDN w:val="0"/>
        <w:adjustRightInd w:val="0"/>
        <w:rPr>
          <w:rFonts w:ascii="Cambria" w:hAnsi="Cambria" w:cstheme="majorHAnsi"/>
          <w:b/>
          <w:bCs/>
          <w:sz w:val="28"/>
          <w:szCs w:val="28"/>
        </w:rPr>
      </w:pPr>
    </w:p>
    <w:p w14:paraId="709F5C7F" w14:textId="77777777" w:rsidR="00945010" w:rsidRPr="003B3AC5" w:rsidRDefault="00162067" w:rsidP="003B3AC5">
      <w:pPr>
        <w:autoSpaceDE w:val="0"/>
        <w:autoSpaceDN w:val="0"/>
        <w:adjustRightInd w:val="0"/>
        <w:rPr>
          <w:rFonts w:ascii="Cambria" w:hAnsi="Cambria" w:cstheme="majorHAnsi"/>
          <w:b/>
          <w:sz w:val="28"/>
          <w:szCs w:val="28"/>
        </w:rPr>
      </w:pPr>
      <w:r w:rsidRPr="003B3AC5">
        <w:rPr>
          <w:rFonts w:ascii="Cambria" w:hAnsi="Cambria" w:cstheme="majorHAnsi"/>
          <w:b/>
          <w:bCs/>
          <w:sz w:val="28"/>
          <w:szCs w:val="28"/>
        </w:rPr>
        <w:t>1</w:t>
      </w:r>
      <w:r w:rsidR="00945010" w:rsidRPr="003B3AC5">
        <w:rPr>
          <w:rFonts w:ascii="Cambria" w:hAnsi="Cambria" w:cstheme="majorHAnsi"/>
          <w:b/>
          <w:bCs/>
          <w:sz w:val="28"/>
          <w:szCs w:val="28"/>
        </w:rPr>
        <w:t xml:space="preserve">.  </w:t>
      </w:r>
      <w:r w:rsidR="00945010" w:rsidRPr="003B3AC5">
        <w:rPr>
          <w:rFonts w:ascii="Cambria" w:hAnsi="Cambria" w:cstheme="majorHAnsi"/>
          <w:b/>
          <w:sz w:val="28"/>
          <w:szCs w:val="28"/>
        </w:rPr>
        <w:t>The marginal revenue for a perfectly competitive firm is equal to the market price. Why is the marginal revenue for a monopolist less than the market price for positive quantities of output?</w:t>
      </w:r>
    </w:p>
    <w:p w14:paraId="2CAC6308" w14:textId="77777777" w:rsidR="00945010" w:rsidRPr="003B3AC5" w:rsidRDefault="00945010" w:rsidP="003B3AC5">
      <w:pPr>
        <w:pStyle w:val="Question"/>
        <w:spacing w:before="0" w:after="0"/>
        <w:ind w:left="0" w:firstLine="0"/>
        <w:rPr>
          <w:rFonts w:ascii="Cambria" w:hAnsi="Cambria" w:cstheme="majorHAnsi"/>
          <w:sz w:val="28"/>
          <w:szCs w:val="28"/>
        </w:rPr>
      </w:pPr>
    </w:p>
    <w:p w14:paraId="6C5FFD26" w14:textId="77777777" w:rsidR="005F7408" w:rsidRPr="003B3AC5" w:rsidRDefault="005F7408" w:rsidP="003B3AC5">
      <w:pPr>
        <w:pStyle w:val="Question"/>
        <w:spacing w:before="0" w:after="0"/>
        <w:ind w:left="0" w:firstLine="0"/>
        <w:rPr>
          <w:rFonts w:ascii="Cambria" w:hAnsi="Cambria" w:cstheme="majorHAnsi"/>
          <w:sz w:val="28"/>
          <w:szCs w:val="28"/>
        </w:rPr>
      </w:pPr>
      <w:r w:rsidRPr="003B3AC5">
        <w:rPr>
          <w:rFonts w:ascii="Cambria" w:hAnsi="Cambria" w:cstheme="majorHAnsi"/>
          <w:sz w:val="28"/>
          <w:szCs w:val="28"/>
        </w:rPr>
        <w:t>Marginal revenue is less than price for a monopolist.  This is because as it lowers its price two things happen.  First, the firm’s revenue increases from the additional units it sells (these are the marginal units).  Second, the firm’s revenue decreases because it loses revenue from selling units at a lower price than it could have had it chosen a lower quantity of output (these are the inframarginal units</w:t>
      </w:r>
      <w:r w:rsidR="00BA22DC" w:rsidRPr="003B3AC5">
        <w:rPr>
          <w:rFonts w:ascii="Cambria" w:hAnsi="Cambria" w:cstheme="majorHAnsi"/>
          <w:sz w:val="28"/>
          <w:szCs w:val="28"/>
        </w:rPr>
        <w:t>.</w:t>
      </w:r>
      <w:r w:rsidRPr="003B3AC5">
        <w:rPr>
          <w:rFonts w:ascii="Cambria" w:hAnsi="Cambria" w:cstheme="majorHAnsi"/>
          <w:sz w:val="28"/>
          <w:szCs w:val="28"/>
        </w:rPr>
        <w:t>)  The change in revenue is the sum of the increase from the marginal units and the decrease from the inframarginal units.  This change can be summarized as</w:t>
      </w:r>
    </w:p>
    <w:p w14:paraId="6E481A9C" w14:textId="6ECC9E59" w:rsidR="005F7408" w:rsidRPr="003B3AC5" w:rsidRDefault="005F7408" w:rsidP="003B3AC5">
      <w:pPr>
        <w:pStyle w:val="MTDisplayEquation"/>
        <w:ind w:left="0"/>
        <w:rPr>
          <w:rFonts w:ascii="Cambria" w:hAnsi="Cambria" w:cstheme="majorHAnsi"/>
          <w:sz w:val="28"/>
          <w:szCs w:val="28"/>
        </w:rPr>
      </w:pPr>
      <w:r w:rsidRPr="003B3AC5">
        <w:rPr>
          <w:rFonts w:ascii="Cambria" w:hAnsi="Cambria" w:cstheme="majorHAnsi"/>
          <w:sz w:val="28"/>
          <w:szCs w:val="28"/>
        </w:rPr>
        <w:tab/>
      </w:r>
      <w:r w:rsidRPr="003B3AC5">
        <w:rPr>
          <w:rFonts w:ascii="Cambria" w:hAnsi="Cambria" w:cstheme="majorHAnsi"/>
          <w:position w:val="-28"/>
          <w:sz w:val="28"/>
          <w:szCs w:val="28"/>
        </w:rPr>
        <w:object w:dxaOrig="2320" w:dyaOrig="660" w14:anchorId="12421B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8pt;height:32.85pt" o:ole="">
            <v:imagedata r:id="rId7" o:title=""/>
          </v:shape>
          <o:OLEObject Type="Embed" ProgID="Equation.DSMT4" ShapeID="_x0000_i1025" DrawAspect="Content" ObjectID="_1649366601" r:id="rId8"/>
        </w:object>
      </w:r>
    </w:p>
    <w:p w14:paraId="5F31B43A" w14:textId="77777777" w:rsidR="005F7408" w:rsidRPr="003B3AC5" w:rsidRDefault="005F7408" w:rsidP="003B3AC5">
      <w:pPr>
        <w:pStyle w:val="NormalIndent"/>
        <w:ind w:left="0"/>
        <w:rPr>
          <w:rFonts w:ascii="Cambria" w:hAnsi="Cambria" w:cstheme="majorHAnsi"/>
          <w:sz w:val="28"/>
          <w:szCs w:val="28"/>
        </w:rPr>
      </w:pPr>
      <w:r w:rsidRPr="003B3AC5">
        <w:rPr>
          <w:rFonts w:ascii="Cambria" w:hAnsi="Cambria" w:cstheme="majorHAnsi"/>
          <w:sz w:val="28"/>
          <w:szCs w:val="28"/>
        </w:rPr>
        <w:t>Since demand is downward sloping, the second term will be negative implying marginal revenue will be less than price.</w:t>
      </w:r>
    </w:p>
    <w:p w14:paraId="1F7A2210" w14:textId="77777777" w:rsidR="00B820B3" w:rsidRPr="003B3AC5" w:rsidRDefault="00B820B3" w:rsidP="003B3AC5">
      <w:pPr>
        <w:pStyle w:val="NormalIndent"/>
        <w:ind w:left="0"/>
        <w:rPr>
          <w:rFonts w:ascii="Cambria" w:hAnsi="Cambria" w:cstheme="majorHAnsi"/>
          <w:sz w:val="28"/>
          <w:szCs w:val="28"/>
        </w:rPr>
      </w:pPr>
    </w:p>
    <w:p w14:paraId="2B797863" w14:textId="77777777" w:rsidR="00B820B3" w:rsidRPr="003B3AC5" w:rsidRDefault="00162067" w:rsidP="003B3AC5">
      <w:pPr>
        <w:autoSpaceDE w:val="0"/>
        <w:autoSpaceDN w:val="0"/>
        <w:adjustRightInd w:val="0"/>
        <w:rPr>
          <w:rFonts w:ascii="Cambria" w:hAnsi="Cambria" w:cstheme="majorHAnsi"/>
          <w:b/>
          <w:sz w:val="28"/>
          <w:szCs w:val="28"/>
        </w:rPr>
      </w:pPr>
      <w:r w:rsidRPr="003B3AC5">
        <w:rPr>
          <w:rFonts w:ascii="Cambria" w:hAnsi="Cambria" w:cstheme="majorHAnsi"/>
          <w:b/>
          <w:bCs/>
          <w:sz w:val="28"/>
          <w:szCs w:val="28"/>
        </w:rPr>
        <w:t>10</w:t>
      </w:r>
      <w:r w:rsidR="00B820B3" w:rsidRPr="003B3AC5">
        <w:rPr>
          <w:rFonts w:ascii="Cambria" w:hAnsi="Cambria" w:cstheme="majorHAnsi"/>
          <w:b/>
          <w:bCs/>
          <w:sz w:val="28"/>
          <w:szCs w:val="28"/>
        </w:rPr>
        <w:t xml:space="preserve">.  </w:t>
      </w:r>
      <w:r w:rsidR="00B820B3" w:rsidRPr="003B3AC5">
        <w:rPr>
          <w:rFonts w:ascii="Cambria" w:hAnsi="Cambria" w:cstheme="majorHAnsi"/>
          <w:b/>
          <w:sz w:val="28"/>
          <w:szCs w:val="28"/>
        </w:rPr>
        <w:t xml:space="preserve">Suppose that Intel has a monopoly in the market for microprocessors in Brazil. During the year 2005, it faces a market demand curve given by </w:t>
      </w:r>
      <w:r w:rsidR="00B820B3" w:rsidRPr="003B3AC5">
        <w:rPr>
          <w:rFonts w:ascii="Cambria" w:hAnsi="Cambria" w:cstheme="majorHAnsi"/>
          <w:b/>
          <w:i/>
          <w:iCs/>
          <w:sz w:val="28"/>
          <w:szCs w:val="28"/>
        </w:rPr>
        <w:t xml:space="preserve">P </w:t>
      </w:r>
      <w:r w:rsidR="00B820B3" w:rsidRPr="003B3AC5">
        <w:rPr>
          <w:rFonts w:ascii="Cambria" w:hAnsi="Cambria" w:cstheme="majorHAnsi"/>
          <w:b/>
          <w:sz w:val="28"/>
          <w:szCs w:val="28"/>
        </w:rPr>
        <w:t xml:space="preserve">= 9 - </w:t>
      </w:r>
      <w:r w:rsidR="00B820B3" w:rsidRPr="003B3AC5">
        <w:rPr>
          <w:rFonts w:ascii="Cambria" w:hAnsi="Cambria" w:cstheme="majorHAnsi"/>
          <w:b/>
          <w:i/>
          <w:iCs/>
          <w:sz w:val="28"/>
          <w:szCs w:val="28"/>
        </w:rPr>
        <w:t>Q</w:t>
      </w:r>
      <w:r w:rsidR="00B820B3" w:rsidRPr="003B3AC5">
        <w:rPr>
          <w:rFonts w:ascii="Cambria" w:hAnsi="Cambria" w:cstheme="majorHAnsi"/>
          <w:b/>
          <w:sz w:val="28"/>
          <w:szCs w:val="28"/>
        </w:rPr>
        <w:t xml:space="preserve">, where </w:t>
      </w:r>
      <w:r w:rsidR="00B820B3" w:rsidRPr="003B3AC5">
        <w:rPr>
          <w:rFonts w:ascii="Cambria" w:hAnsi="Cambria" w:cstheme="majorHAnsi"/>
          <w:b/>
          <w:i/>
          <w:iCs/>
          <w:sz w:val="28"/>
          <w:szCs w:val="28"/>
        </w:rPr>
        <w:t xml:space="preserve">Q </w:t>
      </w:r>
      <w:r w:rsidR="00B820B3" w:rsidRPr="003B3AC5">
        <w:rPr>
          <w:rFonts w:ascii="Cambria" w:hAnsi="Cambria" w:cstheme="majorHAnsi"/>
          <w:b/>
          <w:sz w:val="28"/>
          <w:szCs w:val="28"/>
        </w:rPr>
        <w:t>is millions of microprocessors sold per year. Suppose you know nothing about Intel’s costs of production. Assuming that Intel acts as a profit-maximizing monopolist, would it ever sell 7 million microprocessors in Brazil in 2005?</w:t>
      </w:r>
    </w:p>
    <w:p w14:paraId="6E0C26C2" w14:textId="77777777" w:rsidR="00B820B3" w:rsidRPr="003B3AC5" w:rsidRDefault="00B820B3" w:rsidP="003B3AC5">
      <w:pPr>
        <w:pStyle w:val="Question"/>
        <w:spacing w:before="0" w:after="0"/>
        <w:ind w:left="0" w:firstLine="0"/>
        <w:rPr>
          <w:rFonts w:ascii="Cambria" w:hAnsi="Cambria" w:cstheme="majorHAnsi"/>
          <w:sz w:val="28"/>
          <w:szCs w:val="28"/>
        </w:rPr>
      </w:pPr>
    </w:p>
    <w:p w14:paraId="6337D48A" w14:textId="77777777" w:rsidR="005F7408" w:rsidRPr="003B3AC5" w:rsidRDefault="005F7408" w:rsidP="003B3AC5">
      <w:pPr>
        <w:pStyle w:val="Question"/>
        <w:spacing w:before="0" w:after="0"/>
        <w:ind w:left="0" w:firstLine="0"/>
        <w:rPr>
          <w:rFonts w:ascii="Cambria" w:hAnsi="Cambria" w:cstheme="majorHAnsi"/>
          <w:sz w:val="28"/>
          <w:szCs w:val="28"/>
        </w:rPr>
      </w:pPr>
      <w:r w:rsidRPr="003B3AC5">
        <w:rPr>
          <w:rFonts w:ascii="Cambria" w:hAnsi="Cambria" w:cstheme="majorHAnsi"/>
          <w:sz w:val="28"/>
          <w:szCs w:val="28"/>
        </w:rPr>
        <w:t xml:space="preserve">If demand is </w:t>
      </w:r>
      <w:r w:rsidRPr="003B3AC5">
        <w:rPr>
          <w:rFonts w:ascii="Cambria" w:hAnsi="Cambria" w:cstheme="majorHAnsi"/>
          <w:position w:val="-10"/>
          <w:sz w:val="28"/>
          <w:szCs w:val="28"/>
        </w:rPr>
        <w:object w:dxaOrig="980" w:dyaOrig="320" w14:anchorId="0D213F91">
          <v:shape id="_x0000_i1026" type="#_x0000_t75" style="width:48.95pt;height:16.15pt" o:ole="">
            <v:imagedata r:id="rId9" o:title=""/>
          </v:shape>
          <o:OLEObject Type="Embed" ProgID="Equation.DSMT4" ShapeID="_x0000_i1026" DrawAspect="Content" ObjectID="_1649366602" r:id="rId10"/>
        </w:object>
      </w:r>
      <w:r w:rsidRPr="003B3AC5">
        <w:rPr>
          <w:rFonts w:ascii="Cambria" w:hAnsi="Cambria" w:cstheme="majorHAnsi"/>
          <w:sz w:val="28"/>
          <w:szCs w:val="28"/>
        </w:rPr>
        <w:t xml:space="preserve">, then </w:t>
      </w:r>
      <w:r w:rsidRPr="003B3AC5">
        <w:rPr>
          <w:rFonts w:ascii="Cambria" w:hAnsi="Cambria" w:cstheme="majorHAnsi"/>
          <w:position w:val="-10"/>
          <w:sz w:val="28"/>
          <w:szCs w:val="28"/>
        </w:rPr>
        <w:object w:dxaOrig="1280" w:dyaOrig="320" w14:anchorId="4F9063A8">
          <v:shape id="_x0000_i1027" type="#_x0000_t75" style="width:63.95pt;height:16.15pt" o:ole="">
            <v:imagedata r:id="rId11" o:title=""/>
          </v:shape>
          <o:OLEObject Type="Embed" ProgID="Equation.DSMT4" ShapeID="_x0000_i1027" DrawAspect="Content" ObjectID="_1649366603" r:id="rId12"/>
        </w:object>
      </w:r>
      <w:r w:rsidRPr="003B3AC5">
        <w:rPr>
          <w:rFonts w:ascii="Cambria" w:hAnsi="Cambria" w:cstheme="majorHAnsi"/>
          <w:sz w:val="28"/>
          <w:szCs w:val="28"/>
        </w:rPr>
        <w:t xml:space="preserve">.  If the firm sets </w:t>
      </w:r>
      <w:r w:rsidRPr="003B3AC5">
        <w:rPr>
          <w:rFonts w:ascii="Cambria" w:hAnsi="Cambria" w:cstheme="majorHAnsi"/>
          <w:position w:val="-10"/>
          <w:sz w:val="28"/>
          <w:szCs w:val="28"/>
        </w:rPr>
        <w:object w:dxaOrig="600" w:dyaOrig="320" w14:anchorId="714C16E5">
          <v:shape id="_x0000_i1028" type="#_x0000_t75" style="width:29.95pt;height:16.15pt" o:ole="">
            <v:imagedata r:id="rId13" o:title=""/>
          </v:shape>
          <o:OLEObject Type="Embed" ProgID="Equation.DSMT4" ShapeID="_x0000_i1028" DrawAspect="Content" ObjectID="_1649366604" r:id="rId14"/>
        </w:object>
      </w:r>
      <w:r w:rsidRPr="003B3AC5">
        <w:rPr>
          <w:rFonts w:ascii="Cambria" w:hAnsi="Cambria" w:cstheme="majorHAnsi"/>
          <w:sz w:val="28"/>
          <w:szCs w:val="28"/>
        </w:rPr>
        <w:t xml:space="preserve">, then </w:t>
      </w:r>
      <w:r w:rsidRPr="003B3AC5">
        <w:rPr>
          <w:rFonts w:ascii="Cambria" w:hAnsi="Cambria" w:cstheme="majorHAnsi"/>
          <w:position w:val="-6"/>
          <w:sz w:val="28"/>
          <w:szCs w:val="28"/>
        </w:rPr>
        <w:object w:dxaOrig="920" w:dyaOrig="279" w14:anchorId="0F173A7E">
          <v:shape id="_x0000_i1029" type="#_x0000_t75" style="width:46.1pt;height:13.8pt" o:ole="">
            <v:imagedata r:id="rId15" o:title=""/>
          </v:shape>
          <o:OLEObject Type="Embed" ProgID="Equation.DSMT4" ShapeID="_x0000_i1029" DrawAspect="Content" ObjectID="_1649366605" r:id="rId16"/>
        </w:object>
      </w:r>
      <w:r w:rsidRPr="003B3AC5">
        <w:rPr>
          <w:rFonts w:ascii="Cambria" w:hAnsi="Cambria" w:cstheme="majorHAnsi"/>
          <w:sz w:val="28"/>
          <w:szCs w:val="28"/>
        </w:rPr>
        <w:t xml:space="preserve">.  At this point, if the firm lowered its output it would increase total revenue, and with the lower level of output total cost would fall.  Thus, decreasing output would increase profit.  Therefore, a profit-maximizing monopolist facing this demand curve would never choose </w:t>
      </w:r>
      <w:r w:rsidRPr="003B3AC5">
        <w:rPr>
          <w:rFonts w:ascii="Cambria" w:hAnsi="Cambria" w:cstheme="majorHAnsi"/>
          <w:position w:val="-10"/>
          <w:sz w:val="28"/>
          <w:szCs w:val="28"/>
        </w:rPr>
        <w:object w:dxaOrig="600" w:dyaOrig="320" w14:anchorId="092BAB73">
          <v:shape id="_x0000_i1030" type="#_x0000_t75" style="width:29.95pt;height:16.15pt" o:ole="">
            <v:imagedata r:id="rId17" o:title=""/>
          </v:shape>
          <o:OLEObject Type="Embed" ProgID="Equation.DSMT4" ShapeID="_x0000_i1030" DrawAspect="Content" ObjectID="_1649366606" r:id="rId18"/>
        </w:object>
      </w:r>
      <w:r w:rsidRPr="003B3AC5">
        <w:rPr>
          <w:rFonts w:ascii="Cambria" w:hAnsi="Cambria" w:cstheme="majorHAnsi"/>
          <w:sz w:val="28"/>
          <w:szCs w:val="28"/>
        </w:rPr>
        <w:t>.</w:t>
      </w:r>
    </w:p>
    <w:p w14:paraId="2A9CC52E" w14:textId="77777777" w:rsidR="00C05326" w:rsidRPr="003B3AC5" w:rsidRDefault="00C05326" w:rsidP="003B3AC5">
      <w:pPr>
        <w:pStyle w:val="MTDisplayEquation"/>
        <w:ind w:left="0"/>
        <w:rPr>
          <w:rFonts w:ascii="Cambria" w:hAnsi="Cambria" w:cstheme="majorHAnsi"/>
          <w:sz w:val="28"/>
          <w:szCs w:val="28"/>
        </w:rPr>
      </w:pPr>
    </w:p>
    <w:p w14:paraId="0A800320" w14:textId="1195D120" w:rsidR="00C05326" w:rsidRPr="003B3AC5" w:rsidRDefault="00C05326" w:rsidP="003B3AC5">
      <w:pPr>
        <w:pStyle w:val="MTDisplayEquation"/>
        <w:ind w:left="0"/>
        <w:rPr>
          <w:rFonts w:ascii="Cambria" w:hAnsi="Cambria" w:cstheme="majorHAnsi"/>
          <w:b/>
          <w:bCs/>
          <w:sz w:val="28"/>
          <w:szCs w:val="28"/>
        </w:rPr>
      </w:pPr>
      <w:r w:rsidRPr="003B3AC5">
        <w:rPr>
          <w:rFonts w:ascii="Cambria" w:hAnsi="Cambria" w:cstheme="majorHAnsi"/>
          <w:b/>
          <w:bCs/>
          <w:sz w:val="28"/>
          <w:szCs w:val="28"/>
        </w:rPr>
        <w:t xml:space="preserve">14. Suppose a monopolist has a constant marginal cost MC = £50 and faces a demand curve </w:t>
      </w:r>
      <w:r w:rsidRPr="003B3AC5">
        <w:rPr>
          <w:rFonts w:ascii="Cambria" w:hAnsi="Cambria" w:cstheme="majorHAnsi"/>
          <w:b/>
          <w:bCs/>
          <w:i/>
          <w:sz w:val="28"/>
          <w:szCs w:val="28"/>
        </w:rPr>
        <w:t xml:space="preserve">P </w:t>
      </w:r>
      <w:r w:rsidRPr="003B3AC5">
        <w:rPr>
          <w:rFonts w:ascii="Cambria" w:hAnsi="Cambria" w:cstheme="majorHAnsi"/>
          <w:b/>
          <w:bCs/>
          <w:sz w:val="28"/>
          <w:szCs w:val="28"/>
        </w:rPr>
        <w:t xml:space="preserve">= 100 – </w:t>
      </w:r>
      <w:r w:rsidRPr="003B3AC5">
        <w:rPr>
          <w:rFonts w:ascii="Cambria" w:hAnsi="Cambria" w:cstheme="majorHAnsi"/>
          <w:b/>
          <w:bCs/>
          <w:i/>
          <w:sz w:val="28"/>
          <w:szCs w:val="28"/>
        </w:rPr>
        <w:t>Q/</w:t>
      </w:r>
      <w:r w:rsidRPr="003B3AC5">
        <w:rPr>
          <w:rFonts w:ascii="Cambria" w:hAnsi="Cambria" w:cstheme="majorHAnsi"/>
          <w:b/>
          <w:bCs/>
          <w:sz w:val="28"/>
          <w:szCs w:val="28"/>
        </w:rPr>
        <w:t xml:space="preserve">2 (which can be rewritten as </w:t>
      </w:r>
      <w:r w:rsidRPr="003B3AC5">
        <w:rPr>
          <w:rFonts w:ascii="Cambria" w:hAnsi="Cambria" w:cstheme="majorHAnsi"/>
          <w:b/>
          <w:bCs/>
          <w:i/>
          <w:sz w:val="28"/>
          <w:szCs w:val="28"/>
        </w:rPr>
        <w:t xml:space="preserve">Q </w:t>
      </w:r>
      <w:r w:rsidRPr="003B3AC5">
        <w:rPr>
          <w:rFonts w:ascii="Cambria" w:hAnsi="Cambria" w:cstheme="majorHAnsi"/>
          <w:b/>
          <w:bCs/>
          <w:sz w:val="28"/>
          <w:szCs w:val="28"/>
        </w:rPr>
        <w:t>= 200 – 2</w:t>
      </w:r>
      <w:r w:rsidRPr="003B3AC5">
        <w:rPr>
          <w:rFonts w:ascii="Cambria" w:hAnsi="Cambria" w:cstheme="majorHAnsi"/>
          <w:b/>
          <w:bCs/>
          <w:i/>
          <w:sz w:val="28"/>
          <w:szCs w:val="28"/>
        </w:rPr>
        <w:t>P</w:t>
      </w:r>
      <w:r w:rsidRPr="003B3AC5">
        <w:rPr>
          <w:rFonts w:ascii="Cambria" w:hAnsi="Cambria" w:cstheme="majorHAnsi"/>
          <w:b/>
          <w:bCs/>
          <w:sz w:val="28"/>
          <w:szCs w:val="28"/>
        </w:rPr>
        <w:t>).</w:t>
      </w:r>
    </w:p>
    <w:p w14:paraId="6C04A04A" w14:textId="3BE71805" w:rsidR="00C05326" w:rsidRPr="003B3AC5" w:rsidRDefault="00C05326" w:rsidP="003B3AC5">
      <w:pPr>
        <w:pStyle w:val="MTDisplayEquation"/>
        <w:numPr>
          <w:ilvl w:val="0"/>
          <w:numId w:val="20"/>
        </w:numPr>
        <w:rPr>
          <w:rFonts w:ascii="Cambria" w:hAnsi="Cambria" w:cstheme="majorHAnsi"/>
          <w:b/>
          <w:bCs/>
          <w:sz w:val="28"/>
          <w:szCs w:val="28"/>
        </w:rPr>
      </w:pPr>
      <w:r w:rsidRPr="003B3AC5">
        <w:rPr>
          <w:rFonts w:ascii="Cambria" w:hAnsi="Cambria" w:cstheme="majorHAnsi"/>
          <w:b/>
          <w:bCs/>
          <w:sz w:val="28"/>
          <w:szCs w:val="28"/>
        </w:rPr>
        <w:t xml:space="preserve">Find the profit-maximizing price and quantity for the monopolist using the </w:t>
      </w:r>
      <w:r w:rsidR="00040B57" w:rsidRPr="003B3AC5">
        <w:rPr>
          <w:rFonts w:ascii="Cambria" w:hAnsi="Cambria" w:cstheme="majorHAnsi"/>
          <w:b/>
          <w:bCs/>
          <w:sz w:val="28"/>
          <w:szCs w:val="28"/>
        </w:rPr>
        <w:t>monopoly midpoint rule</w:t>
      </w:r>
      <w:r w:rsidRPr="003B3AC5">
        <w:rPr>
          <w:rFonts w:ascii="Cambria" w:hAnsi="Cambria" w:cstheme="majorHAnsi"/>
          <w:b/>
          <w:bCs/>
          <w:sz w:val="28"/>
          <w:szCs w:val="28"/>
        </w:rPr>
        <w:t>.</w:t>
      </w:r>
    </w:p>
    <w:p w14:paraId="08862388" w14:textId="34BEAA3E" w:rsidR="00C05326" w:rsidRPr="003B3AC5" w:rsidRDefault="00C05326" w:rsidP="003B3AC5">
      <w:pPr>
        <w:pStyle w:val="MTDisplayEquation"/>
        <w:numPr>
          <w:ilvl w:val="0"/>
          <w:numId w:val="20"/>
        </w:numPr>
        <w:rPr>
          <w:rFonts w:ascii="Cambria" w:hAnsi="Cambria" w:cstheme="majorHAnsi"/>
          <w:b/>
          <w:bCs/>
          <w:sz w:val="28"/>
          <w:szCs w:val="28"/>
        </w:rPr>
      </w:pPr>
      <w:r w:rsidRPr="003B3AC5">
        <w:rPr>
          <w:rFonts w:ascii="Cambria" w:hAnsi="Cambria" w:cstheme="majorHAnsi"/>
          <w:b/>
          <w:bCs/>
          <w:sz w:val="28"/>
          <w:szCs w:val="28"/>
        </w:rPr>
        <w:t xml:space="preserve">Find the profit-maximizing price and quantity for the monopolist by equating </w:t>
      </w:r>
      <w:r w:rsidRPr="003B3AC5">
        <w:rPr>
          <w:rFonts w:ascii="Cambria" w:hAnsi="Cambria" w:cstheme="majorHAnsi"/>
          <w:b/>
          <w:bCs/>
          <w:i/>
          <w:sz w:val="28"/>
          <w:szCs w:val="28"/>
        </w:rPr>
        <w:t xml:space="preserve">MR </w:t>
      </w:r>
      <w:r w:rsidRPr="003B3AC5">
        <w:rPr>
          <w:rFonts w:ascii="Cambria" w:hAnsi="Cambria" w:cstheme="majorHAnsi"/>
          <w:b/>
          <w:bCs/>
          <w:sz w:val="28"/>
          <w:szCs w:val="28"/>
        </w:rPr>
        <w:t xml:space="preserve">to </w:t>
      </w:r>
      <w:r w:rsidRPr="003B3AC5">
        <w:rPr>
          <w:rFonts w:ascii="Cambria" w:hAnsi="Cambria" w:cstheme="majorHAnsi"/>
          <w:b/>
          <w:bCs/>
          <w:i/>
          <w:sz w:val="28"/>
          <w:szCs w:val="28"/>
        </w:rPr>
        <w:t>MC</w:t>
      </w:r>
      <w:r w:rsidR="00AE4053" w:rsidRPr="003B3AC5">
        <w:rPr>
          <w:rFonts w:ascii="Cambria" w:hAnsi="Cambria" w:cstheme="majorHAnsi"/>
          <w:b/>
          <w:bCs/>
          <w:i/>
          <w:sz w:val="28"/>
          <w:szCs w:val="28"/>
        </w:rPr>
        <w:t>.</w:t>
      </w:r>
    </w:p>
    <w:p w14:paraId="2664DA94" w14:textId="0622382F" w:rsidR="003B3AC5" w:rsidRDefault="003B3AC5" w:rsidP="003B3AC5">
      <w:pPr>
        <w:pStyle w:val="ListParagraph"/>
        <w:autoSpaceDE w:val="0"/>
        <w:autoSpaceDN w:val="0"/>
        <w:rPr>
          <w:rFonts w:ascii="Cambria" w:hAnsi="Cambria" w:cstheme="majorHAnsi"/>
          <w:bCs/>
          <w:sz w:val="28"/>
          <w:szCs w:val="28"/>
          <w:lang w:val="en-US"/>
        </w:rPr>
      </w:pPr>
    </w:p>
    <w:p w14:paraId="69D2236F" w14:textId="3DA65AA7" w:rsidR="003B3AC5" w:rsidRDefault="003B3AC5" w:rsidP="003B3AC5">
      <w:pPr>
        <w:pStyle w:val="ListParagraph"/>
        <w:autoSpaceDE w:val="0"/>
        <w:autoSpaceDN w:val="0"/>
        <w:rPr>
          <w:rFonts w:ascii="Cambria" w:hAnsi="Cambria" w:cstheme="majorHAnsi"/>
          <w:bCs/>
          <w:sz w:val="28"/>
          <w:szCs w:val="28"/>
          <w:lang w:val="en-US"/>
        </w:rPr>
      </w:pPr>
    </w:p>
    <w:p w14:paraId="31F07FC7" w14:textId="77777777" w:rsidR="003B3AC5" w:rsidRDefault="003B3AC5" w:rsidP="003B3AC5">
      <w:pPr>
        <w:pStyle w:val="ListParagraph"/>
        <w:autoSpaceDE w:val="0"/>
        <w:autoSpaceDN w:val="0"/>
        <w:rPr>
          <w:rFonts w:ascii="Cambria" w:hAnsi="Cambria" w:cstheme="majorHAnsi"/>
          <w:bCs/>
          <w:sz w:val="28"/>
          <w:szCs w:val="28"/>
          <w:lang w:val="en-US"/>
        </w:rPr>
      </w:pPr>
    </w:p>
    <w:p w14:paraId="586E2EC1" w14:textId="1DB791E6" w:rsidR="00040B57" w:rsidRPr="003B3AC5" w:rsidRDefault="00040B57" w:rsidP="003B3AC5">
      <w:pPr>
        <w:pStyle w:val="ListParagraph"/>
        <w:numPr>
          <w:ilvl w:val="0"/>
          <w:numId w:val="19"/>
        </w:numPr>
        <w:autoSpaceDE w:val="0"/>
        <w:autoSpaceDN w:val="0"/>
        <w:rPr>
          <w:rFonts w:ascii="Cambria" w:hAnsi="Cambria" w:cstheme="majorHAnsi"/>
          <w:bCs/>
          <w:sz w:val="28"/>
          <w:szCs w:val="28"/>
          <w:lang w:val="en-US"/>
        </w:rPr>
      </w:pPr>
      <w:r w:rsidRPr="003B3AC5">
        <w:rPr>
          <w:rFonts w:ascii="Cambria" w:hAnsi="Cambria" w:cstheme="majorHAnsi"/>
          <w:bCs/>
          <w:sz w:val="28"/>
          <w:szCs w:val="28"/>
          <w:lang w:val="en-US"/>
        </w:rPr>
        <w:lastRenderedPageBreak/>
        <w:t>The monopoly midpoint rule says that we need to compare the vertical intercept of demand to the intercept of marginal cost.  Here, we have a vertical intercept of 100 for demand from the expression of inverse demand, P = 100 – Q</w:t>
      </w:r>
      <w:r w:rsidRPr="003B3AC5">
        <w:rPr>
          <w:rFonts w:ascii="Cambria" w:hAnsi="Cambria" w:cstheme="majorHAnsi"/>
          <w:bCs/>
          <w:sz w:val="28"/>
          <w:szCs w:val="28"/>
          <w:lang w:val="en-US"/>
        </w:rPr>
        <w:softHyphen/>
        <w:t xml:space="preserve">/2 and we have a vertical intercept of 50 for marginal cost, as it is constant at 50.  Hence, we have price equal to the midpoint between 50 and 100, which equals 75.  Substituting this into the expression for inverse demand, we have 75 = 100 – Q/2 or Q = 50.  </w:t>
      </w:r>
    </w:p>
    <w:p w14:paraId="16049488" w14:textId="77777777" w:rsidR="00040B57" w:rsidRPr="003B3AC5" w:rsidRDefault="00040B57" w:rsidP="003B3AC5">
      <w:pPr>
        <w:pStyle w:val="ListParagraph"/>
        <w:numPr>
          <w:ilvl w:val="0"/>
          <w:numId w:val="19"/>
        </w:numPr>
        <w:autoSpaceDE w:val="0"/>
        <w:autoSpaceDN w:val="0"/>
        <w:rPr>
          <w:rFonts w:ascii="Cambria" w:hAnsi="Cambria" w:cstheme="majorHAnsi"/>
          <w:bCs/>
          <w:sz w:val="28"/>
          <w:szCs w:val="28"/>
          <w:lang w:val="en-US"/>
        </w:rPr>
      </w:pPr>
      <w:r w:rsidRPr="003B3AC5">
        <w:rPr>
          <w:rFonts w:ascii="Cambria" w:hAnsi="Cambria" w:cstheme="majorHAnsi"/>
          <w:bCs/>
          <w:sz w:val="28"/>
          <w:szCs w:val="28"/>
          <w:lang w:val="en-US"/>
        </w:rPr>
        <w:t>From inverse demand, we can see that the marginal revenue will have twice the slope so that MR = 100 – Q.  Equating this to marginal cost we have 100 – Q = 50 or Q = 50.  Substituting into the expression for inverse demand we have, then, P = 100 – 50/2 = 75.  This answer squares with that of the monopoly midpoint rule in (a).</w:t>
      </w:r>
    </w:p>
    <w:p w14:paraId="48C2E6E5" w14:textId="77777777" w:rsidR="00040B57" w:rsidRPr="003B3AC5" w:rsidRDefault="00040B57" w:rsidP="003B3AC5">
      <w:pPr>
        <w:pStyle w:val="MTDisplayEquation"/>
        <w:rPr>
          <w:rFonts w:ascii="Cambria" w:hAnsi="Cambria" w:cstheme="majorHAnsi"/>
          <w:sz w:val="28"/>
          <w:szCs w:val="28"/>
        </w:rPr>
      </w:pPr>
    </w:p>
    <w:p w14:paraId="7820AF96" w14:textId="77777777" w:rsidR="008719E5" w:rsidRPr="003B3AC5" w:rsidRDefault="008719E5" w:rsidP="003B3AC5">
      <w:pPr>
        <w:autoSpaceDE w:val="0"/>
        <w:autoSpaceDN w:val="0"/>
        <w:adjustRightInd w:val="0"/>
        <w:rPr>
          <w:rFonts w:ascii="Cambria" w:hAnsi="Cambria" w:cstheme="majorHAnsi"/>
          <w:b/>
          <w:sz w:val="28"/>
          <w:szCs w:val="28"/>
        </w:rPr>
      </w:pPr>
      <w:proofErr w:type="gramStart"/>
      <w:r w:rsidRPr="003B3AC5">
        <w:rPr>
          <w:rFonts w:ascii="Cambria" w:hAnsi="Cambria" w:cstheme="majorHAnsi"/>
          <w:b/>
          <w:bCs/>
          <w:sz w:val="28"/>
          <w:szCs w:val="28"/>
        </w:rPr>
        <w:t xml:space="preserve">16  </w:t>
      </w:r>
      <w:r w:rsidRPr="003B3AC5">
        <w:rPr>
          <w:rFonts w:ascii="Cambria" w:hAnsi="Cambria" w:cstheme="majorHAnsi"/>
          <w:b/>
          <w:sz w:val="28"/>
          <w:szCs w:val="28"/>
        </w:rPr>
        <w:t>A</w:t>
      </w:r>
      <w:proofErr w:type="gramEnd"/>
      <w:r w:rsidRPr="003B3AC5">
        <w:rPr>
          <w:rFonts w:ascii="Cambria" w:hAnsi="Cambria" w:cstheme="majorHAnsi"/>
          <w:b/>
          <w:sz w:val="28"/>
          <w:szCs w:val="28"/>
        </w:rPr>
        <w:t xml:space="preserve"> monopolist serves a market in which the demand is </w:t>
      </w:r>
      <w:r w:rsidRPr="003B3AC5">
        <w:rPr>
          <w:rFonts w:ascii="Cambria" w:hAnsi="Cambria" w:cstheme="majorHAnsi"/>
          <w:b/>
          <w:i/>
          <w:iCs/>
          <w:sz w:val="28"/>
          <w:szCs w:val="28"/>
        </w:rPr>
        <w:t xml:space="preserve">P </w:t>
      </w:r>
      <w:r w:rsidRPr="003B3AC5">
        <w:rPr>
          <w:rFonts w:ascii="Cambria" w:hAnsi="Cambria" w:cstheme="majorHAnsi"/>
          <w:b/>
          <w:sz w:val="28"/>
          <w:szCs w:val="28"/>
        </w:rPr>
        <w:t>= 120 - 2</w:t>
      </w:r>
      <w:r w:rsidRPr="003B3AC5">
        <w:rPr>
          <w:rFonts w:ascii="Cambria" w:hAnsi="Cambria" w:cstheme="majorHAnsi"/>
          <w:b/>
          <w:i/>
          <w:iCs/>
          <w:sz w:val="28"/>
          <w:szCs w:val="28"/>
        </w:rPr>
        <w:t>Q</w:t>
      </w:r>
      <w:r w:rsidRPr="003B3AC5">
        <w:rPr>
          <w:rFonts w:ascii="Cambria" w:hAnsi="Cambria" w:cstheme="majorHAnsi"/>
          <w:b/>
          <w:sz w:val="28"/>
          <w:szCs w:val="28"/>
        </w:rPr>
        <w:t>. It has a fixed cost of 300. Its marginal cost is 10 for the first 15 units (</w:t>
      </w:r>
      <w:r w:rsidRPr="003B3AC5">
        <w:rPr>
          <w:rFonts w:ascii="Cambria" w:hAnsi="Cambria" w:cstheme="majorHAnsi"/>
          <w:b/>
          <w:i/>
          <w:iCs/>
          <w:sz w:val="28"/>
          <w:szCs w:val="28"/>
        </w:rPr>
        <w:t xml:space="preserve">MC </w:t>
      </w:r>
      <w:r w:rsidRPr="003B3AC5">
        <w:rPr>
          <w:rFonts w:ascii="Cambria" w:hAnsi="Cambria" w:cstheme="majorHAnsi"/>
          <w:b/>
          <w:sz w:val="28"/>
          <w:szCs w:val="28"/>
        </w:rPr>
        <w:t xml:space="preserve">= 10 when 0 </w:t>
      </w:r>
      <w:r w:rsidR="006B1278" w:rsidRPr="003B3AC5">
        <w:rPr>
          <w:rFonts w:ascii="Cambria" w:hAnsi="Cambria" w:cstheme="majorHAnsi"/>
          <w:b/>
          <w:noProof/>
          <w:sz w:val="28"/>
          <w:szCs w:val="28"/>
        </w:rPr>
        <w:drawing>
          <wp:inline distT="0" distB="0" distL="0" distR="0" wp14:anchorId="1D1C4997" wp14:editId="613FEEE9">
            <wp:extent cx="142875" cy="1333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33350"/>
                    </a:xfrm>
                    <a:prstGeom prst="rect">
                      <a:avLst/>
                    </a:prstGeom>
                    <a:noFill/>
                    <a:ln>
                      <a:noFill/>
                    </a:ln>
                  </pic:spPr>
                </pic:pic>
              </a:graphicData>
            </a:graphic>
          </wp:inline>
        </w:drawing>
      </w:r>
      <w:r w:rsidRPr="003B3AC5">
        <w:rPr>
          <w:rFonts w:ascii="Cambria" w:hAnsi="Cambria" w:cstheme="majorHAnsi"/>
          <w:b/>
          <w:sz w:val="28"/>
          <w:szCs w:val="28"/>
        </w:rPr>
        <w:t xml:space="preserve"> </w:t>
      </w:r>
      <w:r w:rsidRPr="003B3AC5">
        <w:rPr>
          <w:rFonts w:ascii="Cambria" w:hAnsi="Cambria" w:cstheme="majorHAnsi"/>
          <w:b/>
          <w:i/>
          <w:iCs/>
          <w:sz w:val="28"/>
          <w:szCs w:val="28"/>
        </w:rPr>
        <w:t xml:space="preserve">Q </w:t>
      </w:r>
      <w:r w:rsidR="006B1278" w:rsidRPr="003B3AC5">
        <w:rPr>
          <w:rFonts w:ascii="Cambria" w:hAnsi="Cambria" w:cstheme="majorHAnsi"/>
          <w:b/>
          <w:noProof/>
          <w:sz w:val="28"/>
          <w:szCs w:val="28"/>
        </w:rPr>
        <w:drawing>
          <wp:inline distT="0" distB="0" distL="0" distR="0" wp14:anchorId="6CBD3E4D" wp14:editId="330C1220">
            <wp:extent cx="142875" cy="1333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33350"/>
                    </a:xfrm>
                    <a:prstGeom prst="rect">
                      <a:avLst/>
                    </a:prstGeom>
                    <a:noFill/>
                    <a:ln>
                      <a:noFill/>
                    </a:ln>
                  </pic:spPr>
                </pic:pic>
              </a:graphicData>
            </a:graphic>
          </wp:inline>
        </w:drawing>
      </w:r>
      <w:r w:rsidRPr="003B3AC5">
        <w:rPr>
          <w:rFonts w:ascii="Cambria" w:hAnsi="Cambria" w:cstheme="majorHAnsi"/>
          <w:b/>
          <w:sz w:val="28"/>
          <w:szCs w:val="28"/>
        </w:rPr>
        <w:t xml:space="preserve"> 15). If it wants to produce more than 15 units, it must pay overtime wages to its workers, and its marginal cost is then 20. What is the maximum amount of profit the firm can earn?</w:t>
      </w:r>
    </w:p>
    <w:p w14:paraId="18FD09E0" w14:textId="77777777" w:rsidR="008719E5" w:rsidRPr="003B3AC5" w:rsidRDefault="008719E5" w:rsidP="003B3AC5">
      <w:pPr>
        <w:pStyle w:val="Question"/>
        <w:spacing w:before="0" w:after="0"/>
        <w:ind w:left="0" w:firstLine="0"/>
        <w:rPr>
          <w:rFonts w:ascii="Cambria" w:hAnsi="Cambria" w:cstheme="majorHAnsi"/>
          <w:sz w:val="28"/>
          <w:szCs w:val="28"/>
        </w:rPr>
      </w:pPr>
    </w:p>
    <w:p w14:paraId="3E709DEF" w14:textId="77777777" w:rsidR="008719E5" w:rsidRPr="003B3AC5" w:rsidRDefault="008719E5" w:rsidP="003B3AC5">
      <w:pPr>
        <w:pStyle w:val="Question"/>
        <w:spacing w:before="0" w:after="0"/>
        <w:ind w:left="0" w:firstLine="720"/>
        <w:rPr>
          <w:rFonts w:ascii="Cambria" w:hAnsi="Cambria" w:cstheme="majorHAnsi"/>
          <w:sz w:val="28"/>
          <w:szCs w:val="28"/>
        </w:rPr>
      </w:pPr>
      <w:r w:rsidRPr="003B3AC5">
        <w:rPr>
          <w:rFonts w:ascii="Cambria" w:hAnsi="Cambria" w:cstheme="majorHAnsi"/>
          <w:sz w:val="28"/>
          <w:szCs w:val="28"/>
        </w:rPr>
        <w:t xml:space="preserve">The marginal revenue curve is </w:t>
      </w:r>
      <w:r w:rsidRPr="003B3AC5">
        <w:rPr>
          <w:rFonts w:ascii="Cambria" w:hAnsi="Cambria" w:cstheme="majorHAnsi"/>
          <w:i/>
          <w:sz w:val="28"/>
          <w:szCs w:val="28"/>
        </w:rPr>
        <w:t>MR =</w:t>
      </w:r>
      <w:r w:rsidRPr="003B3AC5">
        <w:rPr>
          <w:rFonts w:ascii="Cambria" w:hAnsi="Cambria" w:cstheme="majorHAnsi"/>
          <w:sz w:val="28"/>
          <w:szCs w:val="28"/>
        </w:rPr>
        <w:t xml:space="preserve"> 120 – 4</w:t>
      </w:r>
      <w:r w:rsidRPr="003B3AC5">
        <w:rPr>
          <w:rFonts w:ascii="Cambria" w:hAnsi="Cambria" w:cstheme="majorHAnsi"/>
          <w:i/>
          <w:sz w:val="28"/>
          <w:szCs w:val="28"/>
        </w:rPr>
        <w:t>Q.</w:t>
      </w:r>
      <w:r w:rsidRPr="003B3AC5">
        <w:rPr>
          <w:rFonts w:ascii="Cambria" w:hAnsi="Cambria" w:cstheme="majorHAnsi"/>
          <w:sz w:val="28"/>
          <w:szCs w:val="28"/>
        </w:rPr>
        <w:t xml:space="preserve"> Initially we are not sure whether the optimal quantity will be less than 15 units (in which case </w:t>
      </w:r>
      <w:r w:rsidRPr="003B3AC5">
        <w:rPr>
          <w:rFonts w:ascii="Cambria" w:hAnsi="Cambria" w:cstheme="majorHAnsi"/>
          <w:i/>
          <w:sz w:val="28"/>
          <w:szCs w:val="28"/>
        </w:rPr>
        <w:t xml:space="preserve">MC = </w:t>
      </w:r>
      <w:r w:rsidRPr="003B3AC5">
        <w:rPr>
          <w:rFonts w:ascii="Cambria" w:hAnsi="Cambria" w:cstheme="majorHAnsi"/>
          <w:sz w:val="28"/>
          <w:szCs w:val="28"/>
        </w:rPr>
        <w:t xml:space="preserve">10), or more than 20 units (where </w:t>
      </w:r>
      <w:r w:rsidRPr="003B3AC5">
        <w:rPr>
          <w:rFonts w:ascii="Cambria" w:hAnsi="Cambria" w:cstheme="majorHAnsi"/>
          <w:i/>
          <w:sz w:val="28"/>
          <w:szCs w:val="28"/>
        </w:rPr>
        <w:t>MC</w:t>
      </w:r>
      <w:r w:rsidRPr="003B3AC5">
        <w:rPr>
          <w:rFonts w:ascii="Cambria" w:hAnsi="Cambria" w:cstheme="majorHAnsi"/>
          <w:sz w:val="28"/>
          <w:szCs w:val="28"/>
        </w:rPr>
        <w:t xml:space="preserve"> = 20).</w:t>
      </w:r>
    </w:p>
    <w:p w14:paraId="01679F36" w14:textId="77777777" w:rsidR="008719E5" w:rsidRPr="003B3AC5" w:rsidRDefault="008719E5" w:rsidP="003B3AC5">
      <w:pPr>
        <w:pStyle w:val="Answer"/>
        <w:spacing w:after="0"/>
        <w:ind w:left="0" w:firstLine="720"/>
        <w:rPr>
          <w:rFonts w:ascii="Cambria" w:hAnsi="Cambria" w:cstheme="majorHAnsi"/>
          <w:sz w:val="28"/>
          <w:szCs w:val="28"/>
        </w:rPr>
      </w:pPr>
      <w:r w:rsidRPr="003B3AC5">
        <w:rPr>
          <w:rFonts w:ascii="Cambria" w:hAnsi="Cambria" w:cstheme="majorHAnsi"/>
          <w:sz w:val="28"/>
          <w:szCs w:val="28"/>
        </w:rPr>
        <w:t>There are two regions of output:</w:t>
      </w:r>
    </w:p>
    <w:p w14:paraId="7F5395BB" w14:textId="157022A4" w:rsidR="008719E5" w:rsidRPr="003B3AC5" w:rsidRDefault="008719E5" w:rsidP="003B3AC5">
      <w:pPr>
        <w:pStyle w:val="Answer"/>
        <w:spacing w:after="0"/>
        <w:ind w:left="0" w:firstLine="0"/>
        <w:rPr>
          <w:rFonts w:ascii="Cambria" w:hAnsi="Cambria" w:cstheme="majorHAnsi"/>
          <w:sz w:val="28"/>
          <w:szCs w:val="28"/>
        </w:rPr>
      </w:pPr>
      <w:r w:rsidRPr="003B3AC5">
        <w:rPr>
          <w:rFonts w:ascii="Cambria" w:hAnsi="Cambria" w:cstheme="majorHAnsi"/>
          <w:sz w:val="28"/>
          <w:szCs w:val="28"/>
        </w:rPr>
        <w:t xml:space="preserve">Region I: where </w:t>
      </w:r>
      <w:r w:rsidRPr="003B3AC5">
        <w:rPr>
          <w:rFonts w:ascii="Cambria" w:hAnsi="Cambria" w:cstheme="majorHAnsi"/>
          <w:i/>
          <w:sz w:val="28"/>
          <w:szCs w:val="28"/>
        </w:rPr>
        <w:t xml:space="preserve">MC </w:t>
      </w:r>
      <w:r w:rsidRPr="003B3AC5">
        <w:rPr>
          <w:rFonts w:ascii="Cambria" w:hAnsi="Cambria" w:cstheme="majorHAnsi"/>
          <w:sz w:val="28"/>
          <w:szCs w:val="28"/>
        </w:rPr>
        <w:t xml:space="preserve">= 10 and 0 </w:t>
      </w:r>
      <w:r w:rsidRPr="003B3AC5">
        <w:rPr>
          <w:rFonts w:ascii="Cambria" w:hAnsi="Cambria" w:cstheme="majorHAnsi"/>
          <w:sz w:val="28"/>
          <w:szCs w:val="28"/>
          <w:u w:val="single"/>
        </w:rPr>
        <w:t>&lt;</w:t>
      </w:r>
      <w:r w:rsidRPr="003B3AC5">
        <w:rPr>
          <w:rFonts w:ascii="Cambria" w:hAnsi="Cambria" w:cstheme="majorHAnsi"/>
          <w:sz w:val="28"/>
          <w:szCs w:val="28"/>
        </w:rPr>
        <w:t xml:space="preserve"> </w:t>
      </w:r>
      <w:r w:rsidRPr="003B3AC5">
        <w:rPr>
          <w:rFonts w:ascii="Cambria" w:hAnsi="Cambria" w:cstheme="majorHAnsi"/>
          <w:i/>
          <w:sz w:val="28"/>
          <w:szCs w:val="28"/>
        </w:rPr>
        <w:t>Q</w:t>
      </w:r>
      <w:r w:rsidRPr="003B3AC5">
        <w:rPr>
          <w:rFonts w:ascii="Cambria" w:hAnsi="Cambria" w:cstheme="majorHAnsi"/>
          <w:sz w:val="28"/>
          <w:szCs w:val="28"/>
        </w:rPr>
        <w:t xml:space="preserve"> </w:t>
      </w:r>
      <w:r w:rsidRPr="003B3AC5">
        <w:rPr>
          <w:rFonts w:ascii="Cambria" w:hAnsi="Cambria" w:cstheme="majorHAnsi"/>
          <w:sz w:val="28"/>
          <w:szCs w:val="28"/>
          <w:u w:val="single"/>
        </w:rPr>
        <w:t>&lt;</w:t>
      </w:r>
      <w:r w:rsidRPr="003B3AC5">
        <w:rPr>
          <w:rFonts w:ascii="Cambria" w:hAnsi="Cambria" w:cstheme="majorHAnsi"/>
          <w:sz w:val="28"/>
          <w:szCs w:val="28"/>
        </w:rPr>
        <w:t xml:space="preserve"> 15</w:t>
      </w:r>
    </w:p>
    <w:p w14:paraId="44A43333" w14:textId="09EDA09C" w:rsidR="008719E5" w:rsidRPr="003B3AC5" w:rsidRDefault="008719E5" w:rsidP="003B3AC5">
      <w:pPr>
        <w:pStyle w:val="Answer"/>
        <w:spacing w:after="0"/>
        <w:ind w:left="0" w:firstLine="0"/>
        <w:rPr>
          <w:rFonts w:ascii="Cambria" w:hAnsi="Cambria" w:cstheme="majorHAnsi"/>
          <w:sz w:val="28"/>
          <w:szCs w:val="28"/>
        </w:rPr>
      </w:pPr>
      <w:r w:rsidRPr="003B3AC5">
        <w:rPr>
          <w:rFonts w:ascii="Cambria" w:hAnsi="Cambria" w:cstheme="majorHAnsi"/>
          <w:sz w:val="28"/>
          <w:szCs w:val="28"/>
        </w:rPr>
        <w:t xml:space="preserve">Region II: where </w:t>
      </w:r>
      <w:r w:rsidRPr="003B3AC5">
        <w:rPr>
          <w:rFonts w:ascii="Cambria" w:hAnsi="Cambria" w:cstheme="majorHAnsi"/>
          <w:i/>
          <w:sz w:val="28"/>
          <w:szCs w:val="28"/>
        </w:rPr>
        <w:t>MC</w:t>
      </w:r>
      <w:r w:rsidRPr="003B3AC5">
        <w:rPr>
          <w:rFonts w:ascii="Cambria" w:hAnsi="Cambria" w:cstheme="majorHAnsi"/>
          <w:sz w:val="28"/>
          <w:szCs w:val="28"/>
        </w:rPr>
        <w:t xml:space="preserve"> = 20 and 15 &lt; </w:t>
      </w:r>
      <w:r w:rsidRPr="003B3AC5">
        <w:rPr>
          <w:rFonts w:ascii="Cambria" w:hAnsi="Cambria" w:cstheme="majorHAnsi"/>
          <w:i/>
          <w:sz w:val="28"/>
          <w:szCs w:val="28"/>
        </w:rPr>
        <w:t>Q</w:t>
      </w:r>
    </w:p>
    <w:p w14:paraId="6A4D121A" w14:textId="77777777" w:rsidR="008719E5" w:rsidRPr="003B3AC5" w:rsidRDefault="008719E5" w:rsidP="003B3AC5">
      <w:pPr>
        <w:pStyle w:val="Answer"/>
        <w:spacing w:after="0"/>
        <w:ind w:left="0" w:firstLine="720"/>
        <w:rPr>
          <w:rFonts w:ascii="Cambria" w:hAnsi="Cambria" w:cstheme="majorHAnsi"/>
          <w:sz w:val="28"/>
          <w:szCs w:val="28"/>
        </w:rPr>
      </w:pPr>
      <w:r w:rsidRPr="003B3AC5">
        <w:rPr>
          <w:rFonts w:ascii="Cambria" w:hAnsi="Cambria" w:cstheme="majorHAnsi"/>
          <w:sz w:val="28"/>
          <w:szCs w:val="28"/>
        </w:rPr>
        <w:t xml:space="preserve">Let’s assume that the </w:t>
      </w:r>
      <w:r w:rsidRPr="003B3AC5">
        <w:rPr>
          <w:rFonts w:ascii="Cambria" w:hAnsi="Cambria" w:cstheme="majorHAnsi"/>
          <w:i/>
          <w:sz w:val="28"/>
          <w:szCs w:val="28"/>
        </w:rPr>
        <w:t>MC</w:t>
      </w:r>
      <w:r w:rsidRPr="003B3AC5">
        <w:rPr>
          <w:rFonts w:ascii="Cambria" w:hAnsi="Cambria" w:cstheme="majorHAnsi"/>
          <w:sz w:val="28"/>
          <w:szCs w:val="28"/>
        </w:rPr>
        <w:t xml:space="preserve"> = 10 and optimal quantity is less than or equal to 15 units. In that case, setting </w:t>
      </w:r>
      <w:r w:rsidRPr="003B3AC5">
        <w:rPr>
          <w:rFonts w:ascii="Cambria" w:hAnsi="Cambria" w:cstheme="majorHAnsi"/>
          <w:i/>
          <w:sz w:val="28"/>
          <w:szCs w:val="28"/>
        </w:rPr>
        <w:t>MR = MC</w:t>
      </w:r>
      <w:r w:rsidRPr="003B3AC5">
        <w:rPr>
          <w:rFonts w:ascii="Cambria" w:hAnsi="Cambria" w:cstheme="majorHAnsi"/>
          <w:sz w:val="28"/>
          <w:szCs w:val="28"/>
        </w:rPr>
        <w:t>, we find that 120 – 4</w:t>
      </w:r>
      <w:r w:rsidRPr="003B3AC5">
        <w:rPr>
          <w:rFonts w:ascii="Cambria" w:hAnsi="Cambria" w:cstheme="majorHAnsi"/>
          <w:i/>
          <w:sz w:val="28"/>
          <w:szCs w:val="28"/>
        </w:rPr>
        <w:t>Q</w:t>
      </w:r>
      <w:r w:rsidRPr="003B3AC5">
        <w:rPr>
          <w:rFonts w:ascii="Cambria" w:hAnsi="Cambria" w:cstheme="majorHAnsi"/>
          <w:sz w:val="28"/>
          <w:szCs w:val="28"/>
        </w:rPr>
        <w:t xml:space="preserve"> = 10, or that </w:t>
      </w:r>
      <w:r w:rsidRPr="003B3AC5">
        <w:rPr>
          <w:rFonts w:ascii="Cambria" w:hAnsi="Cambria" w:cstheme="majorHAnsi"/>
          <w:sz w:val="28"/>
          <w:szCs w:val="28"/>
        </w:rPr>
        <w:softHyphen/>
      </w:r>
      <w:r w:rsidRPr="003B3AC5">
        <w:rPr>
          <w:rFonts w:ascii="Cambria" w:hAnsi="Cambria" w:cstheme="majorHAnsi"/>
          <w:i/>
          <w:sz w:val="28"/>
          <w:szCs w:val="28"/>
        </w:rPr>
        <w:t>Q</w:t>
      </w:r>
      <w:r w:rsidRPr="003B3AC5">
        <w:rPr>
          <w:rFonts w:ascii="Cambria" w:hAnsi="Cambria" w:cstheme="majorHAnsi"/>
          <w:sz w:val="28"/>
          <w:szCs w:val="28"/>
        </w:rPr>
        <w:t xml:space="preserve"> = 27.5. But when </w:t>
      </w:r>
      <w:r w:rsidRPr="003B3AC5">
        <w:rPr>
          <w:rFonts w:ascii="Cambria" w:hAnsi="Cambria" w:cstheme="majorHAnsi"/>
          <w:sz w:val="28"/>
          <w:szCs w:val="28"/>
        </w:rPr>
        <w:softHyphen/>
      </w:r>
      <w:r w:rsidRPr="003B3AC5">
        <w:rPr>
          <w:rFonts w:ascii="Cambria" w:hAnsi="Cambria" w:cstheme="majorHAnsi"/>
          <w:i/>
          <w:sz w:val="28"/>
          <w:szCs w:val="28"/>
        </w:rPr>
        <w:t>Q</w:t>
      </w:r>
      <w:r w:rsidRPr="003B3AC5">
        <w:rPr>
          <w:rFonts w:ascii="Cambria" w:hAnsi="Cambria" w:cstheme="majorHAnsi"/>
          <w:sz w:val="28"/>
          <w:szCs w:val="28"/>
        </w:rPr>
        <w:t xml:space="preserve"> = 27.5, </w:t>
      </w:r>
      <w:r w:rsidRPr="003B3AC5">
        <w:rPr>
          <w:rFonts w:ascii="Cambria" w:hAnsi="Cambria" w:cstheme="majorHAnsi"/>
          <w:i/>
          <w:sz w:val="28"/>
          <w:szCs w:val="28"/>
        </w:rPr>
        <w:t>MC</w:t>
      </w:r>
      <w:r w:rsidRPr="003B3AC5">
        <w:rPr>
          <w:rFonts w:ascii="Cambria" w:hAnsi="Cambria" w:cstheme="majorHAnsi"/>
          <w:sz w:val="28"/>
          <w:szCs w:val="28"/>
        </w:rPr>
        <w:t xml:space="preserve"> is not 10, so the assumption that the optimal quantity is in Region I is not correct.</w:t>
      </w:r>
    </w:p>
    <w:p w14:paraId="62F55585" w14:textId="77777777" w:rsidR="003B3AC5" w:rsidRDefault="008719E5" w:rsidP="003B3AC5">
      <w:pPr>
        <w:pStyle w:val="Answer"/>
        <w:spacing w:after="0"/>
        <w:ind w:left="0" w:firstLine="720"/>
        <w:rPr>
          <w:rFonts w:ascii="Cambria" w:hAnsi="Cambria" w:cstheme="majorHAnsi"/>
          <w:sz w:val="28"/>
          <w:szCs w:val="28"/>
        </w:rPr>
      </w:pPr>
      <w:r w:rsidRPr="003B3AC5">
        <w:rPr>
          <w:rFonts w:ascii="Cambria" w:hAnsi="Cambria" w:cstheme="majorHAnsi"/>
          <w:sz w:val="28"/>
          <w:szCs w:val="28"/>
        </w:rPr>
        <w:t xml:space="preserve">Now let’s assume that the </w:t>
      </w:r>
      <w:r w:rsidRPr="003B3AC5">
        <w:rPr>
          <w:rFonts w:ascii="Cambria" w:hAnsi="Cambria" w:cstheme="majorHAnsi"/>
          <w:i/>
          <w:sz w:val="28"/>
          <w:szCs w:val="28"/>
        </w:rPr>
        <w:t>MC</w:t>
      </w:r>
      <w:r w:rsidRPr="003B3AC5">
        <w:rPr>
          <w:rFonts w:ascii="Cambria" w:hAnsi="Cambria" w:cstheme="majorHAnsi"/>
          <w:sz w:val="28"/>
          <w:szCs w:val="28"/>
        </w:rPr>
        <w:t xml:space="preserve"> = 20 and optimal quantity is greater than 15 units. In that case, setting </w:t>
      </w:r>
      <w:r w:rsidRPr="003B3AC5">
        <w:rPr>
          <w:rFonts w:ascii="Cambria" w:hAnsi="Cambria" w:cstheme="majorHAnsi"/>
          <w:i/>
          <w:sz w:val="28"/>
          <w:szCs w:val="28"/>
        </w:rPr>
        <w:t>MR = MC</w:t>
      </w:r>
      <w:r w:rsidRPr="003B3AC5">
        <w:rPr>
          <w:rFonts w:ascii="Cambria" w:hAnsi="Cambria" w:cstheme="majorHAnsi"/>
          <w:sz w:val="28"/>
          <w:szCs w:val="28"/>
        </w:rPr>
        <w:t>, we find that 120 – 4</w:t>
      </w:r>
      <w:r w:rsidRPr="003B3AC5">
        <w:rPr>
          <w:rFonts w:ascii="Cambria" w:hAnsi="Cambria" w:cstheme="majorHAnsi"/>
          <w:i/>
          <w:sz w:val="28"/>
          <w:szCs w:val="28"/>
        </w:rPr>
        <w:t>Q</w:t>
      </w:r>
      <w:r w:rsidRPr="003B3AC5">
        <w:rPr>
          <w:rFonts w:ascii="Cambria" w:hAnsi="Cambria" w:cstheme="majorHAnsi"/>
          <w:sz w:val="28"/>
          <w:szCs w:val="28"/>
        </w:rPr>
        <w:t xml:space="preserve"> = 20, or that </w:t>
      </w:r>
      <w:r w:rsidRPr="003B3AC5">
        <w:rPr>
          <w:rFonts w:ascii="Cambria" w:hAnsi="Cambria" w:cstheme="majorHAnsi"/>
          <w:sz w:val="28"/>
          <w:szCs w:val="28"/>
        </w:rPr>
        <w:softHyphen/>
      </w:r>
      <w:r w:rsidRPr="003B3AC5">
        <w:rPr>
          <w:rFonts w:ascii="Cambria" w:hAnsi="Cambria" w:cstheme="majorHAnsi"/>
          <w:i/>
          <w:sz w:val="28"/>
          <w:szCs w:val="28"/>
        </w:rPr>
        <w:t>Q</w:t>
      </w:r>
      <w:r w:rsidRPr="003B3AC5">
        <w:rPr>
          <w:rFonts w:ascii="Cambria" w:hAnsi="Cambria" w:cstheme="majorHAnsi"/>
          <w:sz w:val="28"/>
          <w:szCs w:val="28"/>
        </w:rPr>
        <w:t xml:space="preserve"> = 25. When </w:t>
      </w:r>
      <w:r w:rsidRPr="003B3AC5">
        <w:rPr>
          <w:rFonts w:ascii="Cambria" w:hAnsi="Cambria" w:cstheme="majorHAnsi"/>
          <w:i/>
          <w:sz w:val="28"/>
          <w:szCs w:val="28"/>
        </w:rPr>
        <w:t xml:space="preserve">Q = </w:t>
      </w:r>
      <w:r w:rsidRPr="003B3AC5">
        <w:rPr>
          <w:rFonts w:ascii="Cambria" w:hAnsi="Cambria" w:cstheme="majorHAnsi"/>
          <w:sz w:val="28"/>
          <w:szCs w:val="28"/>
        </w:rPr>
        <w:t xml:space="preserve">25, </w:t>
      </w:r>
      <w:r w:rsidRPr="003B3AC5">
        <w:rPr>
          <w:rFonts w:ascii="Cambria" w:hAnsi="Cambria" w:cstheme="majorHAnsi"/>
          <w:i/>
          <w:sz w:val="28"/>
          <w:szCs w:val="28"/>
        </w:rPr>
        <w:t xml:space="preserve">MC </w:t>
      </w:r>
      <w:r w:rsidRPr="003B3AC5">
        <w:rPr>
          <w:rFonts w:ascii="Cambria" w:hAnsi="Cambria" w:cstheme="majorHAnsi"/>
          <w:sz w:val="28"/>
          <w:szCs w:val="28"/>
        </w:rPr>
        <w:t>is 20, so that marginal cost we have assumed is correct at the optimal output level we have calculated.</w:t>
      </w:r>
    </w:p>
    <w:p w14:paraId="29BC62D6" w14:textId="501C2647" w:rsidR="008719E5" w:rsidRPr="003B3AC5" w:rsidRDefault="008719E5" w:rsidP="003B3AC5">
      <w:pPr>
        <w:pStyle w:val="Answer"/>
        <w:spacing w:after="0"/>
        <w:ind w:left="0" w:firstLine="0"/>
        <w:rPr>
          <w:rFonts w:ascii="Cambria" w:hAnsi="Cambria" w:cstheme="majorHAnsi"/>
          <w:sz w:val="28"/>
          <w:szCs w:val="28"/>
        </w:rPr>
      </w:pPr>
      <w:r w:rsidRPr="003B3AC5">
        <w:rPr>
          <w:rFonts w:ascii="Cambria" w:hAnsi="Cambria" w:cstheme="majorHAnsi"/>
          <w:sz w:val="28"/>
          <w:szCs w:val="28"/>
        </w:rPr>
        <w:t xml:space="preserve">The market price is </w:t>
      </w:r>
      <w:r w:rsidRPr="003B3AC5">
        <w:rPr>
          <w:rFonts w:ascii="Cambria" w:hAnsi="Cambria" w:cstheme="majorHAnsi"/>
          <w:i/>
          <w:sz w:val="28"/>
          <w:szCs w:val="28"/>
        </w:rPr>
        <w:t xml:space="preserve">P = </w:t>
      </w:r>
      <w:r w:rsidRPr="003B3AC5">
        <w:rPr>
          <w:rFonts w:ascii="Cambria" w:hAnsi="Cambria" w:cstheme="majorHAnsi"/>
          <w:sz w:val="28"/>
          <w:szCs w:val="28"/>
        </w:rPr>
        <w:t>120 – 2(25) = 70.</w:t>
      </w:r>
    </w:p>
    <w:p w14:paraId="3B287B18" w14:textId="78DEC673" w:rsidR="008719E5" w:rsidRPr="003B3AC5" w:rsidRDefault="008719E5" w:rsidP="003B3AC5">
      <w:pPr>
        <w:pStyle w:val="Answer"/>
        <w:spacing w:after="0"/>
        <w:ind w:left="0" w:firstLine="0"/>
        <w:rPr>
          <w:rFonts w:ascii="Cambria" w:hAnsi="Cambria" w:cstheme="majorHAnsi"/>
          <w:sz w:val="28"/>
          <w:szCs w:val="28"/>
        </w:rPr>
      </w:pPr>
      <w:r w:rsidRPr="003B3AC5">
        <w:rPr>
          <w:rFonts w:ascii="Cambria" w:hAnsi="Cambria" w:cstheme="majorHAnsi"/>
          <w:sz w:val="28"/>
          <w:szCs w:val="28"/>
        </w:rPr>
        <w:t xml:space="preserve">Revenue = </w:t>
      </w:r>
      <w:r w:rsidRPr="003B3AC5">
        <w:rPr>
          <w:rFonts w:ascii="Cambria" w:hAnsi="Cambria" w:cstheme="majorHAnsi"/>
          <w:i/>
          <w:sz w:val="28"/>
          <w:szCs w:val="28"/>
        </w:rPr>
        <w:t>PQ</w:t>
      </w:r>
      <w:r w:rsidRPr="003B3AC5">
        <w:rPr>
          <w:rFonts w:ascii="Cambria" w:hAnsi="Cambria" w:cstheme="majorHAnsi"/>
          <w:sz w:val="28"/>
          <w:szCs w:val="28"/>
        </w:rPr>
        <w:t xml:space="preserve"> = 70(25) = 1750</w:t>
      </w:r>
    </w:p>
    <w:p w14:paraId="1B0708E9" w14:textId="77777777" w:rsidR="008719E5" w:rsidRPr="003B3AC5" w:rsidRDefault="008719E5" w:rsidP="003B3AC5">
      <w:pPr>
        <w:pStyle w:val="Answer"/>
        <w:spacing w:after="0"/>
        <w:ind w:left="0" w:firstLine="0"/>
        <w:rPr>
          <w:rFonts w:ascii="Cambria" w:hAnsi="Cambria" w:cstheme="majorHAnsi"/>
          <w:sz w:val="28"/>
          <w:szCs w:val="28"/>
        </w:rPr>
      </w:pPr>
      <w:r w:rsidRPr="003B3AC5">
        <w:rPr>
          <w:rFonts w:ascii="Cambria" w:hAnsi="Cambria" w:cstheme="majorHAnsi"/>
          <w:sz w:val="28"/>
          <w:szCs w:val="28"/>
        </w:rPr>
        <w:t>Variable cost = 10(15) + 20 (25 – 15) = 350</w:t>
      </w:r>
    </w:p>
    <w:p w14:paraId="77ED872B" w14:textId="77777777" w:rsidR="008719E5" w:rsidRPr="003B3AC5" w:rsidRDefault="008719E5" w:rsidP="003B3AC5">
      <w:pPr>
        <w:pStyle w:val="Answer"/>
        <w:spacing w:after="0"/>
        <w:ind w:left="0" w:firstLine="0"/>
        <w:rPr>
          <w:rFonts w:ascii="Cambria" w:hAnsi="Cambria" w:cstheme="majorHAnsi"/>
          <w:sz w:val="28"/>
          <w:szCs w:val="28"/>
        </w:rPr>
      </w:pPr>
      <w:r w:rsidRPr="003B3AC5">
        <w:rPr>
          <w:rFonts w:ascii="Cambria" w:hAnsi="Cambria" w:cstheme="majorHAnsi"/>
          <w:sz w:val="28"/>
          <w:szCs w:val="28"/>
        </w:rPr>
        <w:t>Fixed Cost = 300</w:t>
      </w:r>
    </w:p>
    <w:p w14:paraId="6E67631F" w14:textId="77777777" w:rsidR="008719E5" w:rsidRPr="003B3AC5" w:rsidRDefault="008719E5" w:rsidP="003B3AC5">
      <w:pPr>
        <w:pStyle w:val="Answer"/>
        <w:spacing w:after="0"/>
        <w:ind w:left="0" w:firstLine="0"/>
        <w:rPr>
          <w:rFonts w:ascii="Cambria" w:hAnsi="Cambria" w:cstheme="majorHAnsi"/>
          <w:sz w:val="28"/>
          <w:szCs w:val="28"/>
        </w:rPr>
      </w:pPr>
      <w:r w:rsidRPr="003B3AC5">
        <w:rPr>
          <w:rFonts w:ascii="Cambria" w:hAnsi="Cambria" w:cstheme="majorHAnsi"/>
          <w:sz w:val="28"/>
          <w:szCs w:val="28"/>
        </w:rPr>
        <w:t>Profit = 1750 – 350 – 300 = 1100.</w:t>
      </w:r>
    </w:p>
    <w:p w14:paraId="0F5288B0" w14:textId="77777777" w:rsidR="008719E5" w:rsidRPr="003B3AC5" w:rsidRDefault="008719E5" w:rsidP="00255CDF">
      <w:pPr>
        <w:pStyle w:val="BodyTextIndent"/>
        <w:ind w:left="0"/>
        <w:rPr>
          <w:rFonts w:ascii="Cambria" w:hAnsi="Cambria" w:cstheme="majorHAnsi"/>
          <w:sz w:val="28"/>
          <w:szCs w:val="28"/>
        </w:rPr>
      </w:pPr>
    </w:p>
    <w:p w14:paraId="3EAFF66F" w14:textId="77777777" w:rsidR="00134692" w:rsidRPr="003B3AC5" w:rsidRDefault="00134692" w:rsidP="003B3AC5">
      <w:pPr>
        <w:autoSpaceDE w:val="0"/>
        <w:autoSpaceDN w:val="0"/>
        <w:adjustRightInd w:val="0"/>
        <w:rPr>
          <w:rFonts w:ascii="Cambria" w:hAnsi="Cambria" w:cstheme="majorHAnsi"/>
          <w:b/>
          <w:sz w:val="28"/>
          <w:szCs w:val="28"/>
        </w:rPr>
      </w:pPr>
      <w:r w:rsidRPr="003B3AC5">
        <w:rPr>
          <w:rFonts w:ascii="Cambria" w:hAnsi="Cambria" w:cstheme="majorHAnsi"/>
          <w:b/>
          <w:bCs/>
          <w:sz w:val="28"/>
          <w:szCs w:val="28"/>
        </w:rPr>
        <w:t xml:space="preserve">18.  </w:t>
      </w:r>
      <w:r w:rsidRPr="003B3AC5">
        <w:rPr>
          <w:rFonts w:ascii="Cambria" w:hAnsi="Cambria" w:cstheme="majorHAnsi"/>
          <w:b/>
          <w:sz w:val="28"/>
          <w:szCs w:val="28"/>
        </w:rPr>
        <w:t xml:space="preserve">Suppose a monopolist has an inverse demand function given by </w:t>
      </w:r>
      <w:r w:rsidRPr="003B3AC5">
        <w:rPr>
          <w:rFonts w:ascii="Cambria" w:hAnsi="Cambria" w:cstheme="majorHAnsi"/>
          <w:b/>
          <w:i/>
          <w:iCs/>
          <w:sz w:val="28"/>
          <w:szCs w:val="28"/>
        </w:rPr>
        <w:t xml:space="preserve">P </w:t>
      </w:r>
      <w:r w:rsidRPr="003B3AC5">
        <w:rPr>
          <w:rFonts w:ascii="Cambria" w:hAnsi="Cambria" w:cstheme="majorHAnsi"/>
          <w:b/>
          <w:sz w:val="28"/>
          <w:szCs w:val="28"/>
        </w:rPr>
        <w:t>= 100</w:t>
      </w:r>
      <w:r w:rsidRPr="003B3AC5">
        <w:rPr>
          <w:rFonts w:ascii="Cambria" w:hAnsi="Cambria" w:cstheme="majorHAnsi"/>
          <w:b/>
          <w:i/>
          <w:iCs/>
          <w:sz w:val="28"/>
          <w:szCs w:val="28"/>
        </w:rPr>
        <w:t>Q</w:t>
      </w:r>
      <w:r w:rsidRPr="003B3AC5">
        <w:rPr>
          <w:rFonts w:ascii="Cambria" w:hAnsi="Cambria" w:cstheme="majorHAnsi"/>
          <w:b/>
          <w:sz w:val="28"/>
          <w:szCs w:val="28"/>
          <w:vertAlign w:val="superscript"/>
        </w:rPr>
        <w:t>-1/2</w:t>
      </w:r>
      <w:r w:rsidRPr="003B3AC5">
        <w:rPr>
          <w:rFonts w:ascii="Cambria" w:hAnsi="Cambria" w:cstheme="majorHAnsi"/>
          <w:b/>
          <w:sz w:val="28"/>
          <w:szCs w:val="28"/>
        </w:rPr>
        <w:t>. What is the monopolist’s optimal markup of price above marginal cost?</w:t>
      </w:r>
    </w:p>
    <w:p w14:paraId="7F8DE360" w14:textId="77777777" w:rsidR="00134692" w:rsidRPr="003B3AC5" w:rsidRDefault="00134692" w:rsidP="003B3AC5">
      <w:pPr>
        <w:pStyle w:val="Question"/>
        <w:spacing w:before="0" w:after="0"/>
        <w:ind w:left="0" w:firstLine="0"/>
        <w:rPr>
          <w:rFonts w:ascii="Cambria" w:hAnsi="Cambria" w:cstheme="majorHAnsi"/>
          <w:sz w:val="28"/>
          <w:szCs w:val="28"/>
        </w:rPr>
      </w:pPr>
    </w:p>
    <w:p w14:paraId="0158DF07" w14:textId="77777777" w:rsidR="00B44353" w:rsidRPr="003B3AC5" w:rsidRDefault="00B44353" w:rsidP="003B3AC5">
      <w:pPr>
        <w:pStyle w:val="Question"/>
        <w:spacing w:before="0" w:after="0"/>
        <w:ind w:left="0" w:firstLine="0"/>
        <w:rPr>
          <w:rFonts w:ascii="Cambria" w:hAnsi="Cambria" w:cstheme="majorHAnsi"/>
          <w:sz w:val="28"/>
          <w:szCs w:val="28"/>
        </w:rPr>
      </w:pPr>
      <w:r w:rsidRPr="003B3AC5">
        <w:rPr>
          <w:rFonts w:ascii="Cambria" w:hAnsi="Cambria" w:cstheme="majorHAnsi"/>
          <w:sz w:val="28"/>
          <w:szCs w:val="28"/>
        </w:rPr>
        <w:t xml:space="preserve">Remember that the demand elasticity in a constant elasticity demand function is the exponent on </w:t>
      </w:r>
      <w:r w:rsidRPr="003B3AC5">
        <w:rPr>
          <w:rFonts w:ascii="Cambria" w:hAnsi="Cambria" w:cstheme="majorHAnsi"/>
          <w:i/>
          <w:sz w:val="28"/>
          <w:szCs w:val="28"/>
        </w:rPr>
        <w:t>P</w:t>
      </w:r>
      <w:r w:rsidRPr="003B3AC5">
        <w:rPr>
          <w:rFonts w:ascii="Cambria" w:hAnsi="Cambria" w:cstheme="majorHAnsi"/>
          <w:sz w:val="28"/>
          <w:szCs w:val="28"/>
        </w:rPr>
        <w:t xml:space="preserve"> when the demand function is written in the regular form, i.e. </w:t>
      </w:r>
      <w:r w:rsidRPr="003B3AC5">
        <w:rPr>
          <w:rFonts w:ascii="Cambria" w:hAnsi="Cambria" w:cstheme="majorHAnsi"/>
          <w:position w:val="-10"/>
          <w:sz w:val="28"/>
          <w:szCs w:val="28"/>
        </w:rPr>
        <w:object w:dxaOrig="1040" w:dyaOrig="320" w14:anchorId="1BC0B7C7">
          <v:shape id="_x0000_i1031" type="#_x0000_t75" style="width:51.85pt;height:16.15pt" o:ole="" fillcolor="window">
            <v:imagedata r:id="rId20" o:title=""/>
          </v:shape>
          <o:OLEObject Type="Embed" ProgID="Equation.3" ShapeID="_x0000_i1031" DrawAspect="Content" ObjectID="_1649366607" r:id="rId21"/>
        </w:object>
      </w:r>
      <w:r w:rsidRPr="003B3AC5">
        <w:rPr>
          <w:rFonts w:ascii="Cambria" w:hAnsi="Cambria" w:cstheme="majorHAnsi"/>
          <w:sz w:val="28"/>
          <w:szCs w:val="28"/>
        </w:rPr>
        <w:t xml:space="preserve">We can manipulate the inverse demand function to get the regular demand function, </w:t>
      </w:r>
      <w:r w:rsidRPr="003B3AC5">
        <w:rPr>
          <w:rFonts w:ascii="Cambria" w:hAnsi="Cambria" w:cstheme="majorHAnsi"/>
          <w:position w:val="-10"/>
          <w:sz w:val="28"/>
          <w:szCs w:val="28"/>
        </w:rPr>
        <w:object w:dxaOrig="1520" w:dyaOrig="420" w14:anchorId="4B57203D">
          <v:shape id="_x0000_i1032" type="#_x0000_t75" style="width:76.05pt;height:20.75pt" o:ole="" fillcolor="window">
            <v:imagedata r:id="rId22" o:title=""/>
          </v:shape>
          <o:OLEObject Type="Embed" ProgID="Equation.3" ShapeID="_x0000_i1032" DrawAspect="Content" ObjectID="_1649366608" r:id="rId23"/>
        </w:object>
      </w:r>
      <w:r w:rsidRPr="003B3AC5">
        <w:rPr>
          <w:rFonts w:ascii="Cambria" w:hAnsi="Cambria" w:cstheme="majorHAnsi"/>
          <w:sz w:val="28"/>
          <w:szCs w:val="28"/>
        </w:rPr>
        <w:t xml:space="preserve">. This implies that the demand elasticity is –2. Therefore, using the IEPR, </w:t>
      </w:r>
      <w:r w:rsidRPr="003B3AC5">
        <w:rPr>
          <w:rFonts w:ascii="Cambria" w:hAnsi="Cambria" w:cstheme="majorHAnsi"/>
          <w:position w:val="-24"/>
          <w:sz w:val="28"/>
          <w:szCs w:val="28"/>
        </w:rPr>
        <w:object w:dxaOrig="1300" w:dyaOrig="620" w14:anchorId="687CA0EB">
          <v:shape id="_x0000_i1033" type="#_x0000_t75" style="width:65.1pt;height:31.1pt" o:ole="" fillcolor="window">
            <v:imagedata r:id="rId24" o:title=""/>
          </v:shape>
          <o:OLEObject Type="Embed" ProgID="Equation.3" ShapeID="_x0000_i1033" DrawAspect="Content" ObjectID="_1649366609" r:id="rId25"/>
        </w:object>
      </w:r>
      <w:r w:rsidR="003203CC" w:rsidRPr="003B3AC5">
        <w:rPr>
          <w:rFonts w:ascii="Cambria" w:hAnsi="Cambria" w:cstheme="majorHAnsi"/>
          <w:sz w:val="28"/>
          <w:szCs w:val="28"/>
        </w:rPr>
        <w:t xml:space="preserve">.  </w:t>
      </w:r>
      <w:proofErr w:type="gramStart"/>
      <w:r w:rsidR="003203CC" w:rsidRPr="003B3AC5">
        <w:rPr>
          <w:rFonts w:ascii="Cambria" w:hAnsi="Cambria" w:cstheme="majorHAnsi"/>
          <w:sz w:val="28"/>
          <w:szCs w:val="28"/>
        </w:rPr>
        <w:t>So</w:t>
      </w:r>
      <w:proofErr w:type="gramEnd"/>
      <w:r w:rsidR="003203CC" w:rsidRPr="003B3AC5">
        <w:rPr>
          <w:rFonts w:ascii="Cambria" w:hAnsi="Cambria" w:cstheme="majorHAnsi"/>
          <w:sz w:val="28"/>
          <w:szCs w:val="28"/>
        </w:rPr>
        <w:t xml:space="preserve"> the optimal percentage mark-up of price over marginal cost is ½, or 50 percent</w:t>
      </w:r>
      <w:r w:rsidRPr="003B3AC5">
        <w:rPr>
          <w:rFonts w:ascii="Cambria" w:hAnsi="Cambria" w:cstheme="majorHAnsi"/>
          <w:sz w:val="28"/>
          <w:szCs w:val="28"/>
        </w:rPr>
        <w:t>.</w:t>
      </w:r>
    </w:p>
    <w:p w14:paraId="04AEB73D" w14:textId="77777777" w:rsidR="00134692" w:rsidRPr="003B3AC5" w:rsidRDefault="00134692" w:rsidP="003B3AC5">
      <w:pPr>
        <w:pStyle w:val="NormalIndent"/>
        <w:ind w:left="0"/>
        <w:rPr>
          <w:rFonts w:ascii="Cambria" w:hAnsi="Cambria" w:cstheme="majorHAnsi"/>
          <w:sz w:val="28"/>
          <w:szCs w:val="28"/>
        </w:rPr>
      </w:pPr>
    </w:p>
    <w:p w14:paraId="3DB840BA" w14:textId="77777777" w:rsidR="00134692" w:rsidRPr="003B3AC5" w:rsidRDefault="00134692" w:rsidP="003B3AC5">
      <w:pPr>
        <w:autoSpaceDE w:val="0"/>
        <w:autoSpaceDN w:val="0"/>
        <w:adjustRightInd w:val="0"/>
        <w:rPr>
          <w:rFonts w:ascii="Cambria" w:hAnsi="Cambria" w:cstheme="majorHAnsi"/>
          <w:b/>
          <w:sz w:val="28"/>
          <w:szCs w:val="28"/>
        </w:rPr>
      </w:pPr>
      <w:r w:rsidRPr="003B3AC5">
        <w:rPr>
          <w:rFonts w:ascii="Cambria" w:hAnsi="Cambria" w:cstheme="majorHAnsi"/>
          <w:b/>
          <w:bCs/>
          <w:sz w:val="28"/>
          <w:szCs w:val="28"/>
        </w:rPr>
        <w:t xml:space="preserve">19.  </w:t>
      </w:r>
      <w:r w:rsidRPr="003B3AC5">
        <w:rPr>
          <w:rFonts w:ascii="Cambria" w:hAnsi="Cambria" w:cstheme="majorHAnsi"/>
          <w:b/>
          <w:sz w:val="28"/>
          <w:szCs w:val="28"/>
        </w:rPr>
        <w:t>The marginal cost of preparing a large latte in a specialty coffee house is $1. The firm’s market research reveals that the elasticity of demand for its large lattes is constant, with a value of about -1.3. If the firm wants to maximize profit from the sale of large lattes, about what price should the firm charge?</w:t>
      </w:r>
    </w:p>
    <w:p w14:paraId="609807CB" w14:textId="77777777" w:rsidR="00134692" w:rsidRPr="003B3AC5" w:rsidRDefault="00134692" w:rsidP="003B3AC5">
      <w:pPr>
        <w:rPr>
          <w:rFonts w:ascii="Cambria" w:hAnsi="Cambria" w:cstheme="majorHAnsi"/>
          <w:sz w:val="28"/>
          <w:szCs w:val="28"/>
        </w:rPr>
      </w:pPr>
    </w:p>
    <w:p w14:paraId="436FE9FC" w14:textId="77777777" w:rsidR="00B820B3" w:rsidRPr="003B3AC5" w:rsidRDefault="00B820B3" w:rsidP="003B3AC5">
      <w:pPr>
        <w:rPr>
          <w:rFonts w:ascii="Cambria" w:hAnsi="Cambria" w:cstheme="majorHAnsi"/>
          <w:sz w:val="28"/>
          <w:szCs w:val="28"/>
        </w:rPr>
      </w:pPr>
      <w:r w:rsidRPr="003B3AC5">
        <w:rPr>
          <w:rFonts w:ascii="Cambria" w:hAnsi="Cambria" w:cstheme="majorHAnsi"/>
          <w:sz w:val="28"/>
          <w:szCs w:val="28"/>
        </w:rPr>
        <w:t>Since the elasticity of demand is constant, we can use the inverse elasticity rule for a monopolist.</w:t>
      </w:r>
    </w:p>
    <w:p w14:paraId="37705053" w14:textId="77777777" w:rsidR="00B820B3" w:rsidRPr="003B3AC5" w:rsidRDefault="00B820B3" w:rsidP="003B3AC5">
      <w:pPr>
        <w:rPr>
          <w:rFonts w:ascii="Cambria" w:hAnsi="Cambria" w:cstheme="majorHAnsi"/>
          <w:sz w:val="28"/>
          <w:szCs w:val="28"/>
        </w:rPr>
      </w:pPr>
      <w:r w:rsidRPr="003B3AC5">
        <w:rPr>
          <w:rFonts w:ascii="Cambria" w:hAnsi="Cambria" w:cstheme="majorHAnsi"/>
          <w:sz w:val="28"/>
          <w:szCs w:val="28"/>
        </w:rPr>
        <w:t>[</w:t>
      </w:r>
      <w:proofErr w:type="gramStart"/>
      <w:r w:rsidRPr="003B3AC5">
        <w:rPr>
          <w:rFonts w:ascii="Cambria" w:hAnsi="Cambria" w:cstheme="majorHAnsi"/>
          <w:i/>
          <w:sz w:val="28"/>
          <w:szCs w:val="28"/>
        </w:rPr>
        <w:t xml:space="preserve">P </w:t>
      </w:r>
      <w:r w:rsidRPr="003B3AC5">
        <w:rPr>
          <w:rFonts w:ascii="Cambria" w:hAnsi="Cambria" w:cstheme="majorHAnsi"/>
          <w:sz w:val="28"/>
          <w:szCs w:val="28"/>
        </w:rPr>
        <w:t xml:space="preserve"> </w:t>
      </w:r>
      <w:r w:rsidRPr="003B3AC5">
        <w:rPr>
          <w:rFonts w:ascii="Cambria" w:hAnsi="Cambria" w:cstheme="majorHAnsi"/>
          <w:i/>
          <w:sz w:val="28"/>
          <w:szCs w:val="28"/>
        </w:rPr>
        <w:t>-</w:t>
      </w:r>
      <w:proofErr w:type="gramEnd"/>
      <w:r w:rsidRPr="003B3AC5">
        <w:rPr>
          <w:rFonts w:ascii="Cambria" w:hAnsi="Cambria" w:cstheme="majorHAnsi"/>
          <w:i/>
          <w:sz w:val="28"/>
          <w:szCs w:val="28"/>
        </w:rPr>
        <w:t xml:space="preserve"> MC</w:t>
      </w:r>
      <w:r w:rsidRPr="003B3AC5">
        <w:rPr>
          <w:rFonts w:ascii="Cambria" w:hAnsi="Cambria" w:cstheme="majorHAnsi"/>
          <w:sz w:val="28"/>
          <w:szCs w:val="28"/>
        </w:rPr>
        <w:t>]/</w:t>
      </w:r>
      <w:r w:rsidRPr="003B3AC5">
        <w:rPr>
          <w:rFonts w:ascii="Cambria" w:hAnsi="Cambria" w:cstheme="majorHAnsi"/>
          <w:i/>
          <w:sz w:val="28"/>
          <w:szCs w:val="28"/>
        </w:rPr>
        <w:t>P = -</w:t>
      </w:r>
      <w:r w:rsidRPr="003B3AC5">
        <w:rPr>
          <w:rFonts w:ascii="Cambria" w:hAnsi="Cambria" w:cstheme="majorHAnsi"/>
          <w:sz w:val="28"/>
          <w:szCs w:val="28"/>
        </w:rPr>
        <w:t>1/</w:t>
      </w:r>
      <w:proofErr w:type="spellStart"/>
      <w:r w:rsidRPr="003B3AC5">
        <w:rPr>
          <w:rFonts w:ascii="Cambria" w:hAnsi="Cambria" w:cstheme="majorHAnsi"/>
          <w:i/>
          <w:sz w:val="28"/>
          <w:szCs w:val="28"/>
        </w:rPr>
        <w:t>e</w:t>
      </w:r>
      <w:r w:rsidRPr="003B3AC5">
        <w:rPr>
          <w:rFonts w:ascii="Cambria" w:hAnsi="Cambria" w:cstheme="majorHAnsi"/>
          <w:i/>
          <w:sz w:val="28"/>
          <w:szCs w:val="28"/>
          <w:vertAlign w:val="subscript"/>
        </w:rPr>
        <w:t>Q,P</w:t>
      </w:r>
      <w:proofErr w:type="spellEnd"/>
      <w:r w:rsidRPr="003B3AC5">
        <w:rPr>
          <w:rFonts w:ascii="Cambria" w:hAnsi="Cambria" w:cstheme="majorHAnsi"/>
          <w:sz w:val="28"/>
          <w:szCs w:val="28"/>
        </w:rPr>
        <w:t xml:space="preserve"> . The inverse elasticity rule then becomes [</w:t>
      </w:r>
      <w:proofErr w:type="gramStart"/>
      <w:r w:rsidRPr="003B3AC5">
        <w:rPr>
          <w:rFonts w:ascii="Cambria" w:hAnsi="Cambria" w:cstheme="majorHAnsi"/>
          <w:sz w:val="28"/>
          <w:szCs w:val="28"/>
        </w:rPr>
        <w:t>P</w:t>
      </w:r>
      <w:r w:rsidRPr="003B3AC5">
        <w:rPr>
          <w:rFonts w:ascii="Cambria" w:hAnsi="Cambria" w:cstheme="majorHAnsi"/>
          <w:i/>
          <w:sz w:val="28"/>
          <w:szCs w:val="28"/>
        </w:rPr>
        <w:t xml:space="preserve"> </w:t>
      </w:r>
      <w:r w:rsidRPr="003B3AC5">
        <w:rPr>
          <w:rFonts w:ascii="Cambria" w:hAnsi="Cambria" w:cstheme="majorHAnsi"/>
          <w:sz w:val="28"/>
          <w:szCs w:val="28"/>
        </w:rPr>
        <w:t xml:space="preserve"> </w:t>
      </w:r>
      <w:r w:rsidRPr="003B3AC5">
        <w:rPr>
          <w:rFonts w:ascii="Cambria" w:hAnsi="Cambria" w:cstheme="majorHAnsi"/>
          <w:i/>
          <w:sz w:val="28"/>
          <w:szCs w:val="28"/>
        </w:rPr>
        <w:t>-</w:t>
      </w:r>
      <w:proofErr w:type="gramEnd"/>
      <w:r w:rsidRPr="003B3AC5">
        <w:rPr>
          <w:rFonts w:ascii="Cambria" w:hAnsi="Cambria" w:cstheme="majorHAnsi"/>
          <w:i/>
          <w:sz w:val="28"/>
          <w:szCs w:val="28"/>
        </w:rPr>
        <w:t xml:space="preserve"> </w:t>
      </w:r>
      <w:r w:rsidRPr="003B3AC5">
        <w:rPr>
          <w:rFonts w:ascii="Cambria" w:hAnsi="Cambria" w:cstheme="majorHAnsi"/>
          <w:sz w:val="28"/>
          <w:szCs w:val="28"/>
        </w:rPr>
        <w:t>1]/</w:t>
      </w:r>
      <w:r w:rsidRPr="003B3AC5">
        <w:rPr>
          <w:rFonts w:ascii="Cambria" w:hAnsi="Cambria" w:cstheme="majorHAnsi"/>
          <w:i/>
          <w:sz w:val="28"/>
          <w:szCs w:val="28"/>
        </w:rPr>
        <w:t>P = -</w:t>
      </w:r>
      <w:r w:rsidRPr="003B3AC5">
        <w:rPr>
          <w:rFonts w:ascii="Cambria" w:hAnsi="Cambria" w:cstheme="majorHAnsi"/>
          <w:sz w:val="28"/>
          <w:szCs w:val="28"/>
        </w:rPr>
        <w:t xml:space="preserve">1/1.3. </w:t>
      </w:r>
      <w:proofErr w:type="gramStart"/>
      <w:r w:rsidRPr="003B3AC5">
        <w:rPr>
          <w:rFonts w:ascii="Cambria" w:hAnsi="Cambria" w:cstheme="majorHAnsi"/>
          <w:sz w:val="28"/>
          <w:szCs w:val="28"/>
        </w:rPr>
        <w:t>Thus</w:t>
      </w:r>
      <w:proofErr w:type="gramEnd"/>
      <w:r w:rsidRPr="003B3AC5">
        <w:rPr>
          <w:rFonts w:ascii="Cambria" w:hAnsi="Cambria" w:cstheme="majorHAnsi"/>
          <w:sz w:val="28"/>
          <w:szCs w:val="28"/>
        </w:rPr>
        <w:t xml:space="preserve"> we would expect to see the firm charge about $4.33 for a large </w:t>
      </w:r>
      <w:r w:rsidR="00BF6250" w:rsidRPr="003B3AC5">
        <w:rPr>
          <w:rFonts w:ascii="Cambria" w:hAnsi="Cambria" w:cstheme="majorHAnsi"/>
          <w:sz w:val="28"/>
          <w:szCs w:val="28"/>
        </w:rPr>
        <w:t>latté</w:t>
      </w:r>
      <w:r w:rsidRPr="003B3AC5">
        <w:rPr>
          <w:rFonts w:ascii="Cambria" w:hAnsi="Cambria" w:cstheme="majorHAnsi"/>
          <w:sz w:val="28"/>
          <w:szCs w:val="28"/>
        </w:rPr>
        <w:t>.</w:t>
      </w:r>
    </w:p>
    <w:p w14:paraId="60472552" w14:textId="77777777" w:rsidR="00134692" w:rsidRPr="003B3AC5" w:rsidRDefault="00134692" w:rsidP="003B3AC5">
      <w:pPr>
        <w:pStyle w:val="BodyTextIndent"/>
        <w:ind w:left="0"/>
        <w:rPr>
          <w:rFonts w:ascii="Cambria" w:hAnsi="Cambria" w:cstheme="majorHAnsi"/>
          <w:sz w:val="28"/>
          <w:szCs w:val="28"/>
        </w:rPr>
      </w:pPr>
    </w:p>
    <w:p w14:paraId="246FB107" w14:textId="77777777" w:rsidR="00134692" w:rsidRPr="003B3AC5" w:rsidRDefault="00C17DC1" w:rsidP="003B3AC5">
      <w:pPr>
        <w:autoSpaceDE w:val="0"/>
        <w:autoSpaceDN w:val="0"/>
        <w:adjustRightInd w:val="0"/>
        <w:rPr>
          <w:rFonts w:ascii="Cambria" w:hAnsi="Cambria" w:cstheme="majorHAnsi"/>
          <w:b/>
          <w:sz w:val="28"/>
          <w:szCs w:val="28"/>
        </w:rPr>
      </w:pPr>
      <w:r w:rsidRPr="003B3AC5">
        <w:rPr>
          <w:rFonts w:ascii="Cambria" w:hAnsi="Cambria" w:cstheme="majorHAnsi"/>
          <w:b/>
          <w:bCs/>
          <w:sz w:val="28"/>
          <w:szCs w:val="28"/>
        </w:rPr>
        <w:t>20</w:t>
      </w:r>
      <w:r w:rsidR="00134692" w:rsidRPr="003B3AC5">
        <w:rPr>
          <w:rFonts w:ascii="Cambria" w:hAnsi="Cambria" w:cstheme="majorHAnsi"/>
          <w:b/>
          <w:bCs/>
          <w:sz w:val="28"/>
          <w:szCs w:val="28"/>
        </w:rPr>
        <w:t xml:space="preserve">.  </w:t>
      </w:r>
      <w:r w:rsidR="00134692" w:rsidRPr="003B3AC5">
        <w:rPr>
          <w:rFonts w:ascii="Cambria" w:hAnsi="Cambria" w:cstheme="majorHAnsi"/>
          <w:b/>
          <w:sz w:val="28"/>
          <w:szCs w:val="28"/>
        </w:rPr>
        <w:t xml:space="preserve">Imagine that Gillette has a monopoly in the market for razor blades in Mexico. The market demand curve for blades in Mexico is </w:t>
      </w:r>
      <w:r w:rsidR="00134692" w:rsidRPr="003B3AC5">
        <w:rPr>
          <w:rFonts w:ascii="Cambria" w:hAnsi="Cambria" w:cstheme="majorHAnsi"/>
          <w:b/>
          <w:i/>
          <w:iCs/>
          <w:sz w:val="28"/>
          <w:szCs w:val="28"/>
        </w:rPr>
        <w:t xml:space="preserve">P </w:t>
      </w:r>
      <w:r w:rsidR="00134692" w:rsidRPr="003B3AC5">
        <w:rPr>
          <w:rFonts w:ascii="Cambria" w:hAnsi="Cambria" w:cstheme="majorHAnsi"/>
          <w:b/>
          <w:sz w:val="28"/>
          <w:szCs w:val="28"/>
        </w:rPr>
        <w:t>= 968 - 20</w:t>
      </w:r>
      <w:r w:rsidR="00134692" w:rsidRPr="003B3AC5">
        <w:rPr>
          <w:rFonts w:ascii="Cambria" w:hAnsi="Cambria" w:cstheme="majorHAnsi"/>
          <w:b/>
          <w:i/>
          <w:iCs/>
          <w:sz w:val="28"/>
          <w:szCs w:val="28"/>
        </w:rPr>
        <w:t>Q</w:t>
      </w:r>
      <w:r w:rsidR="00134692" w:rsidRPr="003B3AC5">
        <w:rPr>
          <w:rFonts w:ascii="Cambria" w:hAnsi="Cambria" w:cstheme="majorHAnsi"/>
          <w:b/>
          <w:sz w:val="28"/>
          <w:szCs w:val="28"/>
        </w:rPr>
        <w:t xml:space="preserve">, where </w:t>
      </w:r>
      <w:r w:rsidR="00134692" w:rsidRPr="003B3AC5">
        <w:rPr>
          <w:rFonts w:ascii="Cambria" w:hAnsi="Cambria" w:cstheme="majorHAnsi"/>
          <w:b/>
          <w:i/>
          <w:iCs/>
          <w:sz w:val="28"/>
          <w:szCs w:val="28"/>
        </w:rPr>
        <w:t xml:space="preserve">P </w:t>
      </w:r>
      <w:r w:rsidR="00134692" w:rsidRPr="003B3AC5">
        <w:rPr>
          <w:rFonts w:ascii="Cambria" w:hAnsi="Cambria" w:cstheme="majorHAnsi"/>
          <w:b/>
          <w:sz w:val="28"/>
          <w:szCs w:val="28"/>
        </w:rPr>
        <w:t xml:space="preserve">is the price of blades in cents and </w:t>
      </w:r>
      <w:r w:rsidR="00134692" w:rsidRPr="003B3AC5">
        <w:rPr>
          <w:rFonts w:ascii="Cambria" w:hAnsi="Cambria" w:cstheme="majorHAnsi"/>
          <w:b/>
          <w:i/>
          <w:iCs/>
          <w:sz w:val="28"/>
          <w:szCs w:val="28"/>
        </w:rPr>
        <w:t xml:space="preserve">Q </w:t>
      </w:r>
      <w:r w:rsidR="00134692" w:rsidRPr="003B3AC5">
        <w:rPr>
          <w:rFonts w:ascii="Cambria" w:hAnsi="Cambria" w:cstheme="majorHAnsi"/>
          <w:b/>
          <w:sz w:val="28"/>
          <w:szCs w:val="28"/>
        </w:rPr>
        <w:t xml:space="preserve">is annual demand for blades expressed in millions. Gillette has two plants in which it can produce blades for the Mexican market: one in Los Angeles and one in Mexico City. In its L.A. plant, Gillette can produce any quantity of blades it wants at a marginal cost of 8 cents per blade. Letting </w:t>
      </w:r>
      <w:r w:rsidR="00134692" w:rsidRPr="003B3AC5">
        <w:rPr>
          <w:rFonts w:ascii="Cambria" w:hAnsi="Cambria" w:cstheme="majorHAnsi"/>
          <w:b/>
          <w:i/>
          <w:iCs/>
          <w:sz w:val="28"/>
          <w:szCs w:val="28"/>
        </w:rPr>
        <w:t>Q</w:t>
      </w:r>
      <w:r w:rsidR="00134692" w:rsidRPr="003B3AC5">
        <w:rPr>
          <w:rFonts w:ascii="Cambria" w:hAnsi="Cambria" w:cstheme="majorHAnsi"/>
          <w:b/>
          <w:sz w:val="28"/>
          <w:szCs w:val="28"/>
          <w:vertAlign w:val="subscript"/>
        </w:rPr>
        <w:t>1</w:t>
      </w:r>
      <w:r w:rsidR="00134692" w:rsidRPr="003B3AC5">
        <w:rPr>
          <w:rFonts w:ascii="Cambria" w:hAnsi="Cambria" w:cstheme="majorHAnsi"/>
          <w:b/>
          <w:sz w:val="28"/>
          <w:szCs w:val="28"/>
        </w:rPr>
        <w:t xml:space="preserve"> and </w:t>
      </w:r>
      <w:r w:rsidR="00134692" w:rsidRPr="003B3AC5">
        <w:rPr>
          <w:rFonts w:ascii="Cambria" w:hAnsi="Cambria" w:cstheme="majorHAnsi"/>
          <w:b/>
          <w:i/>
          <w:iCs/>
          <w:sz w:val="28"/>
          <w:szCs w:val="28"/>
        </w:rPr>
        <w:t>MC</w:t>
      </w:r>
      <w:r w:rsidR="00134692" w:rsidRPr="003B3AC5">
        <w:rPr>
          <w:rFonts w:ascii="Cambria" w:hAnsi="Cambria" w:cstheme="majorHAnsi"/>
          <w:b/>
          <w:sz w:val="28"/>
          <w:szCs w:val="28"/>
          <w:vertAlign w:val="subscript"/>
        </w:rPr>
        <w:t>1</w:t>
      </w:r>
      <w:r w:rsidR="00134692" w:rsidRPr="003B3AC5">
        <w:rPr>
          <w:rFonts w:ascii="Cambria" w:hAnsi="Cambria" w:cstheme="majorHAnsi"/>
          <w:b/>
          <w:sz w:val="28"/>
          <w:szCs w:val="28"/>
        </w:rPr>
        <w:t xml:space="preserve"> denote the output and marginal cost at the L.A. plant, we have </w:t>
      </w:r>
      <w:r w:rsidR="00134692" w:rsidRPr="003B3AC5">
        <w:rPr>
          <w:rFonts w:ascii="Cambria" w:hAnsi="Cambria" w:cstheme="majorHAnsi"/>
          <w:b/>
          <w:i/>
          <w:iCs/>
          <w:sz w:val="28"/>
          <w:szCs w:val="28"/>
        </w:rPr>
        <w:t>MC</w:t>
      </w:r>
      <w:r w:rsidR="00134692" w:rsidRPr="003B3AC5">
        <w:rPr>
          <w:rFonts w:ascii="Cambria" w:hAnsi="Cambria" w:cstheme="majorHAnsi"/>
          <w:b/>
          <w:sz w:val="28"/>
          <w:szCs w:val="28"/>
          <w:vertAlign w:val="subscript"/>
        </w:rPr>
        <w:t>1</w:t>
      </w:r>
      <w:r w:rsidR="00134692" w:rsidRPr="003B3AC5">
        <w:rPr>
          <w:rFonts w:ascii="Cambria" w:hAnsi="Cambria" w:cstheme="majorHAnsi"/>
          <w:b/>
          <w:sz w:val="28"/>
          <w:szCs w:val="28"/>
        </w:rPr>
        <w:t>(</w:t>
      </w:r>
      <w:r w:rsidR="00134692" w:rsidRPr="003B3AC5">
        <w:rPr>
          <w:rFonts w:ascii="Cambria" w:hAnsi="Cambria" w:cstheme="majorHAnsi"/>
          <w:b/>
          <w:i/>
          <w:iCs/>
          <w:sz w:val="28"/>
          <w:szCs w:val="28"/>
        </w:rPr>
        <w:t>Q</w:t>
      </w:r>
      <w:r w:rsidR="00134692" w:rsidRPr="003B3AC5">
        <w:rPr>
          <w:rFonts w:ascii="Cambria" w:hAnsi="Cambria" w:cstheme="majorHAnsi"/>
          <w:b/>
          <w:sz w:val="28"/>
          <w:szCs w:val="28"/>
          <w:vertAlign w:val="subscript"/>
        </w:rPr>
        <w:t>1</w:t>
      </w:r>
      <w:r w:rsidR="00134692" w:rsidRPr="003B3AC5">
        <w:rPr>
          <w:rFonts w:ascii="Cambria" w:hAnsi="Cambria" w:cstheme="majorHAnsi"/>
          <w:b/>
          <w:sz w:val="28"/>
          <w:szCs w:val="28"/>
        </w:rPr>
        <w:t xml:space="preserve">) = 8. The Mexican plant has a marginal cost function given by </w:t>
      </w:r>
      <w:r w:rsidR="00134692" w:rsidRPr="003B3AC5">
        <w:rPr>
          <w:rFonts w:ascii="Cambria" w:hAnsi="Cambria" w:cstheme="majorHAnsi"/>
          <w:b/>
          <w:i/>
          <w:iCs/>
          <w:sz w:val="28"/>
          <w:szCs w:val="28"/>
        </w:rPr>
        <w:t>MC</w:t>
      </w:r>
      <w:r w:rsidR="00134692" w:rsidRPr="003B3AC5">
        <w:rPr>
          <w:rFonts w:ascii="Cambria" w:hAnsi="Cambria" w:cstheme="majorHAnsi"/>
          <w:b/>
          <w:sz w:val="28"/>
          <w:szCs w:val="28"/>
          <w:vertAlign w:val="subscript"/>
        </w:rPr>
        <w:t>2</w:t>
      </w:r>
      <w:r w:rsidR="00134692" w:rsidRPr="003B3AC5">
        <w:rPr>
          <w:rFonts w:ascii="Cambria" w:hAnsi="Cambria" w:cstheme="majorHAnsi"/>
          <w:b/>
          <w:sz w:val="28"/>
          <w:szCs w:val="28"/>
        </w:rPr>
        <w:t>(</w:t>
      </w:r>
      <w:r w:rsidR="00134692" w:rsidRPr="003B3AC5">
        <w:rPr>
          <w:rFonts w:ascii="Cambria" w:hAnsi="Cambria" w:cstheme="majorHAnsi"/>
          <w:b/>
          <w:i/>
          <w:iCs/>
          <w:sz w:val="28"/>
          <w:szCs w:val="28"/>
        </w:rPr>
        <w:t>Q</w:t>
      </w:r>
      <w:r w:rsidR="00134692" w:rsidRPr="003B3AC5">
        <w:rPr>
          <w:rFonts w:ascii="Cambria" w:hAnsi="Cambria" w:cstheme="majorHAnsi"/>
          <w:b/>
          <w:sz w:val="28"/>
          <w:szCs w:val="28"/>
          <w:vertAlign w:val="subscript"/>
        </w:rPr>
        <w:t>2</w:t>
      </w:r>
      <w:r w:rsidR="00134692" w:rsidRPr="003B3AC5">
        <w:rPr>
          <w:rFonts w:ascii="Cambria" w:hAnsi="Cambria" w:cstheme="majorHAnsi"/>
          <w:b/>
          <w:sz w:val="28"/>
          <w:szCs w:val="28"/>
        </w:rPr>
        <w:t>) = 1 + 0.5</w:t>
      </w:r>
      <w:r w:rsidR="00134692" w:rsidRPr="003B3AC5">
        <w:rPr>
          <w:rFonts w:ascii="Cambria" w:hAnsi="Cambria" w:cstheme="majorHAnsi"/>
          <w:b/>
          <w:i/>
          <w:iCs/>
          <w:sz w:val="28"/>
          <w:szCs w:val="28"/>
        </w:rPr>
        <w:t>Q</w:t>
      </w:r>
      <w:r w:rsidR="00134692" w:rsidRPr="003B3AC5">
        <w:rPr>
          <w:rFonts w:ascii="Cambria" w:hAnsi="Cambria" w:cstheme="majorHAnsi"/>
          <w:b/>
          <w:sz w:val="28"/>
          <w:szCs w:val="28"/>
          <w:vertAlign w:val="subscript"/>
        </w:rPr>
        <w:t>2</w:t>
      </w:r>
      <w:r w:rsidR="00134692" w:rsidRPr="003B3AC5">
        <w:rPr>
          <w:rFonts w:ascii="Cambria" w:hAnsi="Cambria" w:cstheme="majorHAnsi"/>
          <w:b/>
          <w:sz w:val="28"/>
          <w:szCs w:val="28"/>
        </w:rPr>
        <w:t>.</w:t>
      </w:r>
    </w:p>
    <w:p w14:paraId="6BE72525" w14:textId="77777777" w:rsidR="00134692" w:rsidRPr="003B3AC5" w:rsidRDefault="00134692" w:rsidP="00086BF5">
      <w:pPr>
        <w:autoSpaceDE w:val="0"/>
        <w:autoSpaceDN w:val="0"/>
        <w:adjustRightInd w:val="0"/>
        <w:rPr>
          <w:rFonts w:ascii="Cambria" w:hAnsi="Cambria" w:cstheme="majorHAnsi"/>
          <w:b/>
          <w:sz w:val="28"/>
          <w:szCs w:val="28"/>
        </w:rPr>
      </w:pPr>
      <w:r w:rsidRPr="003B3AC5">
        <w:rPr>
          <w:rFonts w:ascii="Cambria" w:hAnsi="Cambria" w:cstheme="majorHAnsi"/>
          <w:b/>
          <w:sz w:val="28"/>
          <w:szCs w:val="28"/>
        </w:rPr>
        <w:t>a) Find Gillette’s profit-maximizing price and quantity of output for the Mexican market overall. How will Gillette allocate production between its Mexican plant and its U.S. plant?</w:t>
      </w:r>
    </w:p>
    <w:p w14:paraId="2726A798" w14:textId="77777777" w:rsidR="00134692" w:rsidRPr="003B3AC5" w:rsidRDefault="00134692" w:rsidP="003B3AC5">
      <w:pPr>
        <w:pStyle w:val="Question"/>
        <w:tabs>
          <w:tab w:val="left" w:pos="720"/>
        </w:tabs>
        <w:spacing w:before="0" w:after="0"/>
        <w:ind w:left="0" w:firstLine="0"/>
        <w:rPr>
          <w:rFonts w:ascii="Cambria" w:hAnsi="Cambria" w:cstheme="majorHAnsi"/>
          <w:sz w:val="28"/>
          <w:szCs w:val="28"/>
        </w:rPr>
      </w:pPr>
    </w:p>
    <w:p w14:paraId="10F845FE" w14:textId="77777777" w:rsidR="00300128" w:rsidRPr="003B3AC5" w:rsidRDefault="005F7408" w:rsidP="003B3AC5">
      <w:pPr>
        <w:pStyle w:val="Question"/>
        <w:tabs>
          <w:tab w:val="left" w:pos="720"/>
        </w:tabs>
        <w:spacing w:before="0" w:after="0"/>
        <w:ind w:left="0" w:firstLine="0"/>
        <w:rPr>
          <w:rFonts w:ascii="Cambria" w:hAnsi="Cambria" w:cstheme="majorHAnsi"/>
          <w:i/>
          <w:sz w:val="28"/>
          <w:szCs w:val="28"/>
        </w:rPr>
      </w:pPr>
      <w:r w:rsidRPr="003B3AC5">
        <w:rPr>
          <w:rFonts w:ascii="Cambria" w:hAnsi="Cambria" w:cstheme="majorHAnsi"/>
          <w:sz w:val="28"/>
          <w:szCs w:val="28"/>
        </w:rPr>
        <w:t>a)</w:t>
      </w:r>
      <w:r w:rsidRPr="003B3AC5">
        <w:rPr>
          <w:rFonts w:ascii="Cambria" w:hAnsi="Cambria" w:cstheme="majorHAnsi"/>
          <w:sz w:val="28"/>
          <w:szCs w:val="28"/>
        </w:rPr>
        <w:tab/>
      </w:r>
      <w:r w:rsidR="005D319C" w:rsidRPr="003B3AC5">
        <w:rPr>
          <w:rFonts w:ascii="Cambria" w:hAnsi="Cambria" w:cstheme="majorHAnsi"/>
          <w:sz w:val="28"/>
          <w:szCs w:val="28"/>
        </w:rPr>
        <w:t>P</w:t>
      </w:r>
      <w:r w:rsidRPr="003B3AC5">
        <w:rPr>
          <w:rFonts w:ascii="Cambria" w:hAnsi="Cambria" w:cstheme="majorHAnsi"/>
          <w:sz w:val="28"/>
          <w:szCs w:val="28"/>
        </w:rPr>
        <w:t>rofit-maximizing firm</w:t>
      </w:r>
      <w:r w:rsidR="005D319C" w:rsidRPr="003B3AC5">
        <w:rPr>
          <w:rFonts w:ascii="Cambria" w:hAnsi="Cambria" w:cstheme="majorHAnsi"/>
          <w:sz w:val="28"/>
          <w:szCs w:val="28"/>
        </w:rPr>
        <w:t>s</w:t>
      </w:r>
      <w:r w:rsidRPr="003B3AC5">
        <w:rPr>
          <w:rFonts w:ascii="Cambria" w:hAnsi="Cambria" w:cstheme="majorHAnsi"/>
          <w:sz w:val="28"/>
          <w:szCs w:val="28"/>
        </w:rPr>
        <w:t xml:space="preserve"> </w:t>
      </w:r>
      <w:r w:rsidR="005D319C" w:rsidRPr="003B3AC5">
        <w:rPr>
          <w:rFonts w:ascii="Cambria" w:hAnsi="Cambria" w:cstheme="majorHAnsi"/>
          <w:sz w:val="28"/>
          <w:szCs w:val="28"/>
        </w:rPr>
        <w:t xml:space="preserve">generally </w:t>
      </w:r>
      <w:r w:rsidRPr="003B3AC5">
        <w:rPr>
          <w:rFonts w:ascii="Cambria" w:hAnsi="Cambria" w:cstheme="majorHAnsi"/>
          <w:sz w:val="28"/>
          <w:szCs w:val="28"/>
        </w:rPr>
        <w:t xml:space="preserve">allocate output among plants so </w:t>
      </w:r>
      <w:r w:rsidR="005D319C" w:rsidRPr="003B3AC5">
        <w:rPr>
          <w:rFonts w:ascii="Cambria" w:hAnsi="Cambria" w:cstheme="majorHAnsi"/>
          <w:sz w:val="28"/>
          <w:szCs w:val="28"/>
        </w:rPr>
        <w:t xml:space="preserve">as to keep marginal costs equal.  But notice that </w:t>
      </w:r>
      <w:r w:rsidR="005D319C" w:rsidRPr="003B3AC5">
        <w:rPr>
          <w:rFonts w:ascii="Cambria" w:hAnsi="Cambria" w:cstheme="majorHAnsi"/>
          <w:i/>
          <w:sz w:val="28"/>
          <w:szCs w:val="28"/>
        </w:rPr>
        <w:t>MC</w:t>
      </w:r>
      <w:r w:rsidR="005D319C" w:rsidRPr="003B3AC5">
        <w:rPr>
          <w:rFonts w:ascii="Cambria" w:hAnsi="Cambria" w:cstheme="majorHAnsi"/>
          <w:sz w:val="28"/>
          <w:szCs w:val="28"/>
          <w:vertAlign w:val="subscript"/>
        </w:rPr>
        <w:t>2</w:t>
      </w:r>
      <w:r w:rsidR="005D319C" w:rsidRPr="003B3AC5">
        <w:rPr>
          <w:rFonts w:ascii="Cambria" w:hAnsi="Cambria" w:cstheme="majorHAnsi"/>
          <w:sz w:val="28"/>
          <w:szCs w:val="28"/>
        </w:rPr>
        <w:t xml:space="preserve"> &lt; </w:t>
      </w:r>
      <w:r w:rsidR="005D319C" w:rsidRPr="003B3AC5">
        <w:rPr>
          <w:rFonts w:ascii="Cambria" w:hAnsi="Cambria" w:cstheme="majorHAnsi"/>
          <w:i/>
          <w:sz w:val="28"/>
          <w:szCs w:val="28"/>
        </w:rPr>
        <w:t>MC</w:t>
      </w:r>
      <w:r w:rsidR="005D319C" w:rsidRPr="003B3AC5">
        <w:rPr>
          <w:rFonts w:ascii="Cambria" w:hAnsi="Cambria" w:cstheme="majorHAnsi"/>
          <w:sz w:val="28"/>
          <w:szCs w:val="28"/>
          <w:vertAlign w:val="subscript"/>
        </w:rPr>
        <w:t>1</w:t>
      </w:r>
      <w:r w:rsidR="005D319C" w:rsidRPr="003B3AC5">
        <w:rPr>
          <w:rFonts w:ascii="Cambria" w:hAnsi="Cambria" w:cstheme="majorHAnsi"/>
          <w:sz w:val="28"/>
          <w:szCs w:val="28"/>
        </w:rPr>
        <w:t xml:space="preserve"> whenever 1 + 0.5</w:t>
      </w:r>
      <w:r w:rsidR="005D319C" w:rsidRPr="003B3AC5">
        <w:rPr>
          <w:rFonts w:ascii="Cambria" w:hAnsi="Cambria" w:cstheme="majorHAnsi"/>
          <w:i/>
          <w:sz w:val="28"/>
          <w:szCs w:val="28"/>
        </w:rPr>
        <w:t>Q</w:t>
      </w:r>
      <w:r w:rsidR="005D319C" w:rsidRPr="003B3AC5">
        <w:rPr>
          <w:rFonts w:ascii="Cambria" w:hAnsi="Cambria" w:cstheme="majorHAnsi"/>
          <w:sz w:val="28"/>
          <w:szCs w:val="28"/>
          <w:vertAlign w:val="subscript"/>
        </w:rPr>
        <w:t>2</w:t>
      </w:r>
      <w:r w:rsidR="005D319C" w:rsidRPr="003B3AC5">
        <w:rPr>
          <w:rFonts w:ascii="Cambria" w:hAnsi="Cambria" w:cstheme="majorHAnsi"/>
          <w:sz w:val="28"/>
          <w:szCs w:val="28"/>
        </w:rPr>
        <w:t xml:space="preserve"> &lt; 8, or </w:t>
      </w:r>
      <w:r w:rsidR="005D319C" w:rsidRPr="003B3AC5">
        <w:rPr>
          <w:rFonts w:ascii="Cambria" w:hAnsi="Cambria" w:cstheme="majorHAnsi"/>
          <w:i/>
          <w:sz w:val="28"/>
          <w:szCs w:val="28"/>
        </w:rPr>
        <w:t>Q</w:t>
      </w:r>
      <w:r w:rsidR="005D319C" w:rsidRPr="003B3AC5">
        <w:rPr>
          <w:rFonts w:ascii="Cambria" w:hAnsi="Cambria" w:cstheme="majorHAnsi"/>
          <w:sz w:val="28"/>
          <w:szCs w:val="28"/>
          <w:vertAlign w:val="subscript"/>
        </w:rPr>
        <w:t>2</w:t>
      </w:r>
      <w:r w:rsidR="005D319C" w:rsidRPr="003B3AC5">
        <w:rPr>
          <w:rFonts w:ascii="Cambria" w:hAnsi="Cambria" w:cstheme="majorHAnsi"/>
          <w:sz w:val="28"/>
          <w:szCs w:val="28"/>
        </w:rPr>
        <w:t xml:space="preserve"> &lt; 14.  </w:t>
      </w:r>
      <w:proofErr w:type="gramStart"/>
      <w:r w:rsidR="005D319C" w:rsidRPr="003B3AC5">
        <w:rPr>
          <w:rFonts w:ascii="Cambria" w:hAnsi="Cambria" w:cstheme="majorHAnsi"/>
          <w:sz w:val="28"/>
          <w:szCs w:val="28"/>
        </w:rPr>
        <w:t>So</w:t>
      </w:r>
      <w:proofErr w:type="gramEnd"/>
      <w:r w:rsidR="005D319C" w:rsidRPr="003B3AC5">
        <w:rPr>
          <w:rFonts w:ascii="Cambria" w:hAnsi="Cambria" w:cstheme="majorHAnsi"/>
          <w:sz w:val="28"/>
          <w:szCs w:val="28"/>
        </w:rPr>
        <w:t xml:space="preserve"> for small levels of output, specifically </w:t>
      </w:r>
      <w:r w:rsidR="005D319C" w:rsidRPr="003B3AC5">
        <w:rPr>
          <w:rFonts w:ascii="Cambria" w:hAnsi="Cambria" w:cstheme="majorHAnsi"/>
          <w:i/>
          <w:sz w:val="28"/>
          <w:szCs w:val="28"/>
        </w:rPr>
        <w:t xml:space="preserve">Q &lt; </w:t>
      </w:r>
      <w:r w:rsidR="005D319C" w:rsidRPr="003B3AC5">
        <w:rPr>
          <w:rFonts w:ascii="Cambria" w:hAnsi="Cambria" w:cstheme="majorHAnsi"/>
          <w:sz w:val="28"/>
          <w:szCs w:val="28"/>
        </w:rPr>
        <w:t xml:space="preserve">14, Gillette will only use the first plant.  For </w:t>
      </w:r>
      <w:r w:rsidR="005D319C" w:rsidRPr="003B3AC5">
        <w:rPr>
          <w:rFonts w:ascii="Cambria" w:hAnsi="Cambria" w:cstheme="majorHAnsi"/>
          <w:i/>
          <w:sz w:val="28"/>
          <w:szCs w:val="28"/>
        </w:rPr>
        <w:t xml:space="preserve">Q &gt; </w:t>
      </w:r>
      <w:r w:rsidR="005D319C" w:rsidRPr="003B3AC5">
        <w:rPr>
          <w:rFonts w:ascii="Cambria" w:hAnsi="Cambria" w:cstheme="majorHAnsi"/>
          <w:sz w:val="28"/>
          <w:szCs w:val="28"/>
        </w:rPr>
        <w:t xml:space="preserve">14, the cost-minimizing approach will set </w:t>
      </w:r>
      <w:r w:rsidR="005D319C" w:rsidRPr="003B3AC5">
        <w:rPr>
          <w:rFonts w:ascii="Cambria" w:hAnsi="Cambria" w:cstheme="majorHAnsi"/>
          <w:i/>
          <w:sz w:val="28"/>
          <w:szCs w:val="28"/>
        </w:rPr>
        <w:t>Q</w:t>
      </w:r>
      <w:r w:rsidR="005D319C" w:rsidRPr="003B3AC5">
        <w:rPr>
          <w:rFonts w:ascii="Cambria" w:hAnsi="Cambria" w:cstheme="majorHAnsi"/>
          <w:sz w:val="28"/>
          <w:szCs w:val="28"/>
          <w:vertAlign w:val="subscript"/>
        </w:rPr>
        <w:t>2</w:t>
      </w:r>
      <w:r w:rsidR="005D319C" w:rsidRPr="003B3AC5">
        <w:rPr>
          <w:rFonts w:ascii="Cambria" w:hAnsi="Cambria" w:cstheme="majorHAnsi"/>
          <w:sz w:val="28"/>
          <w:szCs w:val="28"/>
        </w:rPr>
        <w:t xml:space="preserve"> = 14 and </w:t>
      </w:r>
      <w:r w:rsidR="005D319C" w:rsidRPr="003B3AC5">
        <w:rPr>
          <w:rFonts w:ascii="Cambria" w:hAnsi="Cambria" w:cstheme="majorHAnsi"/>
          <w:i/>
          <w:sz w:val="28"/>
          <w:szCs w:val="28"/>
        </w:rPr>
        <w:t>Q</w:t>
      </w:r>
      <w:r w:rsidR="005D319C" w:rsidRPr="003B3AC5">
        <w:rPr>
          <w:rFonts w:ascii="Cambria" w:hAnsi="Cambria" w:cstheme="majorHAnsi"/>
          <w:sz w:val="28"/>
          <w:szCs w:val="28"/>
          <w:vertAlign w:val="subscript"/>
        </w:rPr>
        <w:t>1</w:t>
      </w:r>
      <w:r w:rsidR="005D319C" w:rsidRPr="003B3AC5">
        <w:rPr>
          <w:rFonts w:ascii="Cambria" w:hAnsi="Cambria" w:cstheme="majorHAnsi"/>
          <w:sz w:val="28"/>
          <w:szCs w:val="28"/>
        </w:rPr>
        <w:t xml:space="preserve"> = </w:t>
      </w:r>
      <w:r w:rsidR="005D319C" w:rsidRPr="003B3AC5">
        <w:rPr>
          <w:rFonts w:ascii="Cambria" w:hAnsi="Cambria" w:cstheme="majorHAnsi"/>
          <w:i/>
          <w:sz w:val="28"/>
          <w:szCs w:val="28"/>
        </w:rPr>
        <w:t xml:space="preserve">Q – </w:t>
      </w:r>
      <w:r w:rsidR="005D319C" w:rsidRPr="003B3AC5">
        <w:rPr>
          <w:rFonts w:ascii="Cambria" w:hAnsi="Cambria" w:cstheme="majorHAnsi"/>
          <w:sz w:val="28"/>
          <w:szCs w:val="28"/>
        </w:rPr>
        <w:t>14.</w:t>
      </w:r>
      <w:r w:rsidR="005D319C" w:rsidRPr="003B3AC5">
        <w:rPr>
          <w:rFonts w:ascii="Cambria" w:hAnsi="Cambria" w:cstheme="majorHAnsi"/>
          <w:i/>
          <w:sz w:val="28"/>
          <w:szCs w:val="28"/>
        </w:rPr>
        <w:t xml:space="preserve"> </w:t>
      </w:r>
    </w:p>
    <w:p w14:paraId="1FA1D799" w14:textId="77777777" w:rsidR="005F7408" w:rsidRPr="003B3AC5" w:rsidRDefault="00300128" w:rsidP="003B3AC5">
      <w:pPr>
        <w:pStyle w:val="Answer"/>
        <w:spacing w:after="0"/>
        <w:ind w:left="0" w:firstLine="0"/>
        <w:rPr>
          <w:rFonts w:ascii="Cambria" w:hAnsi="Cambria" w:cstheme="majorHAnsi"/>
          <w:sz w:val="28"/>
          <w:szCs w:val="28"/>
        </w:rPr>
      </w:pPr>
      <w:r w:rsidRPr="003B3AC5">
        <w:rPr>
          <w:rFonts w:ascii="Cambria" w:hAnsi="Cambria" w:cstheme="majorHAnsi"/>
          <w:sz w:val="28"/>
          <w:szCs w:val="28"/>
        </w:rPr>
        <w:t xml:space="preserve">Suppose the monopolist’s profit-maximizing quantity is </w:t>
      </w:r>
      <w:r w:rsidRPr="003B3AC5">
        <w:rPr>
          <w:rFonts w:ascii="Cambria" w:hAnsi="Cambria" w:cstheme="majorHAnsi"/>
          <w:i/>
          <w:sz w:val="28"/>
          <w:szCs w:val="28"/>
        </w:rPr>
        <w:t xml:space="preserve">Q &gt; </w:t>
      </w:r>
      <w:r w:rsidRPr="003B3AC5">
        <w:rPr>
          <w:rFonts w:ascii="Cambria" w:hAnsi="Cambria" w:cstheme="majorHAnsi"/>
          <w:sz w:val="28"/>
          <w:szCs w:val="28"/>
        </w:rPr>
        <w:t xml:space="preserve">14.  Then the relevant </w:t>
      </w:r>
      <w:r w:rsidRPr="003B3AC5">
        <w:rPr>
          <w:rFonts w:ascii="Cambria" w:hAnsi="Cambria" w:cstheme="majorHAnsi"/>
          <w:i/>
          <w:sz w:val="28"/>
          <w:szCs w:val="28"/>
        </w:rPr>
        <w:t xml:space="preserve">MC </w:t>
      </w:r>
      <w:r w:rsidRPr="003B3AC5">
        <w:rPr>
          <w:rFonts w:ascii="Cambria" w:hAnsi="Cambria" w:cstheme="majorHAnsi"/>
          <w:sz w:val="28"/>
          <w:szCs w:val="28"/>
        </w:rPr>
        <w:t xml:space="preserve">= 8, and with </w:t>
      </w:r>
      <w:r w:rsidR="005F7408" w:rsidRPr="003B3AC5">
        <w:rPr>
          <w:rFonts w:ascii="Cambria" w:hAnsi="Cambria" w:cstheme="majorHAnsi"/>
          <w:position w:val="-10"/>
          <w:sz w:val="28"/>
          <w:szCs w:val="28"/>
        </w:rPr>
        <w:object w:dxaOrig="1640" w:dyaOrig="320" w14:anchorId="103652A2">
          <v:shape id="_x0000_i1034" type="#_x0000_t75" style="width:82.35pt;height:16.15pt" o:ole="">
            <v:imagedata r:id="rId26" o:title=""/>
          </v:shape>
          <o:OLEObject Type="Embed" ProgID="Equation.DSMT4" ShapeID="_x0000_i1034" DrawAspect="Content" ObjectID="_1649366610" r:id="rId27"/>
        </w:object>
      </w:r>
      <w:r w:rsidR="005F7408" w:rsidRPr="003B3AC5">
        <w:rPr>
          <w:rFonts w:ascii="Cambria" w:hAnsi="Cambria" w:cstheme="majorHAnsi"/>
          <w:sz w:val="28"/>
          <w:szCs w:val="28"/>
        </w:rPr>
        <w:t xml:space="preserve"> </w:t>
      </w:r>
      <w:r w:rsidRPr="003B3AC5">
        <w:rPr>
          <w:rFonts w:ascii="Cambria" w:hAnsi="Cambria" w:cstheme="majorHAnsi"/>
          <w:sz w:val="28"/>
          <w:szCs w:val="28"/>
        </w:rPr>
        <w:t xml:space="preserve">we have </w:t>
      </w:r>
    </w:p>
    <w:p w14:paraId="7FAA0F77" w14:textId="53670C6E" w:rsidR="005F7408" w:rsidRPr="003B3AC5" w:rsidRDefault="005F7408" w:rsidP="00086BF5">
      <w:pPr>
        <w:pStyle w:val="MTDisplayEquation"/>
        <w:ind w:left="0"/>
        <w:rPr>
          <w:rFonts w:ascii="Cambria" w:hAnsi="Cambria" w:cstheme="majorHAnsi"/>
          <w:sz w:val="28"/>
          <w:szCs w:val="28"/>
        </w:rPr>
      </w:pPr>
      <w:r w:rsidRPr="003B3AC5">
        <w:rPr>
          <w:rFonts w:ascii="Cambria" w:hAnsi="Cambria" w:cstheme="majorHAnsi"/>
          <w:sz w:val="28"/>
          <w:szCs w:val="28"/>
        </w:rPr>
        <w:tab/>
      </w:r>
      <w:r w:rsidRPr="003B3AC5">
        <w:rPr>
          <w:rFonts w:ascii="Cambria" w:hAnsi="Cambria" w:cstheme="majorHAnsi"/>
          <w:position w:val="-28"/>
          <w:sz w:val="28"/>
          <w:szCs w:val="28"/>
        </w:rPr>
        <w:object w:dxaOrig="1520" w:dyaOrig="680" w14:anchorId="0F0CBC9D">
          <v:shape id="_x0000_i1035" type="#_x0000_t75" style="width:76.05pt;height:34pt" o:ole="">
            <v:imagedata r:id="rId28" o:title=""/>
          </v:shape>
          <o:OLEObject Type="Embed" ProgID="Equation.DSMT4" ShapeID="_x0000_i1035" DrawAspect="Content" ObjectID="_1649366611" r:id="rId29"/>
        </w:object>
      </w:r>
    </w:p>
    <w:p w14:paraId="1C8C647D" w14:textId="6272A14B" w:rsidR="00EF32C6" w:rsidRPr="001A26C2" w:rsidRDefault="00300128" w:rsidP="001A26C2">
      <w:pPr>
        <w:pStyle w:val="BodyTextIndent"/>
        <w:ind w:left="0" w:firstLine="720"/>
        <w:rPr>
          <w:rFonts w:ascii="Cambria" w:hAnsi="Cambria" w:cstheme="majorHAnsi"/>
          <w:sz w:val="28"/>
          <w:szCs w:val="28"/>
        </w:rPr>
      </w:pPr>
      <w:r w:rsidRPr="003B3AC5">
        <w:rPr>
          <w:rFonts w:ascii="Cambria" w:hAnsi="Cambria" w:cstheme="majorHAnsi"/>
          <w:sz w:val="28"/>
          <w:szCs w:val="28"/>
        </w:rPr>
        <w:t xml:space="preserve">Since we have found that </w:t>
      </w:r>
      <w:r w:rsidRPr="003B3AC5">
        <w:rPr>
          <w:rFonts w:ascii="Cambria" w:hAnsi="Cambria" w:cstheme="majorHAnsi"/>
          <w:i/>
          <w:sz w:val="28"/>
          <w:szCs w:val="28"/>
        </w:rPr>
        <w:t xml:space="preserve">Q &gt; </w:t>
      </w:r>
      <w:r w:rsidRPr="003B3AC5">
        <w:rPr>
          <w:rFonts w:ascii="Cambria" w:hAnsi="Cambria" w:cstheme="majorHAnsi"/>
          <w:sz w:val="28"/>
          <w:szCs w:val="28"/>
        </w:rPr>
        <w:t xml:space="preserve">14, we know this approach is valid.  (You should verify that had we supposed the optimal output was </w:t>
      </w:r>
      <w:r w:rsidRPr="003B3AC5">
        <w:rPr>
          <w:rFonts w:ascii="Cambria" w:hAnsi="Cambria" w:cstheme="majorHAnsi"/>
          <w:i/>
          <w:sz w:val="28"/>
          <w:szCs w:val="28"/>
        </w:rPr>
        <w:t xml:space="preserve">Q &lt; </w:t>
      </w:r>
      <w:r w:rsidRPr="003B3AC5">
        <w:rPr>
          <w:rFonts w:ascii="Cambria" w:hAnsi="Cambria" w:cstheme="majorHAnsi"/>
          <w:sz w:val="28"/>
          <w:szCs w:val="28"/>
        </w:rPr>
        <w:t xml:space="preserve">14 and set </w:t>
      </w:r>
      <w:r w:rsidRPr="003B3AC5">
        <w:rPr>
          <w:rFonts w:ascii="Cambria" w:hAnsi="Cambria" w:cstheme="majorHAnsi"/>
          <w:i/>
          <w:sz w:val="28"/>
          <w:szCs w:val="28"/>
        </w:rPr>
        <w:t>MR = MC</w:t>
      </w:r>
      <w:r w:rsidRPr="003B3AC5">
        <w:rPr>
          <w:rFonts w:ascii="Cambria" w:hAnsi="Cambria" w:cstheme="majorHAnsi"/>
          <w:sz w:val="28"/>
          <w:szCs w:val="28"/>
          <w:vertAlign w:val="subscript"/>
        </w:rPr>
        <w:t>2</w:t>
      </w:r>
      <w:r w:rsidRPr="003B3AC5">
        <w:rPr>
          <w:rFonts w:ascii="Cambria" w:hAnsi="Cambria" w:cstheme="majorHAnsi"/>
          <w:sz w:val="28"/>
          <w:szCs w:val="28"/>
        </w:rPr>
        <w:t xml:space="preserve"> = 1 + 0.5</w:t>
      </w:r>
      <w:r w:rsidRPr="003B3AC5">
        <w:rPr>
          <w:rFonts w:ascii="Cambria" w:hAnsi="Cambria" w:cstheme="majorHAnsi"/>
          <w:i/>
          <w:sz w:val="28"/>
          <w:szCs w:val="28"/>
        </w:rPr>
        <w:t>Q</w:t>
      </w:r>
      <w:r w:rsidRPr="003B3AC5">
        <w:rPr>
          <w:rFonts w:ascii="Cambria" w:hAnsi="Cambria" w:cstheme="majorHAnsi"/>
          <w:sz w:val="28"/>
          <w:szCs w:val="28"/>
        </w:rPr>
        <w:t xml:space="preserve">, we would have found </w:t>
      </w:r>
      <w:r w:rsidRPr="003B3AC5">
        <w:rPr>
          <w:rFonts w:ascii="Cambria" w:hAnsi="Cambria" w:cstheme="majorHAnsi"/>
          <w:i/>
          <w:sz w:val="28"/>
          <w:szCs w:val="28"/>
        </w:rPr>
        <w:t xml:space="preserve">Q &gt; </w:t>
      </w:r>
      <w:r w:rsidRPr="003B3AC5">
        <w:rPr>
          <w:rFonts w:ascii="Cambria" w:hAnsi="Cambria" w:cstheme="majorHAnsi"/>
          <w:sz w:val="28"/>
          <w:szCs w:val="28"/>
        </w:rPr>
        <w:t xml:space="preserve">14.  </w:t>
      </w:r>
      <w:proofErr w:type="gramStart"/>
      <w:r w:rsidRPr="003B3AC5">
        <w:rPr>
          <w:rFonts w:ascii="Cambria" w:hAnsi="Cambria" w:cstheme="majorHAnsi"/>
          <w:sz w:val="28"/>
          <w:szCs w:val="28"/>
        </w:rPr>
        <w:t>So</w:t>
      </w:r>
      <w:proofErr w:type="gramEnd"/>
      <w:r w:rsidRPr="003B3AC5">
        <w:rPr>
          <w:rFonts w:ascii="Cambria" w:hAnsi="Cambria" w:cstheme="majorHAnsi"/>
          <w:sz w:val="28"/>
          <w:szCs w:val="28"/>
        </w:rPr>
        <w:t xml:space="preserve"> this approach would be invalid.)</w:t>
      </w:r>
      <w:r w:rsidRPr="003B3AC5">
        <w:rPr>
          <w:rFonts w:ascii="Cambria" w:hAnsi="Cambria" w:cstheme="majorHAnsi"/>
          <w:i/>
          <w:sz w:val="28"/>
          <w:szCs w:val="28"/>
        </w:rPr>
        <w:t xml:space="preserve"> </w:t>
      </w:r>
      <w:r w:rsidR="00A9687E" w:rsidRPr="003B3AC5">
        <w:rPr>
          <w:rFonts w:ascii="Cambria" w:hAnsi="Cambria" w:cstheme="majorHAnsi"/>
          <w:sz w:val="28"/>
          <w:szCs w:val="28"/>
        </w:rPr>
        <w:t xml:space="preserve">The allocation between plants will be </w:t>
      </w:r>
      <w:r w:rsidR="00A9687E" w:rsidRPr="003B3AC5">
        <w:rPr>
          <w:rFonts w:ascii="Cambria" w:hAnsi="Cambria" w:cstheme="majorHAnsi"/>
          <w:i/>
          <w:sz w:val="28"/>
          <w:szCs w:val="28"/>
        </w:rPr>
        <w:t>Q</w:t>
      </w:r>
      <w:r w:rsidR="00A9687E" w:rsidRPr="003B3AC5">
        <w:rPr>
          <w:rFonts w:ascii="Cambria" w:hAnsi="Cambria" w:cstheme="majorHAnsi"/>
          <w:sz w:val="28"/>
          <w:szCs w:val="28"/>
          <w:vertAlign w:val="subscript"/>
        </w:rPr>
        <w:t>2</w:t>
      </w:r>
      <w:r w:rsidR="00A9687E" w:rsidRPr="003B3AC5">
        <w:rPr>
          <w:rFonts w:ascii="Cambria" w:hAnsi="Cambria" w:cstheme="majorHAnsi"/>
          <w:sz w:val="28"/>
          <w:szCs w:val="28"/>
        </w:rPr>
        <w:t xml:space="preserve"> = 14 and </w:t>
      </w:r>
      <w:r w:rsidR="00A9687E" w:rsidRPr="003B3AC5">
        <w:rPr>
          <w:rFonts w:ascii="Cambria" w:hAnsi="Cambria" w:cstheme="majorHAnsi"/>
          <w:i/>
          <w:sz w:val="28"/>
          <w:szCs w:val="28"/>
        </w:rPr>
        <w:t>Q</w:t>
      </w:r>
      <w:r w:rsidR="00A9687E" w:rsidRPr="003B3AC5">
        <w:rPr>
          <w:rFonts w:ascii="Cambria" w:hAnsi="Cambria" w:cstheme="majorHAnsi"/>
          <w:sz w:val="28"/>
          <w:szCs w:val="28"/>
          <w:vertAlign w:val="subscript"/>
        </w:rPr>
        <w:t>1</w:t>
      </w:r>
      <w:r w:rsidR="00A9687E" w:rsidRPr="003B3AC5">
        <w:rPr>
          <w:rFonts w:ascii="Cambria" w:hAnsi="Cambria" w:cstheme="majorHAnsi"/>
          <w:sz w:val="28"/>
          <w:szCs w:val="28"/>
        </w:rPr>
        <w:t xml:space="preserve"> = 10.  With a total </w:t>
      </w:r>
      <w:r w:rsidR="005F7408" w:rsidRPr="003B3AC5">
        <w:rPr>
          <w:rFonts w:ascii="Cambria" w:hAnsi="Cambria" w:cstheme="majorHAnsi"/>
          <w:sz w:val="28"/>
          <w:szCs w:val="28"/>
        </w:rPr>
        <w:t xml:space="preserve">quantity </w:t>
      </w:r>
      <w:r w:rsidR="00A9687E" w:rsidRPr="003B3AC5">
        <w:rPr>
          <w:rFonts w:ascii="Cambria" w:hAnsi="Cambria" w:cstheme="majorHAnsi"/>
          <w:i/>
          <w:sz w:val="28"/>
          <w:szCs w:val="28"/>
        </w:rPr>
        <w:t xml:space="preserve">Q = </w:t>
      </w:r>
      <w:r w:rsidR="00A9687E" w:rsidRPr="003B3AC5">
        <w:rPr>
          <w:rFonts w:ascii="Cambria" w:hAnsi="Cambria" w:cstheme="majorHAnsi"/>
          <w:sz w:val="28"/>
          <w:szCs w:val="28"/>
        </w:rPr>
        <w:t xml:space="preserve">24, </w:t>
      </w:r>
      <w:r w:rsidR="005F7408" w:rsidRPr="003B3AC5">
        <w:rPr>
          <w:rFonts w:ascii="Cambria" w:hAnsi="Cambria" w:cstheme="majorHAnsi"/>
          <w:sz w:val="28"/>
          <w:szCs w:val="28"/>
        </w:rPr>
        <w:t xml:space="preserve">the firm will charge a price of </w:t>
      </w:r>
      <w:r w:rsidR="00A9687E" w:rsidRPr="003B3AC5">
        <w:rPr>
          <w:rFonts w:ascii="Cambria" w:hAnsi="Cambria" w:cstheme="majorHAnsi"/>
          <w:i/>
          <w:sz w:val="28"/>
          <w:szCs w:val="28"/>
        </w:rPr>
        <w:t xml:space="preserve">P = </w:t>
      </w:r>
      <w:r w:rsidR="00A9687E" w:rsidRPr="003B3AC5">
        <w:rPr>
          <w:rFonts w:ascii="Cambria" w:hAnsi="Cambria" w:cstheme="majorHAnsi"/>
          <w:sz w:val="28"/>
          <w:szCs w:val="28"/>
        </w:rPr>
        <w:t xml:space="preserve">968 – 20(24) = 488.  </w:t>
      </w:r>
      <w:proofErr w:type="gramStart"/>
      <w:r w:rsidR="005F7408" w:rsidRPr="003B3AC5">
        <w:rPr>
          <w:rFonts w:ascii="Cambria" w:hAnsi="Cambria" w:cstheme="majorHAnsi"/>
          <w:sz w:val="28"/>
          <w:szCs w:val="28"/>
        </w:rPr>
        <w:t>Therefore</w:t>
      </w:r>
      <w:proofErr w:type="gramEnd"/>
      <w:r w:rsidR="005F7408" w:rsidRPr="003B3AC5">
        <w:rPr>
          <w:rFonts w:ascii="Cambria" w:hAnsi="Cambria" w:cstheme="majorHAnsi"/>
          <w:sz w:val="28"/>
          <w:szCs w:val="28"/>
        </w:rPr>
        <w:t xml:space="preserve"> the price </w:t>
      </w:r>
      <w:r w:rsidR="00A9687E" w:rsidRPr="003B3AC5">
        <w:rPr>
          <w:rFonts w:ascii="Cambria" w:hAnsi="Cambria" w:cstheme="majorHAnsi"/>
          <w:sz w:val="28"/>
          <w:szCs w:val="28"/>
        </w:rPr>
        <w:t>will be $4.88 per blade</w:t>
      </w:r>
      <w:r w:rsidR="005F7408" w:rsidRPr="003B3AC5">
        <w:rPr>
          <w:rFonts w:ascii="Cambria" w:hAnsi="Cambria" w:cstheme="majorHAnsi"/>
          <w:sz w:val="28"/>
          <w:szCs w:val="28"/>
        </w:rPr>
        <w:t>.</w:t>
      </w:r>
    </w:p>
    <w:sectPr w:rsidR="00EF32C6" w:rsidRPr="001A26C2" w:rsidSect="003B3AC5">
      <w:headerReference w:type="default" r:id="rId30"/>
      <w:footerReference w:type="default" r:id="rId31"/>
      <w:pgSz w:w="11906" w:h="16838" w:code="9"/>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C6B7EF" w14:textId="77777777" w:rsidR="0061240C" w:rsidRDefault="0061240C">
      <w:r>
        <w:separator/>
      </w:r>
    </w:p>
  </w:endnote>
  <w:endnote w:type="continuationSeparator" w:id="0">
    <w:p w14:paraId="16991154" w14:textId="77777777" w:rsidR="0061240C" w:rsidRDefault="00612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20CA0" w14:textId="77777777" w:rsidR="00B820B3" w:rsidRDefault="00B820B3" w:rsidP="00EE6555">
    <w:pPr>
      <w:pStyle w:val="Footer"/>
      <w:tabs>
        <w:tab w:val="clear" w:pos="8640"/>
        <w:tab w:val="right" w:pos="9360"/>
      </w:tabs>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74ACF7" w14:textId="77777777" w:rsidR="0061240C" w:rsidRDefault="0061240C">
      <w:r>
        <w:separator/>
      </w:r>
    </w:p>
  </w:footnote>
  <w:footnote w:type="continuationSeparator" w:id="0">
    <w:p w14:paraId="2DE7D2C7" w14:textId="77777777" w:rsidR="0061240C" w:rsidRDefault="00612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E6BD7" w14:textId="77777777" w:rsidR="00B820B3" w:rsidRPr="00EE6555" w:rsidRDefault="00B820B3" w:rsidP="00EE6555">
    <w:pPr>
      <w:pStyle w:val="Header"/>
      <w:tabs>
        <w:tab w:val="clear" w:pos="8640"/>
        <w:tab w:val="right" w:pos="9360"/>
      </w:tabs>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8A40C5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21E1C3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00EAAF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BAA926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358A691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ABC9E6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CF86BF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F50612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05DACC2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212995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6915E8"/>
    <w:multiLevelType w:val="hybridMultilevel"/>
    <w:tmpl w:val="DC7C26D0"/>
    <w:lvl w:ilvl="0" w:tplc="BD74A89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DCE495F"/>
    <w:multiLevelType w:val="multilevel"/>
    <w:tmpl w:val="397CAAD8"/>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11424AF6"/>
    <w:multiLevelType w:val="multilevel"/>
    <w:tmpl w:val="CE0087E4"/>
    <w:lvl w:ilvl="0">
      <w:start w:val="1"/>
      <w:numFmt w:val="decimal"/>
      <w:pStyle w:val="Problem"/>
      <w:lvlText w:val="2.%1."/>
      <w:lvlJc w:val="left"/>
      <w:pPr>
        <w:tabs>
          <w:tab w:val="num" w:pos="720"/>
        </w:tabs>
        <w:ind w:left="720" w:hanging="720"/>
      </w:pPr>
      <w:rPr>
        <w:rFonts w:hint="default"/>
      </w:rPr>
    </w:lvl>
    <w:lvl w:ilvl="1">
      <w:start w:val="1"/>
      <w:numFmt w:val="lowerLetter"/>
      <w:pStyle w:val="ProblemAnsw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157E29D5"/>
    <w:multiLevelType w:val="multilevel"/>
    <w:tmpl w:val="010C7E3C"/>
    <w:lvl w:ilvl="0">
      <w:start w:val="1"/>
      <w:numFmt w:val="decimal"/>
      <w:lvlText w:val="2.%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 w15:restartNumberingAfterBreak="0">
    <w:nsid w:val="161C63B9"/>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250440E2"/>
    <w:multiLevelType w:val="hybridMultilevel"/>
    <w:tmpl w:val="0B6806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B910271"/>
    <w:multiLevelType w:val="hybridMultilevel"/>
    <w:tmpl w:val="BB80D67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9C062C"/>
    <w:multiLevelType w:val="multilevel"/>
    <w:tmpl w:val="51F22234"/>
    <w:lvl w:ilvl="0">
      <w:start w:val="1"/>
      <w:numFmt w:val="decimal"/>
      <w:pStyle w:val="econpapersheading1"/>
      <w:lvlText w:val="%1"/>
      <w:lvlJc w:val="left"/>
      <w:pPr>
        <w:tabs>
          <w:tab w:val="num" w:pos="432"/>
        </w:tabs>
        <w:ind w:left="432" w:hanging="432"/>
      </w:pPr>
      <w:rPr>
        <w:rFonts w:ascii="Times New Roman" w:hAnsi="Times New Roman" w:hint="default"/>
        <w:b/>
        <w:i w:val="0"/>
        <w:caps w:val="0"/>
        <w:strike w:val="0"/>
        <w:dstrike w:val="0"/>
        <w:vanish w:val="0"/>
        <w:color w:val="000000"/>
        <w:sz w:val="26"/>
        <w:szCs w:val="26"/>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ascii="Times New Roman" w:hAnsi="Times New Roman" w:hint="default"/>
        <w:b/>
        <w:i w:val="0"/>
        <w:caps w:val="0"/>
        <w:strike w:val="0"/>
        <w:dstrike w:val="0"/>
        <w:vanish w:val="0"/>
        <w:sz w:val="26"/>
        <w:szCs w:val="26"/>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E591F6B"/>
    <w:multiLevelType w:val="multilevel"/>
    <w:tmpl w:val="A168B90C"/>
    <w:lvl w:ilvl="0">
      <w:start w:val="1"/>
      <w:numFmt w:val="decimal"/>
      <w:lvlText w:val="%1."/>
      <w:lvlJc w:val="left"/>
      <w:pPr>
        <w:tabs>
          <w:tab w:val="num" w:pos="720"/>
        </w:tabs>
        <w:ind w:left="720" w:hanging="720"/>
      </w:pPr>
    </w:lvl>
    <w:lvl w:ilvl="1">
      <w:start w:val="1"/>
      <w:numFmt w:val="upp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6C6C3D3E"/>
    <w:multiLevelType w:val="hybridMultilevel"/>
    <w:tmpl w:val="C76AE16E"/>
    <w:lvl w:ilvl="0" w:tplc="9434180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8"/>
  </w:num>
  <w:num w:numId="2">
    <w:abstractNumId w:val="19"/>
  </w:num>
  <w:num w:numId="3">
    <w:abstractNumId w:val="11"/>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2"/>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7"/>
  </w:num>
  <w:num w:numId="18">
    <w:abstractNumId w:val="10"/>
  </w:num>
  <w:num w:numId="19">
    <w:abstractNumId w:val="15"/>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oNotDisplayPageBoundaries/>
  <w:embedSystemFonts/>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AC9"/>
    <w:rsid w:val="00040B57"/>
    <w:rsid w:val="0008491F"/>
    <w:rsid w:val="00086BF5"/>
    <w:rsid w:val="000A40A0"/>
    <w:rsid w:val="000A58F1"/>
    <w:rsid w:val="000E246E"/>
    <w:rsid w:val="001007EA"/>
    <w:rsid w:val="0010111B"/>
    <w:rsid w:val="001335F2"/>
    <w:rsid w:val="00134692"/>
    <w:rsid w:val="00162067"/>
    <w:rsid w:val="001A26C2"/>
    <w:rsid w:val="001D366E"/>
    <w:rsid w:val="00255CDF"/>
    <w:rsid w:val="002B7847"/>
    <w:rsid w:val="00300128"/>
    <w:rsid w:val="003203CC"/>
    <w:rsid w:val="0032483B"/>
    <w:rsid w:val="003720D4"/>
    <w:rsid w:val="003B3AC5"/>
    <w:rsid w:val="00403AC9"/>
    <w:rsid w:val="00404BD3"/>
    <w:rsid w:val="0042548B"/>
    <w:rsid w:val="004E50E5"/>
    <w:rsid w:val="00556AFF"/>
    <w:rsid w:val="0057520D"/>
    <w:rsid w:val="00591F65"/>
    <w:rsid w:val="005A42CD"/>
    <w:rsid w:val="005C4D74"/>
    <w:rsid w:val="005D0878"/>
    <w:rsid w:val="005D319C"/>
    <w:rsid w:val="005F7408"/>
    <w:rsid w:val="0061240C"/>
    <w:rsid w:val="006B1278"/>
    <w:rsid w:val="00715756"/>
    <w:rsid w:val="00721D4E"/>
    <w:rsid w:val="0072728C"/>
    <w:rsid w:val="00755758"/>
    <w:rsid w:val="007D1A77"/>
    <w:rsid w:val="00831848"/>
    <w:rsid w:val="00847419"/>
    <w:rsid w:val="008719E5"/>
    <w:rsid w:val="008925AC"/>
    <w:rsid w:val="00894225"/>
    <w:rsid w:val="008B0612"/>
    <w:rsid w:val="008C0455"/>
    <w:rsid w:val="008D31AC"/>
    <w:rsid w:val="008F5D6C"/>
    <w:rsid w:val="00902567"/>
    <w:rsid w:val="009036F7"/>
    <w:rsid w:val="00903A06"/>
    <w:rsid w:val="00945010"/>
    <w:rsid w:val="009C76D1"/>
    <w:rsid w:val="00A0466E"/>
    <w:rsid w:val="00A16EBD"/>
    <w:rsid w:val="00A247E3"/>
    <w:rsid w:val="00A9687E"/>
    <w:rsid w:val="00AE4053"/>
    <w:rsid w:val="00B02A85"/>
    <w:rsid w:val="00B17D46"/>
    <w:rsid w:val="00B44353"/>
    <w:rsid w:val="00B604D7"/>
    <w:rsid w:val="00B820B3"/>
    <w:rsid w:val="00BA22DC"/>
    <w:rsid w:val="00BC152A"/>
    <w:rsid w:val="00BC5264"/>
    <w:rsid w:val="00BF6250"/>
    <w:rsid w:val="00C05326"/>
    <w:rsid w:val="00C17DC1"/>
    <w:rsid w:val="00CB6254"/>
    <w:rsid w:val="00D36518"/>
    <w:rsid w:val="00D3700C"/>
    <w:rsid w:val="00DD0721"/>
    <w:rsid w:val="00EA72BB"/>
    <w:rsid w:val="00EE1647"/>
    <w:rsid w:val="00EE44B1"/>
    <w:rsid w:val="00EE6555"/>
    <w:rsid w:val="00EF32C6"/>
    <w:rsid w:val="00F76530"/>
    <w:rsid w:val="00FE64D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69B189"/>
  <w15:chartTrackingRefBased/>
  <w15:docId w15:val="{0BCC9A23-39E5-42FF-A954-4CC680CF5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
    <w:name w:val="Question"/>
    <w:basedOn w:val="Normal"/>
    <w:next w:val="NormalIndent"/>
    <w:pPr>
      <w:spacing w:before="240" w:after="120"/>
      <w:ind w:left="720" w:hanging="720"/>
    </w:pPr>
  </w:style>
  <w:style w:type="paragraph" w:customStyle="1" w:styleId="HeadingA">
    <w:name w:val="Heading A"/>
    <w:basedOn w:val="Normal"/>
    <w:next w:val="Normal"/>
    <w:pPr>
      <w:spacing w:after="360"/>
    </w:pPr>
    <w:rPr>
      <w:sz w:val="40"/>
    </w:rPr>
  </w:style>
  <w:style w:type="paragraph" w:customStyle="1" w:styleId="HeadingB">
    <w:name w:val="Heading B"/>
    <w:basedOn w:val="Normal"/>
    <w:next w:val="Normal"/>
    <w:pPr>
      <w:spacing w:after="240"/>
    </w:pPr>
    <w:rPr>
      <w:b/>
      <w:i/>
      <w:sz w:val="32"/>
    </w:rPr>
  </w:style>
  <w:style w:type="paragraph" w:customStyle="1" w:styleId="Answer">
    <w:name w:val="Answer"/>
    <w:basedOn w:val="Normal"/>
    <w:next w:val="BodyTextIndent"/>
    <w:pPr>
      <w:spacing w:after="120"/>
      <w:ind w:left="1440" w:hanging="72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link w:val="BodyTextIndentChar"/>
    <w:pPr>
      <w:ind w:left="1440"/>
    </w:pPr>
  </w:style>
  <w:style w:type="paragraph" w:customStyle="1" w:styleId="MTDisplayEquation">
    <w:name w:val="MTDisplayEquation"/>
    <w:basedOn w:val="NormalIndent"/>
    <w:pPr>
      <w:tabs>
        <w:tab w:val="center" w:pos="4320"/>
        <w:tab w:val="right" w:pos="8640"/>
      </w:tabs>
    </w:pPr>
  </w:style>
  <w:style w:type="paragraph" w:styleId="NormalIndent">
    <w:name w:val="Normal Indent"/>
    <w:basedOn w:val="Normal"/>
    <w:pPr>
      <w:ind w:left="720"/>
    </w:pPr>
  </w:style>
  <w:style w:type="paragraph" w:customStyle="1" w:styleId="Problem">
    <w:name w:val="Problem"/>
    <w:basedOn w:val="Normal"/>
    <w:next w:val="NormalIndent"/>
    <w:pPr>
      <w:numPr>
        <w:numId w:val="6"/>
      </w:numPr>
      <w:spacing w:before="240" w:after="120"/>
    </w:pPr>
  </w:style>
  <w:style w:type="paragraph" w:customStyle="1" w:styleId="ProblemAnswer">
    <w:name w:val="Problem Answer"/>
    <w:basedOn w:val="Normal"/>
    <w:next w:val="BodyTextIndent"/>
    <w:pPr>
      <w:numPr>
        <w:ilvl w:val="1"/>
        <w:numId w:val="6"/>
      </w:numPr>
      <w:spacing w:after="120"/>
      <w:outlineLvl w:val="1"/>
    </w:pPr>
  </w:style>
  <w:style w:type="paragraph" w:customStyle="1" w:styleId="econpapersheading1">
    <w:name w:val="econ papers heading1"/>
    <w:basedOn w:val="Normal"/>
    <w:rsid w:val="00B44353"/>
    <w:pPr>
      <w:numPr>
        <w:numId w:val="17"/>
      </w:numPr>
    </w:pPr>
    <w:rPr>
      <w:b/>
      <w:sz w:val="26"/>
    </w:rPr>
  </w:style>
  <w:style w:type="character" w:styleId="CommentReference">
    <w:name w:val="annotation reference"/>
    <w:rsid w:val="00B02A85"/>
    <w:rPr>
      <w:sz w:val="16"/>
      <w:szCs w:val="16"/>
    </w:rPr>
  </w:style>
  <w:style w:type="paragraph" w:styleId="CommentText">
    <w:name w:val="annotation text"/>
    <w:basedOn w:val="Normal"/>
    <w:link w:val="CommentTextChar"/>
    <w:rsid w:val="00B02A85"/>
    <w:rPr>
      <w:sz w:val="20"/>
    </w:rPr>
  </w:style>
  <w:style w:type="character" w:customStyle="1" w:styleId="CommentTextChar">
    <w:name w:val="Comment Text Char"/>
    <w:basedOn w:val="DefaultParagraphFont"/>
    <w:link w:val="CommentText"/>
    <w:rsid w:val="00B02A85"/>
  </w:style>
  <w:style w:type="paragraph" w:styleId="CommentSubject">
    <w:name w:val="annotation subject"/>
    <w:basedOn w:val="CommentText"/>
    <w:next w:val="CommentText"/>
    <w:link w:val="CommentSubjectChar"/>
    <w:rsid w:val="00B02A85"/>
    <w:rPr>
      <w:b/>
      <w:bCs/>
    </w:rPr>
  </w:style>
  <w:style w:type="character" w:customStyle="1" w:styleId="CommentSubjectChar">
    <w:name w:val="Comment Subject Char"/>
    <w:link w:val="CommentSubject"/>
    <w:rsid w:val="00B02A85"/>
    <w:rPr>
      <w:b/>
      <w:bCs/>
    </w:rPr>
  </w:style>
  <w:style w:type="paragraph" w:styleId="BalloonText">
    <w:name w:val="Balloon Text"/>
    <w:basedOn w:val="Normal"/>
    <w:link w:val="BalloonTextChar"/>
    <w:rsid w:val="00B02A85"/>
    <w:rPr>
      <w:rFonts w:ascii="Tahoma" w:hAnsi="Tahoma" w:cs="Tahoma"/>
      <w:sz w:val="16"/>
      <w:szCs w:val="16"/>
    </w:rPr>
  </w:style>
  <w:style w:type="character" w:customStyle="1" w:styleId="BalloonTextChar">
    <w:name w:val="Balloon Text Char"/>
    <w:link w:val="BalloonText"/>
    <w:rsid w:val="00B02A85"/>
    <w:rPr>
      <w:rFonts w:ascii="Tahoma" w:hAnsi="Tahoma" w:cs="Tahoma"/>
      <w:sz w:val="16"/>
      <w:szCs w:val="16"/>
    </w:rPr>
  </w:style>
  <w:style w:type="paragraph" w:styleId="ListParagraph">
    <w:name w:val="List Paragraph"/>
    <w:basedOn w:val="Normal"/>
    <w:uiPriority w:val="34"/>
    <w:qFormat/>
    <w:rsid w:val="00040B57"/>
    <w:pPr>
      <w:ind w:left="720"/>
    </w:pPr>
    <w:rPr>
      <w:rFonts w:ascii="Calibri" w:eastAsia="Calibri" w:hAnsi="Calibri"/>
      <w:sz w:val="22"/>
      <w:szCs w:val="22"/>
      <w:lang w:val="en-GB" w:eastAsia="en-GB"/>
    </w:rPr>
  </w:style>
  <w:style w:type="character" w:customStyle="1" w:styleId="BodyTextIndentChar">
    <w:name w:val="Body Text Indent Char"/>
    <w:basedOn w:val="DefaultParagraphFont"/>
    <w:link w:val="BodyTextIndent"/>
    <w:rsid w:val="003B3AC5"/>
    <w:rPr>
      <w:sz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oleObject" Target="embeddings/oleObject7.bin"/><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oleObject" Target="embeddings/oleObject9.bin"/><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image" Target="media/image8.wmf"/><Relationship Id="rId29" Type="http://schemas.openxmlformats.org/officeDocument/2006/relationships/oleObject" Target="embeddings/oleObject1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10.wmf"/><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oleObject" Target="embeddings/oleObject8.bin"/><Relationship Id="rId28" Type="http://schemas.openxmlformats.org/officeDocument/2006/relationships/image" Target="media/image12.wmf"/><Relationship Id="rId10" Type="http://schemas.openxmlformats.org/officeDocument/2006/relationships/oleObject" Target="embeddings/oleObject2.bin"/><Relationship Id="rId19" Type="http://schemas.openxmlformats.org/officeDocument/2006/relationships/image" Target="media/image7.emf"/><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image" Target="media/image9.wmf"/><Relationship Id="rId27" Type="http://schemas.openxmlformats.org/officeDocument/2006/relationships/oleObject" Target="embeddings/oleObject10.bin"/><Relationship Id="rId30" Type="http://schemas.openxmlformats.org/officeDocument/2006/relationships/header" Target="header1.xml"/><Relationship Id="rId8" Type="http://schemas.openxmlformats.org/officeDocument/2006/relationships/oleObject" Target="embeddings/oleObject1.bin"/></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Wiley%20Solutions%20Manual%20with%20Test%20Question%20Chap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Wiley Solutions Manual with Test Question Chapter.dot</Template>
  <TotalTime>15</TotalTime>
  <Pages>1</Pages>
  <Words>1087</Words>
  <Characters>6199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Chapter 1</vt:lpstr>
    </vt:vector>
  </TitlesOfParts>
  <Company>Unity Health</Company>
  <LinksUpToDate>false</LinksUpToDate>
  <CharactersWithSpaces>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dc:title>
  <dc:subject/>
  <dc:creator>Ken Brown</dc:creator>
  <cp:keywords/>
  <cp:lastModifiedBy>LENOVO</cp:lastModifiedBy>
  <cp:revision>8</cp:revision>
  <cp:lastPrinted>2000-05-12T08:34:00Z</cp:lastPrinted>
  <dcterms:created xsi:type="dcterms:W3CDTF">2019-11-07T05:22:00Z</dcterms:created>
  <dcterms:modified xsi:type="dcterms:W3CDTF">2020-04-25T17:37:00Z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
    <vt:lpwstr>(1.1)</vt:lpwstr>
  </property>
</Properties>
</file>