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F8D" w:rsidRPr="00912F8D" w:rsidRDefault="00912F8D" w:rsidP="00912F8D">
      <w:pPr>
        <w:jc w:val="thaiDistribute"/>
        <w:rPr>
          <w:rFonts w:ascii="TH SarabunPSK" w:hAnsi="TH SarabunPSK" w:cs="TH SarabunPSK"/>
          <w:sz w:val="32"/>
          <w:szCs w:val="32"/>
        </w:rPr>
      </w:pPr>
      <w:r w:rsidRPr="006C1115">
        <w:rPr>
          <w:rFonts w:ascii="TH SarabunPSK" w:hAnsi="TH SarabunPSK" w:cs="TH SarabunPSK"/>
          <w:b/>
          <w:bCs/>
          <w:color w:val="000000"/>
          <w:sz w:val="36"/>
          <w:szCs w:val="36"/>
          <w:u w:val="single"/>
          <w:shd w:val="clear" w:color="auto" w:fill="FFFFFF"/>
        </w:rPr>
        <w:t xml:space="preserve">Question </w:t>
      </w:r>
      <w:r>
        <w:rPr>
          <w:rFonts w:ascii="TH SarabunPSK" w:hAnsi="TH SarabunPSK" w:cs="TH SarabunPSK"/>
          <w:b/>
          <w:bCs/>
          <w:color w:val="000000"/>
          <w:sz w:val="36"/>
          <w:szCs w:val="36"/>
          <w:u w:val="single"/>
          <w:shd w:val="clear" w:color="auto" w:fill="FFFFFF"/>
        </w:rPr>
        <w:t>3</w:t>
      </w:r>
      <w:r w:rsidRPr="006C1115">
        <w:rPr>
          <w:rFonts w:ascii="TH SarabunPSK" w:hAnsi="TH SarabunPSK" w:cs="TH SarabunPSK"/>
          <w:b/>
          <w:bCs/>
          <w:color w:val="000000"/>
          <w:sz w:val="36"/>
          <w:szCs w:val="36"/>
          <w:shd w:val="clear" w:color="auto" w:fill="FFFFFF"/>
        </w:rPr>
        <w:t>: Read</w:t>
      </w:r>
      <w:r w:rsidRPr="00D06968">
        <w:rPr>
          <w:rFonts w:ascii="TH SarabunPSK" w:hAnsi="TH SarabunPSK" w:cs="TH SarabunPSK"/>
          <w:b/>
          <w:bCs/>
          <w:color w:val="000000"/>
          <w:sz w:val="36"/>
          <w:szCs w:val="36"/>
          <w:shd w:val="clear" w:color="auto" w:fill="FFFFFF"/>
        </w:rPr>
        <w:t xml:space="preserve"> </w:t>
      </w:r>
      <w:r w:rsidRPr="0012739B">
        <w:rPr>
          <w:rFonts w:ascii="TH SarabunPSK" w:hAnsi="TH SarabunPSK" w:cs="TH SarabunPSK"/>
          <w:b/>
          <w:bCs/>
          <w:i/>
          <w:iCs/>
          <w:color w:val="000000"/>
          <w:sz w:val="36"/>
          <w:szCs w:val="36"/>
          <w:shd w:val="clear" w:color="auto" w:fill="FFFFFF"/>
        </w:rPr>
        <w:t xml:space="preserve">Article </w:t>
      </w:r>
      <w:r>
        <w:rPr>
          <w:rFonts w:ascii="TH SarabunPSK" w:hAnsi="TH SarabunPSK" w:cs="TH SarabunPSK"/>
          <w:b/>
          <w:bCs/>
          <w:i/>
          <w:iCs/>
          <w:color w:val="000000"/>
          <w:sz w:val="36"/>
          <w:szCs w:val="36"/>
          <w:shd w:val="clear" w:color="auto" w:fill="FFFFFF"/>
        </w:rPr>
        <w:t>C</w:t>
      </w:r>
      <w:r w:rsidRPr="0012739B">
        <w:rPr>
          <w:rFonts w:ascii="TH SarabunPSK" w:hAnsi="TH SarabunPSK" w:cs="TH SarabunPSK"/>
          <w:b/>
          <w:bCs/>
          <w:i/>
          <w:iCs/>
          <w:color w:val="000000"/>
          <w:sz w:val="36"/>
          <w:szCs w:val="36"/>
          <w:shd w:val="clear" w:color="auto" w:fill="FFFFFF"/>
        </w:rPr>
        <w:t xml:space="preserve">1 and </w:t>
      </w:r>
      <w:r>
        <w:rPr>
          <w:rFonts w:ascii="TH SarabunPSK" w:hAnsi="TH SarabunPSK" w:cs="TH SarabunPSK"/>
          <w:b/>
          <w:bCs/>
          <w:i/>
          <w:iCs/>
          <w:color w:val="000000"/>
          <w:sz w:val="36"/>
          <w:szCs w:val="36"/>
          <w:shd w:val="clear" w:color="auto" w:fill="FFFFFF"/>
        </w:rPr>
        <w:t>C</w:t>
      </w:r>
      <w:r w:rsidRPr="0012739B">
        <w:rPr>
          <w:rFonts w:ascii="TH SarabunPSK" w:hAnsi="TH SarabunPSK" w:cs="TH SarabunPSK"/>
          <w:b/>
          <w:bCs/>
          <w:i/>
          <w:iCs/>
          <w:color w:val="000000"/>
          <w:sz w:val="36"/>
          <w:szCs w:val="36"/>
          <w:shd w:val="clear" w:color="auto" w:fill="FFFFFF"/>
        </w:rPr>
        <w:t>2</w:t>
      </w:r>
      <w:r>
        <w:rPr>
          <w:rFonts w:ascii="TH SarabunPSK" w:hAnsi="TH SarabunPSK" w:cs="TH SarabunPSK"/>
          <w:b/>
          <w:bCs/>
          <w:color w:val="000000"/>
          <w:sz w:val="36"/>
          <w:szCs w:val="36"/>
          <w:shd w:val="clear" w:color="auto" w:fill="FFFFFF"/>
        </w:rPr>
        <w:t xml:space="preserve"> and a</w:t>
      </w:r>
      <w:r w:rsidRPr="00D06968">
        <w:rPr>
          <w:rFonts w:ascii="TH SarabunPSK" w:hAnsi="TH SarabunPSK" w:cs="TH SarabunPSK"/>
          <w:b/>
          <w:bCs/>
          <w:color w:val="000000"/>
          <w:sz w:val="36"/>
          <w:szCs w:val="36"/>
          <w:shd w:val="clear" w:color="auto" w:fill="FFFFFF"/>
        </w:rPr>
        <w:t>nswer these questions</w:t>
      </w:r>
    </w:p>
    <w:p w:rsidR="00041E8D" w:rsidRPr="00041E8D" w:rsidRDefault="00041E8D" w:rsidP="00041E8D">
      <w:pPr>
        <w:ind w:left="709" w:hanging="709"/>
        <w:jc w:val="thaiDistribute"/>
        <w:rPr>
          <w:rFonts w:ascii="TH SarabunPSK" w:hAnsi="TH SarabunPSK" w:cs="TH SarabunPSK"/>
          <w:sz w:val="32"/>
          <w:szCs w:val="32"/>
        </w:rPr>
      </w:pPr>
      <w:r w:rsidRPr="00041E8D">
        <w:rPr>
          <w:rFonts w:ascii="TH SarabunPSK" w:hAnsi="TH SarabunPSK" w:cs="TH SarabunPSK"/>
          <w:sz w:val="32"/>
          <w:szCs w:val="32"/>
        </w:rPr>
        <w:t xml:space="preserve">3.1 </w:t>
      </w:r>
      <w:r>
        <w:rPr>
          <w:rFonts w:ascii="TH SarabunPSK" w:hAnsi="TH SarabunPSK" w:cs="TH SarabunPSK"/>
          <w:sz w:val="32"/>
          <w:szCs w:val="32"/>
        </w:rPr>
        <w:tab/>
      </w:r>
      <w:r w:rsidRPr="00041E8D">
        <w:rPr>
          <w:rFonts w:ascii="TH SarabunPSK" w:hAnsi="TH SarabunPSK" w:cs="TH SarabunPSK"/>
          <w:sz w:val="32"/>
          <w:szCs w:val="32"/>
        </w:rPr>
        <w:t xml:space="preserve">Use the Sustainable Livelihood (SL) framework in analyzing the livelihoods of the </w:t>
      </w:r>
      <w:proofErr w:type="spellStart"/>
      <w:r w:rsidRPr="00041E8D">
        <w:rPr>
          <w:rFonts w:ascii="TH SarabunPSK" w:hAnsi="TH SarabunPSK" w:cs="TH SarabunPSK"/>
          <w:sz w:val="32"/>
          <w:szCs w:val="32"/>
        </w:rPr>
        <w:t>Moken</w:t>
      </w:r>
      <w:proofErr w:type="spellEnd"/>
      <w:r w:rsidRPr="00041E8D">
        <w:rPr>
          <w:rFonts w:ascii="TH SarabunPSK" w:hAnsi="TH SarabunPSK" w:cs="TH SarabunPSK"/>
          <w:sz w:val="32"/>
          <w:szCs w:val="32"/>
        </w:rPr>
        <w:t xml:space="preserve"> tribe.  </w:t>
      </w:r>
      <w:r w:rsidR="00B47E16" w:rsidRPr="009254BC">
        <w:rPr>
          <w:rFonts w:ascii="TH SarabunPSK" w:hAnsi="TH SarabunPSK" w:cs="TH SarabunPSK"/>
          <w:b/>
          <w:bCs/>
          <w:sz w:val="32"/>
          <w:szCs w:val="32"/>
        </w:rPr>
        <w:t>(</w:t>
      </w:r>
      <w:r w:rsidR="00B47E16">
        <w:rPr>
          <w:rFonts w:ascii="TH SarabunPSK" w:hAnsi="TH SarabunPSK" w:cs="TH SarabunPSK"/>
          <w:b/>
          <w:bCs/>
          <w:sz w:val="32"/>
          <w:szCs w:val="32"/>
        </w:rPr>
        <w:t>7</w:t>
      </w:r>
      <w:r w:rsidR="00B47E16" w:rsidRPr="009254BC">
        <w:rPr>
          <w:rFonts w:ascii="TH SarabunPSK" w:hAnsi="TH SarabunPSK" w:cs="TH SarabunPSK"/>
          <w:b/>
          <w:bCs/>
          <w:sz w:val="32"/>
          <w:szCs w:val="32"/>
        </w:rPr>
        <w:t xml:space="preserve"> marks)</w:t>
      </w:r>
    </w:p>
    <w:p w:rsidR="00041E8D" w:rsidRDefault="00041E8D" w:rsidP="00041E8D">
      <w:pPr>
        <w:tabs>
          <w:tab w:val="left" w:pos="567"/>
        </w:tabs>
        <w:ind w:left="709" w:hanging="709"/>
        <w:jc w:val="thaiDistribute"/>
        <w:rPr>
          <w:rFonts w:ascii="TH SarabunPSK" w:hAnsi="TH SarabunPSK" w:cs="TH SarabunPSK"/>
          <w:sz w:val="32"/>
          <w:szCs w:val="32"/>
        </w:rPr>
      </w:pPr>
      <w:r w:rsidRPr="00041E8D">
        <w:rPr>
          <w:rFonts w:ascii="TH SarabunPSK" w:hAnsi="TH SarabunPSK" w:cs="TH SarabunPSK"/>
          <w:sz w:val="32"/>
          <w:szCs w:val="32"/>
        </w:rPr>
        <w:t xml:space="preserve">3.2 </w:t>
      </w:r>
      <w:r>
        <w:rPr>
          <w:rFonts w:ascii="TH SarabunPSK" w:hAnsi="TH SarabunPSK" w:cs="TH SarabunPSK"/>
          <w:sz w:val="32"/>
          <w:szCs w:val="32"/>
        </w:rPr>
        <w:tab/>
      </w:r>
      <w:r>
        <w:rPr>
          <w:rFonts w:ascii="TH SarabunPSK" w:hAnsi="TH SarabunPSK" w:cs="TH SarabunPSK"/>
          <w:sz w:val="32"/>
          <w:szCs w:val="32"/>
        </w:rPr>
        <w:tab/>
      </w:r>
      <w:r w:rsidRPr="00041E8D">
        <w:rPr>
          <w:rFonts w:ascii="TH SarabunPSK" w:hAnsi="TH SarabunPSK" w:cs="TH SarabunPSK"/>
          <w:sz w:val="32"/>
          <w:szCs w:val="32"/>
        </w:rPr>
        <w:t>Is the ‘top-down’ or ‘bottom-up’ development project more desirable in improving their livelihoods? If you are the development workers (either from government or NGOs) initiating a project with them, what should be the goal of the project? List some examples of project activities.</w:t>
      </w:r>
      <w:r w:rsidR="00B47E16">
        <w:rPr>
          <w:rFonts w:ascii="TH SarabunPSK" w:hAnsi="TH SarabunPSK" w:cs="TH SarabunPSK"/>
          <w:sz w:val="32"/>
          <w:szCs w:val="32"/>
        </w:rPr>
        <w:t xml:space="preserve"> </w:t>
      </w:r>
      <w:r w:rsidR="00B47E16" w:rsidRPr="009254BC">
        <w:rPr>
          <w:rFonts w:ascii="TH SarabunPSK" w:hAnsi="TH SarabunPSK" w:cs="TH SarabunPSK"/>
          <w:b/>
          <w:bCs/>
          <w:sz w:val="32"/>
          <w:szCs w:val="32"/>
        </w:rPr>
        <w:t>(5 marks)</w:t>
      </w:r>
    </w:p>
    <w:p w:rsidR="002646F3" w:rsidRPr="00041E8D" w:rsidRDefault="002646F3" w:rsidP="00041E8D">
      <w:pPr>
        <w:tabs>
          <w:tab w:val="left" w:pos="567"/>
        </w:tabs>
        <w:ind w:left="709" w:hanging="709"/>
        <w:jc w:val="thaiDistribute"/>
        <w:rPr>
          <w:rFonts w:ascii="TH SarabunPSK" w:hAnsi="TH SarabunPSK" w:cs="TH SarabunPSK"/>
          <w:sz w:val="32"/>
          <w:szCs w:val="32"/>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2646F3" w:rsidRDefault="002646F3" w:rsidP="006C1115">
      <w:pPr>
        <w:jc w:val="center"/>
        <w:rPr>
          <w:rFonts w:cs="Arial"/>
          <w:b/>
          <w:bCs/>
          <w:color w:val="000000"/>
          <w:sz w:val="28"/>
          <w:shd w:val="clear" w:color="auto" w:fill="FFFFFF"/>
        </w:rPr>
      </w:pPr>
    </w:p>
    <w:p w:rsidR="00EC5C32" w:rsidRPr="000A3983" w:rsidRDefault="006C1115" w:rsidP="006C1115">
      <w:pPr>
        <w:jc w:val="center"/>
        <w:rPr>
          <w:rFonts w:cs="Arial"/>
          <w:b/>
          <w:bCs/>
          <w:color w:val="000000"/>
          <w:sz w:val="28"/>
          <w:shd w:val="clear" w:color="auto" w:fill="FFFFFF"/>
        </w:rPr>
      </w:pPr>
      <w:bookmarkStart w:id="0" w:name="_GoBack"/>
      <w:bookmarkEnd w:id="0"/>
      <w:r w:rsidRPr="000A3983">
        <w:rPr>
          <w:rFonts w:cs="Arial"/>
          <w:b/>
          <w:bCs/>
          <w:color w:val="000000"/>
          <w:sz w:val="28"/>
          <w:shd w:val="clear" w:color="auto" w:fill="FFFFFF"/>
        </w:rPr>
        <w:lastRenderedPageBreak/>
        <w:t>Article A</w:t>
      </w:r>
    </w:p>
    <w:p w:rsidR="009254BC" w:rsidRPr="000A3983" w:rsidRDefault="009254BC" w:rsidP="009254BC">
      <w:pPr>
        <w:jc w:val="thaiDistribute"/>
        <w:rPr>
          <w:rFonts w:cs="Arial"/>
          <w:b/>
          <w:bCs/>
          <w:color w:val="000000"/>
          <w:sz w:val="28"/>
          <w:shd w:val="clear" w:color="auto" w:fill="FFFFFF"/>
        </w:rPr>
      </w:pPr>
      <w:r w:rsidRPr="000A3983">
        <w:rPr>
          <w:rFonts w:cs="Arial"/>
          <w:b/>
          <w:bCs/>
          <w:color w:val="000000"/>
          <w:sz w:val="28"/>
          <w:shd w:val="clear" w:color="auto" w:fill="FFFFFF"/>
        </w:rPr>
        <w:t>Going bananas over Chinese investment</w:t>
      </w:r>
      <w:r w:rsidRPr="000A3983">
        <w:rPr>
          <w:rFonts w:cs="Arial"/>
          <w:b/>
          <w:bCs/>
          <w:sz w:val="28"/>
        </w:rPr>
        <w:t> </w:t>
      </w:r>
    </w:p>
    <w:p w:rsidR="00EC5C32" w:rsidRPr="000A3983" w:rsidRDefault="009254BC" w:rsidP="009254BC">
      <w:pPr>
        <w:jc w:val="thaiDistribute"/>
        <w:rPr>
          <w:rStyle w:val="apple-converted-space"/>
          <w:rFonts w:cs="Arial"/>
          <w:color w:val="000000"/>
          <w:sz w:val="24"/>
          <w:szCs w:val="24"/>
          <w:shd w:val="clear" w:color="auto" w:fill="FFFFFF"/>
        </w:rPr>
      </w:pPr>
      <w:r w:rsidRPr="000A3983">
        <w:rPr>
          <w:rFonts w:cs="Arial"/>
          <w:color w:val="000000"/>
          <w:sz w:val="24"/>
          <w:szCs w:val="24"/>
          <w:shd w:val="clear" w:color="auto" w:fill="FFFFFF"/>
        </w:rPr>
        <w:t xml:space="preserve">The issue </w:t>
      </w:r>
      <w:r w:rsidR="00EC5C32" w:rsidRPr="000A3983">
        <w:rPr>
          <w:rFonts w:cs="Arial"/>
          <w:color w:val="000000"/>
          <w:sz w:val="24"/>
          <w:szCs w:val="24"/>
          <w:shd w:val="clear" w:color="auto" w:fill="FFFFFF"/>
        </w:rPr>
        <w:t>of</w:t>
      </w:r>
      <w:r w:rsidRPr="000A3983">
        <w:rPr>
          <w:rFonts w:cs="Arial"/>
          <w:color w:val="000000"/>
          <w:sz w:val="24"/>
          <w:szCs w:val="24"/>
          <w:shd w:val="clear" w:color="auto" w:fill="FFFFFF"/>
        </w:rPr>
        <w:t xml:space="preserve"> Chinese investors renting land in Chiang </w:t>
      </w:r>
      <w:proofErr w:type="spellStart"/>
      <w:r w:rsidRPr="000A3983">
        <w:rPr>
          <w:rFonts w:cs="Arial"/>
          <w:color w:val="000000"/>
          <w:sz w:val="24"/>
          <w:szCs w:val="24"/>
          <w:shd w:val="clear" w:color="auto" w:fill="FFFFFF"/>
        </w:rPr>
        <w:t>Rai</w:t>
      </w:r>
      <w:proofErr w:type="spellEnd"/>
      <w:r w:rsidRPr="000A3983">
        <w:rPr>
          <w:rFonts w:cs="Arial"/>
          <w:color w:val="000000"/>
          <w:sz w:val="24"/>
          <w:szCs w:val="24"/>
          <w:shd w:val="clear" w:color="auto" w:fill="FFFFFF"/>
        </w:rPr>
        <w:t xml:space="preserve"> to grow </w:t>
      </w:r>
      <w:proofErr w:type="spellStart"/>
      <w:r w:rsidR="00EC5C32" w:rsidRPr="000A3983">
        <w:rPr>
          <w:rFonts w:cs="Arial"/>
          <w:color w:val="000000"/>
          <w:sz w:val="24"/>
          <w:szCs w:val="24"/>
          <w:shd w:val="clear" w:color="auto" w:fill="FFFFFF"/>
        </w:rPr>
        <w:t>Kluai</w:t>
      </w:r>
      <w:proofErr w:type="spellEnd"/>
      <w:r w:rsidR="00EC5C32" w:rsidRPr="000A3983">
        <w:rPr>
          <w:rFonts w:cs="Arial"/>
          <w:color w:val="000000"/>
          <w:sz w:val="24"/>
          <w:szCs w:val="24"/>
          <w:shd w:val="clear" w:color="auto" w:fill="FFFFFF"/>
        </w:rPr>
        <w:t xml:space="preserve"> </w:t>
      </w:r>
      <w:proofErr w:type="spellStart"/>
      <w:r w:rsidR="00EC5C32" w:rsidRPr="000A3983">
        <w:rPr>
          <w:rFonts w:cs="Arial"/>
          <w:color w:val="000000"/>
          <w:sz w:val="24"/>
          <w:szCs w:val="24"/>
          <w:shd w:val="clear" w:color="auto" w:fill="FFFFFF"/>
        </w:rPr>
        <w:t>hom</w:t>
      </w:r>
      <w:proofErr w:type="spellEnd"/>
      <w:r w:rsidR="00EC5C32" w:rsidRPr="000A3983">
        <w:rPr>
          <w:rFonts w:cs="Arial"/>
          <w:color w:val="000000"/>
          <w:sz w:val="24"/>
          <w:szCs w:val="24"/>
          <w:shd w:val="clear" w:color="auto" w:fill="FFFFFF"/>
        </w:rPr>
        <w:t xml:space="preserve"> -- or the Cavendish banana is in the spotlight recently on social media and in local news. </w:t>
      </w:r>
      <w:r w:rsidRPr="000A3983">
        <w:rPr>
          <w:rFonts w:cs="Arial"/>
          <w:color w:val="000000"/>
          <w:sz w:val="24"/>
          <w:szCs w:val="24"/>
          <w:shd w:val="clear" w:color="auto" w:fill="FFFFFF"/>
        </w:rPr>
        <w:t xml:space="preserve">Local villagers complained about water because the farm sucked up a large volume of it, leaving so little for local farmers. Fears about the use of chemical </w:t>
      </w:r>
      <w:proofErr w:type="spellStart"/>
      <w:r w:rsidRPr="000A3983">
        <w:rPr>
          <w:rFonts w:cs="Arial"/>
          <w:color w:val="000000"/>
          <w:sz w:val="24"/>
          <w:szCs w:val="24"/>
          <w:shd w:val="clear" w:color="auto" w:fill="FFFFFF"/>
        </w:rPr>
        <w:t>fertilisers</w:t>
      </w:r>
      <w:proofErr w:type="spellEnd"/>
      <w:r w:rsidRPr="000A3983">
        <w:rPr>
          <w:rFonts w:cs="Arial"/>
          <w:color w:val="000000"/>
          <w:sz w:val="24"/>
          <w:szCs w:val="24"/>
          <w:shd w:val="clear" w:color="auto" w:fill="FFFFFF"/>
        </w:rPr>
        <w:t xml:space="preserve"> also arose. Another problem is that the practice might be against the law, which reserves the occupation of farmer for Thais. The public is alarmed because Chinese-backed </w:t>
      </w:r>
      <w:proofErr w:type="spellStart"/>
      <w:r w:rsidRPr="000A3983">
        <w:rPr>
          <w:rFonts w:cs="Arial"/>
          <w:color w:val="000000"/>
          <w:sz w:val="24"/>
          <w:szCs w:val="24"/>
          <w:shd w:val="clear" w:color="auto" w:fill="FFFFFF"/>
        </w:rPr>
        <w:t>kluai</w:t>
      </w:r>
      <w:proofErr w:type="spellEnd"/>
      <w:r w:rsidRPr="000A3983">
        <w:rPr>
          <w:rFonts w:cs="Arial"/>
          <w:color w:val="000000"/>
          <w:sz w:val="24"/>
          <w:szCs w:val="24"/>
          <w:shd w:val="clear" w:color="auto" w:fill="FFFFFF"/>
        </w:rPr>
        <w:t xml:space="preserve"> </w:t>
      </w:r>
      <w:proofErr w:type="spellStart"/>
      <w:r w:rsidRPr="000A3983">
        <w:rPr>
          <w:rFonts w:cs="Arial"/>
          <w:color w:val="000000"/>
          <w:sz w:val="24"/>
          <w:szCs w:val="24"/>
          <w:shd w:val="clear" w:color="auto" w:fill="FFFFFF"/>
        </w:rPr>
        <w:t>hom</w:t>
      </w:r>
      <w:proofErr w:type="spellEnd"/>
      <w:r w:rsidRPr="000A3983">
        <w:rPr>
          <w:rFonts w:cs="Arial"/>
          <w:color w:val="000000"/>
          <w:sz w:val="24"/>
          <w:szCs w:val="24"/>
          <w:shd w:val="clear" w:color="auto" w:fill="FFFFFF"/>
        </w:rPr>
        <w:t xml:space="preserve"> farming in Laos has already proved a disaster. Toxic pesticides are dumped into the river, while environmental management is below par.</w:t>
      </w:r>
    </w:p>
    <w:p w:rsidR="004C66C0" w:rsidRPr="000A3983" w:rsidRDefault="004C66C0" w:rsidP="009254BC">
      <w:pPr>
        <w:jc w:val="thaiDistribute"/>
        <w:rPr>
          <w:rFonts w:cs="Arial"/>
          <w:color w:val="000000"/>
          <w:sz w:val="24"/>
          <w:szCs w:val="24"/>
          <w:shd w:val="clear" w:color="auto" w:fill="FFFFFF"/>
        </w:rPr>
      </w:pPr>
      <w:r w:rsidRPr="000A3983">
        <w:rPr>
          <w:rFonts w:cs="Arial"/>
          <w:color w:val="000000"/>
          <w:sz w:val="24"/>
          <w:szCs w:val="24"/>
          <w:shd w:val="clear" w:color="auto" w:fill="FFFFFF"/>
        </w:rPr>
        <w:t xml:space="preserve">Activist </w:t>
      </w:r>
      <w:proofErr w:type="spellStart"/>
      <w:r w:rsidRPr="000A3983">
        <w:rPr>
          <w:rFonts w:cs="Arial"/>
          <w:color w:val="000000"/>
          <w:sz w:val="24"/>
          <w:szCs w:val="24"/>
          <w:shd w:val="clear" w:color="auto" w:fill="FFFFFF"/>
        </w:rPr>
        <w:t>Kannikar</w:t>
      </w:r>
      <w:proofErr w:type="spellEnd"/>
      <w:r w:rsidRPr="000A3983">
        <w:rPr>
          <w:rFonts w:cs="Arial"/>
          <w:color w:val="000000"/>
          <w:sz w:val="24"/>
          <w:szCs w:val="24"/>
          <w:shd w:val="clear" w:color="auto" w:fill="FFFFFF"/>
        </w:rPr>
        <w:t xml:space="preserve"> </w:t>
      </w:r>
      <w:proofErr w:type="spellStart"/>
      <w:r w:rsidRPr="000A3983">
        <w:rPr>
          <w:rFonts w:cs="Arial"/>
          <w:color w:val="000000"/>
          <w:sz w:val="24"/>
          <w:szCs w:val="24"/>
          <w:shd w:val="clear" w:color="auto" w:fill="FFFFFF"/>
        </w:rPr>
        <w:t>Kijtiwatchakul</w:t>
      </w:r>
      <w:proofErr w:type="spellEnd"/>
      <w:r w:rsidRPr="000A3983">
        <w:rPr>
          <w:rFonts w:cs="Arial"/>
          <w:color w:val="000000"/>
          <w:sz w:val="24"/>
          <w:szCs w:val="24"/>
          <w:shd w:val="clear" w:color="auto" w:fill="FFFFFF"/>
        </w:rPr>
        <w:t xml:space="preserve"> says investment with the Chinese has been dominating the Thai economy. "But this is not an excuse for the Thai government to turn a blind eye and let these environmentally-damaging investments continue without taking care of the effects. Whether </w:t>
      </w:r>
      <w:proofErr w:type="gramStart"/>
      <w:r w:rsidRPr="000A3983">
        <w:rPr>
          <w:rFonts w:cs="Arial"/>
          <w:color w:val="000000"/>
          <w:sz w:val="24"/>
          <w:szCs w:val="24"/>
          <w:shd w:val="clear" w:color="auto" w:fill="FFFFFF"/>
        </w:rPr>
        <w:t>it's</w:t>
      </w:r>
      <w:proofErr w:type="gramEnd"/>
      <w:r w:rsidRPr="000A3983">
        <w:rPr>
          <w:rFonts w:cs="Arial"/>
          <w:color w:val="000000"/>
          <w:sz w:val="24"/>
          <w:szCs w:val="24"/>
          <w:shd w:val="clear" w:color="auto" w:fill="FFFFFF"/>
        </w:rPr>
        <w:t xml:space="preserve"> </w:t>
      </w:r>
      <w:proofErr w:type="spellStart"/>
      <w:r w:rsidRPr="000A3983">
        <w:rPr>
          <w:rFonts w:cs="Arial"/>
          <w:color w:val="000000"/>
          <w:sz w:val="24"/>
          <w:szCs w:val="24"/>
          <w:shd w:val="clear" w:color="auto" w:fill="FFFFFF"/>
        </w:rPr>
        <w:t>kluai</w:t>
      </w:r>
      <w:proofErr w:type="spellEnd"/>
      <w:r w:rsidRPr="000A3983">
        <w:rPr>
          <w:rFonts w:cs="Arial"/>
          <w:color w:val="000000"/>
          <w:sz w:val="24"/>
          <w:szCs w:val="24"/>
          <w:shd w:val="clear" w:color="auto" w:fill="FFFFFF"/>
        </w:rPr>
        <w:t xml:space="preserve"> </w:t>
      </w:r>
      <w:proofErr w:type="spellStart"/>
      <w:r w:rsidRPr="000A3983">
        <w:rPr>
          <w:rFonts w:cs="Arial"/>
          <w:color w:val="000000"/>
          <w:sz w:val="24"/>
          <w:szCs w:val="24"/>
          <w:shd w:val="clear" w:color="auto" w:fill="FFFFFF"/>
        </w:rPr>
        <w:t>hom</w:t>
      </w:r>
      <w:proofErr w:type="spellEnd"/>
      <w:r w:rsidRPr="000A3983">
        <w:rPr>
          <w:rFonts w:cs="Arial"/>
          <w:color w:val="000000"/>
          <w:sz w:val="24"/>
          <w:szCs w:val="24"/>
          <w:shd w:val="clear" w:color="auto" w:fill="FFFFFF"/>
        </w:rPr>
        <w:t xml:space="preserve"> contaminated with toxic chemicals or the influx of Chinese tourists, it's about the invasion and domination of Chinese investment." </w:t>
      </w:r>
    </w:p>
    <w:p w:rsidR="004C66C0" w:rsidRPr="000A3983" w:rsidRDefault="004C66C0" w:rsidP="00EC5C32">
      <w:pPr>
        <w:jc w:val="thaiDistribute"/>
        <w:rPr>
          <w:rFonts w:cs="Arial"/>
          <w:color w:val="000000"/>
          <w:sz w:val="24"/>
          <w:szCs w:val="24"/>
          <w:shd w:val="clear" w:color="auto" w:fill="FFFFFF"/>
        </w:rPr>
      </w:pPr>
      <w:proofErr w:type="spellStart"/>
      <w:r w:rsidRPr="000A3983">
        <w:rPr>
          <w:rFonts w:cs="Arial"/>
          <w:color w:val="000000"/>
          <w:sz w:val="24"/>
          <w:szCs w:val="24"/>
          <w:shd w:val="clear" w:color="auto" w:fill="FFFFFF"/>
        </w:rPr>
        <w:t>Kluai</w:t>
      </w:r>
      <w:proofErr w:type="spellEnd"/>
      <w:r w:rsidRPr="000A3983">
        <w:rPr>
          <w:rFonts w:cs="Arial"/>
          <w:color w:val="000000"/>
          <w:sz w:val="24"/>
          <w:szCs w:val="24"/>
          <w:shd w:val="clear" w:color="auto" w:fill="FFFFFF"/>
        </w:rPr>
        <w:t xml:space="preserve"> </w:t>
      </w:r>
      <w:proofErr w:type="spellStart"/>
      <w:r w:rsidRPr="000A3983">
        <w:rPr>
          <w:rFonts w:cs="Arial"/>
          <w:color w:val="000000"/>
          <w:sz w:val="24"/>
          <w:szCs w:val="24"/>
          <w:shd w:val="clear" w:color="auto" w:fill="FFFFFF"/>
        </w:rPr>
        <w:t>hom</w:t>
      </w:r>
      <w:proofErr w:type="spellEnd"/>
      <w:r w:rsidRPr="000A3983">
        <w:rPr>
          <w:rFonts w:cs="Arial"/>
          <w:color w:val="000000"/>
          <w:sz w:val="24"/>
          <w:szCs w:val="24"/>
          <w:shd w:val="clear" w:color="auto" w:fill="FFFFFF"/>
        </w:rPr>
        <w:t xml:space="preserve"> has become a new darling for food exporters, given the robust demand from Japan and China</w:t>
      </w:r>
      <w:r w:rsidR="00EC5C32" w:rsidRPr="000A3983">
        <w:rPr>
          <w:rFonts w:cs="Arial"/>
          <w:color w:val="000000"/>
          <w:sz w:val="24"/>
          <w:szCs w:val="24"/>
          <w:shd w:val="clear" w:color="auto" w:fill="FFFFFF"/>
        </w:rPr>
        <w:t>, as well as for Thai consumers</w:t>
      </w:r>
      <w:r w:rsidRPr="000A3983">
        <w:rPr>
          <w:rFonts w:cs="Arial"/>
          <w:color w:val="000000"/>
          <w:sz w:val="24"/>
          <w:szCs w:val="24"/>
          <w:shd w:val="clear" w:color="auto" w:fill="FFFFFF"/>
        </w:rPr>
        <w:t xml:space="preserve">. </w:t>
      </w:r>
      <w:r w:rsidR="00EC5C32" w:rsidRPr="000A3983">
        <w:rPr>
          <w:rFonts w:cs="Arial"/>
          <w:color w:val="000000"/>
          <w:sz w:val="24"/>
          <w:szCs w:val="24"/>
          <w:shd w:val="clear" w:color="auto" w:fill="FFFFFF"/>
        </w:rPr>
        <w:t xml:space="preserve">At 7-Eleven, the bananas are displayed near cashiers for consumers to take for breakfast. </w:t>
      </w:r>
      <w:r w:rsidRPr="000A3983">
        <w:rPr>
          <w:rFonts w:cs="Arial"/>
          <w:color w:val="000000"/>
          <w:sz w:val="24"/>
          <w:szCs w:val="24"/>
          <w:shd w:val="clear" w:color="auto" w:fill="FFFFFF"/>
        </w:rPr>
        <w:t xml:space="preserve">Agro giant CP </w:t>
      </w:r>
      <w:r w:rsidR="00EC5C32" w:rsidRPr="000A3983">
        <w:rPr>
          <w:rFonts w:cs="Arial"/>
          <w:color w:val="000000"/>
          <w:sz w:val="24"/>
          <w:szCs w:val="24"/>
          <w:shd w:val="clear" w:color="auto" w:fill="FFFFFF"/>
        </w:rPr>
        <w:t>has</w:t>
      </w:r>
      <w:r w:rsidRPr="000A3983">
        <w:rPr>
          <w:rFonts w:cs="Arial"/>
          <w:color w:val="000000"/>
          <w:sz w:val="24"/>
          <w:szCs w:val="24"/>
          <w:shd w:val="clear" w:color="auto" w:fill="FFFFFF"/>
        </w:rPr>
        <w:t xml:space="preserve"> also </w:t>
      </w:r>
      <w:r w:rsidR="00EC5C32" w:rsidRPr="000A3983">
        <w:rPr>
          <w:rFonts w:cs="Arial"/>
          <w:color w:val="000000"/>
          <w:sz w:val="24"/>
          <w:szCs w:val="24"/>
          <w:shd w:val="clear" w:color="auto" w:fill="FFFFFF"/>
        </w:rPr>
        <w:t xml:space="preserve">created a contract-farming project to hire farmers in </w:t>
      </w:r>
      <w:proofErr w:type="spellStart"/>
      <w:r w:rsidR="00EC5C32" w:rsidRPr="000A3983">
        <w:rPr>
          <w:rFonts w:cs="Arial"/>
          <w:color w:val="000000"/>
          <w:sz w:val="24"/>
          <w:szCs w:val="24"/>
          <w:shd w:val="clear" w:color="auto" w:fill="FFFFFF"/>
        </w:rPr>
        <w:t>Tha</w:t>
      </w:r>
      <w:proofErr w:type="spellEnd"/>
      <w:r w:rsidR="00EC5C32" w:rsidRPr="000A3983">
        <w:rPr>
          <w:rFonts w:cs="Arial"/>
          <w:color w:val="000000"/>
          <w:sz w:val="24"/>
          <w:szCs w:val="24"/>
          <w:shd w:val="clear" w:color="auto" w:fill="FFFFFF"/>
        </w:rPr>
        <w:t xml:space="preserve"> Yang, </w:t>
      </w:r>
      <w:proofErr w:type="spellStart"/>
      <w:r w:rsidR="00EC5C32" w:rsidRPr="000A3983">
        <w:rPr>
          <w:rFonts w:cs="Arial"/>
          <w:color w:val="000000"/>
          <w:sz w:val="24"/>
          <w:szCs w:val="24"/>
          <w:shd w:val="clear" w:color="auto" w:fill="FFFFFF"/>
        </w:rPr>
        <w:t>Phetchaburi</w:t>
      </w:r>
      <w:proofErr w:type="spellEnd"/>
      <w:r w:rsidR="00EC5C32" w:rsidRPr="000A3983">
        <w:rPr>
          <w:rFonts w:cs="Arial"/>
          <w:color w:val="000000"/>
          <w:sz w:val="24"/>
          <w:szCs w:val="24"/>
          <w:shd w:val="clear" w:color="auto" w:fill="FFFFFF"/>
        </w:rPr>
        <w:t xml:space="preserve"> </w:t>
      </w:r>
      <w:r w:rsidRPr="000A3983">
        <w:rPr>
          <w:rFonts w:cs="Arial"/>
          <w:color w:val="000000"/>
          <w:sz w:val="24"/>
          <w:szCs w:val="24"/>
          <w:shd w:val="clear" w:color="auto" w:fill="FFFFFF"/>
        </w:rPr>
        <w:t xml:space="preserve">to cultivate </w:t>
      </w:r>
      <w:proofErr w:type="spellStart"/>
      <w:r w:rsidRPr="000A3983">
        <w:rPr>
          <w:rFonts w:cs="Arial"/>
          <w:color w:val="000000"/>
          <w:sz w:val="24"/>
          <w:szCs w:val="24"/>
          <w:shd w:val="clear" w:color="auto" w:fill="FFFFFF"/>
        </w:rPr>
        <w:t>kluai</w:t>
      </w:r>
      <w:proofErr w:type="spellEnd"/>
      <w:r w:rsidRPr="000A3983">
        <w:rPr>
          <w:rFonts w:cs="Arial"/>
          <w:color w:val="000000"/>
          <w:sz w:val="24"/>
          <w:szCs w:val="24"/>
          <w:shd w:val="clear" w:color="auto" w:fill="FFFFFF"/>
        </w:rPr>
        <w:t xml:space="preserve"> </w:t>
      </w:r>
      <w:proofErr w:type="spellStart"/>
      <w:r w:rsidRPr="000A3983">
        <w:rPr>
          <w:rFonts w:cs="Arial"/>
          <w:color w:val="000000"/>
          <w:sz w:val="24"/>
          <w:szCs w:val="24"/>
          <w:shd w:val="clear" w:color="auto" w:fill="FFFFFF"/>
        </w:rPr>
        <w:t>hom</w:t>
      </w:r>
      <w:proofErr w:type="spellEnd"/>
      <w:r w:rsidRPr="000A3983">
        <w:rPr>
          <w:rFonts w:cs="Arial"/>
          <w:color w:val="000000"/>
          <w:sz w:val="24"/>
          <w:szCs w:val="24"/>
          <w:shd w:val="clear" w:color="auto" w:fill="FFFFFF"/>
        </w:rPr>
        <w:t xml:space="preserve"> thong (</w:t>
      </w:r>
      <w:proofErr w:type="spellStart"/>
      <w:r w:rsidRPr="000A3983">
        <w:rPr>
          <w:rFonts w:cs="Arial"/>
          <w:color w:val="000000"/>
          <w:sz w:val="24"/>
          <w:szCs w:val="24"/>
          <w:shd w:val="clear" w:color="auto" w:fill="FFFFFF"/>
        </w:rPr>
        <w:t>Gros</w:t>
      </w:r>
      <w:proofErr w:type="spellEnd"/>
      <w:r w:rsidRPr="000A3983">
        <w:rPr>
          <w:rFonts w:cs="Arial"/>
          <w:color w:val="000000"/>
          <w:sz w:val="24"/>
          <w:szCs w:val="24"/>
          <w:shd w:val="clear" w:color="auto" w:fill="FFFFFF"/>
        </w:rPr>
        <w:t xml:space="preserve"> Michel banana). </w:t>
      </w:r>
    </w:p>
    <w:p w:rsidR="00EC5C32" w:rsidRPr="000A3983" w:rsidRDefault="004C66C0" w:rsidP="009254BC">
      <w:pPr>
        <w:jc w:val="thaiDistribute"/>
        <w:rPr>
          <w:rFonts w:cs="Arial"/>
          <w:color w:val="000000"/>
          <w:sz w:val="24"/>
          <w:szCs w:val="24"/>
        </w:rPr>
      </w:pPr>
      <w:r w:rsidRPr="000A3983">
        <w:rPr>
          <w:rFonts w:cs="Arial"/>
          <w:color w:val="000000"/>
          <w:sz w:val="24"/>
          <w:szCs w:val="24"/>
          <w:shd w:val="clear" w:color="auto" w:fill="FFFFFF"/>
        </w:rPr>
        <w:t xml:space="preserve">So should bananas be looked at in a new light? How can the Cavendish banana replace local bananas? What will happen when the farm corporation promotes mass cultivation of </w:t>
      </w:r>
      <w:proofErr w:type="spellStart"/>
      <w:r w:rsidRPr="000A3983">
        <w:rPr>
          <w:rFonts w:cs="Arial"/>
          <w:color w:val="000000"/>
          <w:sz w:val="24"/>
          <w:szCs w:val="24"/>
          <w:shd w:val="clear" w:color="auto" w:fill="FFFFFF"/>
        </w:rPr>
        <w:t>kluai</w:t>
      </w:r>
      <w:proofErr w:type="spellEnd"/>
      <w:r w:rsidRPr="000A3983">
        <w:rPr>
          <w:rFonts w:cs="Arial"/>
          <w:color w:val="000000"/>
          <w:sz w:val="24"/>
          <w:szCs w:val="24"/>
          <w:shd w:val="clear" w:color="auto" w:fill="FFFFFF"/>
        </w:rPr>
        <w:t xml:space="preserve"> </w:t>
      </w:r>
      <w:proofErr w:type="spellStart"/>
      <w:r w:rsidRPr="000A3983">
        <w:rPr>
          <w:rFonts w:cs="Arial"/>
          <w:color w:val="000000"/>
          <w:sz w:val="24"/>
          <w:szCs w:val="24"/>
          <w:shd w:val="clear" w:color="auto" w:fill="FFFFFF"/>
        </w:rPr>
        <w:t>hom</w:t>
      </w:r>
      <w:proofErr w:type="spellEnd"/>
      <w:r w:rsidRPr="000A3983">
        <w:rPr>
          <w:rFonts w:cs="Arial"/>
          <w:color w:val="000000"/>
          <w:sz w:val="24"/>
          <w:szCs w:val="24"/>
          <w:shd w:val="clear" w:color="auto" w:fill="FFFFFF"/>
        </w:rPr>
        <w:t xml:space="preserve">? If it's for export, what is the burden on the environment, especially our scarce water and soil? As we go bananas about </w:t>
      </w:r>
      <w:proofErr w:type="spellStart"/>
      <w:r w:rsidRPr="000A3983">
        <w:rPr>
          <w:rFonts w:cs="Arial"/>
          <w:color w:val="000000"/>
          <w:sz w:val="24"/>
          <w:szCs w:val="24"/>
          <w:shd w:val="clear" w:color="auto" w:fill="FFFFFF"/>
        </w:rPr>
        <w:t>kluai</w:t>
      </w:r>
      <w:proofErr w:type="spellEnd"/>
      <w:r w:rsidRPr="000A3983">
        <w:rPr>
          <w:rFonts w:cs="Arial"/>
          <w:color w:val="000000"/>
          <w:sz w:val="24"/>
          <w:szCs w:val="24"/>
          <w:shd w:val="clear" w:color="auto" w:fill="FFFFFF"/>
        </w:rPr>
        <w:t xml:space="preserve"> </w:t>
      </w:r>
      <w:proofErr w:type="spellStart"/>
      <w:r w:rsidRPr="000A3983">
        <w:rPr>
          <w:rFonts w:cs="Arial"/>
          <w:color w:val="000000"/>
          <w:sz w:val="24"/>
          <w:szCs w:val="24"/>
          <w:shd w:val="clear" w:color="auto" w:fill="FFFFFF"/>
        </w:rPr>
        <w:t>hom</w:t>
      </w:r>
      <w:proofErr w:type="spellEnd"/>
      <w:r w:rsidRPr="000A3983">
        <w:rPr>
          <w:rFonts w:cs="Arial"/>
          <w:color w:val="000000"/>
          <w:sz w:val="24"/>
          <w:szCs w:val="24"/>
          <w:shd w:val="clear" w:color="auto" w:fill="FFFFFF"/>
        </w:rPr>
        <w:t>, we need to be aware of potentially becoming a banana republic, if we let investment dictate our choice of food and farming.</w:t>
      </w:r>
      <w:r w:rsidRPr="000A3983">
        <w:rPr>
          <w:rStyle w:val="apple-converted-space"/>
          <w:rFonts w:cs="Arial"/>
          <w:color w:val="000000"/>
          <w:sz w:val="24"/>
          <w:szCs w:val="24"/>
          <w:shd w:val="clear" w:color="auto" w:fill="FFFFFF"/>
        </w:rPr>
        <w:t> </w:t>
      </w:r>
    </w:p>
    <w:p w:rsidR="006C1115" w:rsidRPr="000A3983" w:rsidRDefault="004C66C0" w:rsidP="00EC7E58">
      <w:pPr>
        <w:jc w:val="center"/>
        <w:rPr>
          <w:rFonts w:eastAsia="Times New Roman" w:cs="Arial"/>
          <w:b/>
          <w:bCs/>
          <w:color w:val="333333"/>
          <w:kern w:val="36"/>
          <w:sz w:val="28"/>
        </w:rPr>
      </w:pPr>
      <w:r>
        <w:rPr>
          <w:rFonts w:ascii="Arial" w:hAnsi="Arial" w:cs="Arial"/>
          <w:color w:val="000000"/>
          <w:sz w:val="24"/>
          <w:szCs w:val="24"/>
        </w:rPr>
        <w:br/>
      </w:r>
      <w:r w:rsidR="006C1115" w:rsidRPr="000A3983">
        <w:rPr>
          <w:rFonts w:eastAsia="Times New Roman" w:cs="Arial"/>
          <w:b/>
          <w:bCs/>
          <w:color w:val="333333"/>
          <w:kern w:val="36"/>
          <w:sz w:val="28"/>
        </w:rPr>
        <w:t>Article B</w:t>
      </w:r>
      <w:r w:rsidR="00EC7E58">
        <w:rPr>
          <w:rFonts w:eastAsia="Times New Roman" w:cs="Arial"/>
          <w:b/>
          <w:bCs/>
          <w:color w:val="333333"/>
          <w:kern w:val="36"/>
          <w:sz w:val="28"/>
        </w:rPr>
        <w:t>1</w:t>
      </w:r>
    </w:p>
    <w:p w:rsidR="006C1115" w:rsidRPr="000A3983" w:rsidRDefault="006C1115" w:rsidP="006C1115">
      <w:pPr>
        <w:shd w:val="clear" w:color="auto" w:fill="FFFFFF"/>
        <w:spacing w:after="30" w:line="240" w:lineRule="auto"/>
        <w:jc w:val="thaiDistribute"/>
        <w:outlineLvl w:val="0"/>
        <w:rPr>
          <w:rFonts w:eastAsia="Times New Roman" w:cs="Arial"/>
          <w:b/>
          <w:bCs/>
          <w:color w:val="333333"/>
          <w:kern w:val="36"/>
          <w:sz w:val="28"/>
        </w:rPr>
      </w:pPr>
      <w:r w:rsidRPr="000A3983">
        <w:rPr>
          <w:rFonts w:eastAsia="Times New Roman" w:cs="Arial"/>
          <w:b/>
          <w:bCs/>
          <w:color w:val="333333"/>
          <w:kern w:val="36"/>
          <w:sz w:val="28"/>
        </w:rPr>
        <w:t xml:space="preserve">The biggest </w:t>
      </w:r>
      <w:proofErr w:type="spellStart"/>
      <w:r w:rsidRPr="000A3983">
        <w:rPr>
          <w:rFonts w:eastAsia="Times New Roman" w:cs="Arial"/>
          <w:b/>
          <w:bCs/>
          <w:color w:val="333333"/>
          <w:kern w:val="36"/>
          <w:sz w:val="28"/>
        </w:rPr>
        <w:t>microlender</w:t>
      </w:r>
      <w:proofErr w:type="spellEnd"/>
      <w:r w:rsidRPr="000A3983">
        <w:rPr>
          <w:rFonts w:eastAsia="Times New Roman" w:cs="Arial"/>
          <w:b/>
          <w:bCs/>
          <w:color w:val="333333"/>
          <w:kern w:val="36"/>
          <w:sz w:val="28"/>
        </w:rPr>
        <w:t xml:space="preserve"> of them all</w:t>
      </w:r>
    </w:p>
    <w:p w:rsidR="006C1115" w:rsidRPr="000A3983" w:rsidRDefault="006C1115" w:rsidP="006C1115">
      <w:pPr>
        <w:shd w:val="clear" w:color="auto" w:fill="FFFFFF"/>
        <w:spacing w:after="0" w:line="240" w:lineRule="auto"/>
        <w:jc w:val="thaiDistribute"/>
        <w:rPr>
          <w:rFonts w:eastAsia="Times New Roman" w:cs="Arial"/>
          <w:sz w:val="20"/>
          <w:szCs w:val="20"/>
        </w:rPr>
      </w:pPr>
      <w:proofErr w:type="gramStart"/>
      <w:r w:rsidRPr="000A3983">
        <w:rPr>
          <w:rFonts w:eastAsia="Times New Roman"/>
          <w:sz w:val="20"/>
          <w:szCs w:val="20"/>
        </w:rPr>
        <w:t>by</w:t>
      </w:r>
      <w:proofErr w:type="gramEnd"/>
      <w:r w:rsidRPr="000A3983">
        <w:rPr>
          <w:rFonts w:eastAsia="Times New Roman"/>
          <w:sz w:val="20"/>
          <w:szCs w:val="20"/>
        </w:rPr>
        <w:t xml:space="preserve"> T.F.J. | BANGKOK</w:t>
      </w:r>
      <w:r w:rsidRPr="000A3983">
        <w:rPr>
          <w:rFonts w:eastAsia="Times New Roman" w:cs="Arial"/>
          <w:sz w:val="20"/>
          <w:szCs w:val="20"/>
        </w:rPr>
        <w:t xml:space="preserve"> Jan 1st 2013, www.economist.com</w:t>
      </w:r>
    </w:p>
    <w:p w:rsidR="006C1115" w:rsidRPr="000A3983" w:rsidRDefault="006C1115" w:rsidP="006C1115">
      <w:pPr>
        <w:shd w:val="clear" w:color="auto" w:fill="FFFFFF"/>
        <w:spacing w:after="0" w:line="240" w:lineRule="auto"/>
        <w:jc w:val="thaiDistribute"/>
        <w:rPr>
          <w:rFonts w:eastAsia="Times New Roman" w:cs="Arial"/>
          <w:sz w:val="20"/>
          <w:szCs w:val="20"/>
        </w:rPr>
      </w:pPr>
    </w:p>
    <w:p w:rsidR="006C1115" w:rsidRPr="000A3983" w:rsidRDefault="006C1115" w:rsidP="006C1115">
      <w:pPr>
        <w:pStyle w:val="NormalWeb"/>
        <w:shd w:val="clear" w:color="auto" w:fill="FFFFFF"/>
        <w:spacing w:before="0" w:beforeAutospacing="0" w:after="195" w:afterAutospacing="0" w:line="270" w:lineRule="atLeast"/>
        <w:jc w:val="both"/>
        <w:rPr>
          <w:rFonts w:asciiTheme="minorHAnsi" w:hAnsiTheme="minorHAnsi" w:cs="Arial"/>
          <w:color w:val="333333"/>
          <w:sz w:val="24"/>
          <w:szCs w:val="24"/>
        </w:rPr>
      </w:pPr>
      <w:r w:rsidRPr="000A3983">
        <w:rPr>
          <w:rFonts w:asciiTheme="minorHAnsi" w:hAnsiTheme="minorHAnsi" w:cs="Arial"/>
          <w:color w:val="333333"/>
          <w:sz w:val="24"/>
          <w:szCs w:val="24"/>
        </w:rPr>
        <w:t xml:space="preserve">THERE are an estimated 120,000 microfinance initiatives worldwide but Thailand’s “Village and Urban Revolving Fund” lends more money to more people than any other. The scheme’s outstanding loan portfolio </w:t>
      </w:r>
      <w:proofErr w:type="spellStart"/>
      <w:r w:rsidRPr="000A3983">
        <w:rPr>
          <w:rFonts w:asciiTheme="minorHAnsi" w:hAnsiTheme="minorHAnsi" w:cs="Arial"/>
          <w:color w:val="333333"/>
          <w:sz w:val="24"/>
          <w:szCs w:val="24"/>
        </w:rPr>
        <w:t>totalled</w:t>
      </w:r>
      <w:proofErr w:type="spellEnd"/>
      <w:r w:rsidRPr="000A3983">
        <w:rPr>
          <w:rFonts w:asciiTheme="minorHAnsi" w:hAnsiTheme="minorHAnsi" w:cs="Arial"/>
          <w:color w:val="333333"/>
          <w:sz w:val="24"/>
          <w:szCs w:val="24"/>
        </w:rPr>
        <w:t xml:space="preserve"> $4.9 billion in 2011; the number of active borrowers that year stood at 8.5m. Those numbers are swelling. </w:t>
      </w:r>
      <w:proofErr w:type="spellStart"/>
      <w:r w:rsidRPr="000A3983">
        <w:rPr>
          <w:rFonts w:asciiTheme="minorHAnsi" w:hAnsiTheme="minorHAnsi" w:cs="Arial"/>
          <w:color w:val="333333"/>
          <w:sz w:val="24"/>
          <w:szCs w:val="24"/>
        </w:rPr>
        <w:t>Yingluck</w:t>
      </w:r>
      <w:proofErr w:type="spellEnd"/>
      <w:r w:rsidRPr="000A3983">
        <w:rPr>
          <w:rFonts w:asciiTheme="minorHAnsi" w:hAnsiTheme="minorHAnsi" w:cs="Arial"/>
          <w:color w:val="333333"/>
          <w:sz w:val="24"/>
          <w:szCs w:val="24"/>
        </w:rPr>
        <w:t xml:space="preserve"> </w:t>
      </w:r>
      <w:proofErr w:type="spellStart"/>
      <w:r w:rsidRPr="000A3983">
        <w:rPr>
          <w:rFonts w:asciiTheme="minorHAnsi" w:hAnsiTheme="minorHAnsi" w:cs="Arial"/>
          <w:color w:val="333333"/>
          <w:sz w:val="24"/>
          <w:szCs w:val="24"/>
        </w:rPr>
        <w:t>Shinawatra</w:t>
      </w:r>
      <w:proofErr w:type="spellEnd"/>
      <w:r w:rsidRPr="000A3983">
        <w:rPr>
          <w:rFonts w:asciiTheme="minorHAnsi" w:hAnsiTheme="minorHAnsi" w:cs="Arial"/>
          <w:color w:val="333333"/>
          <w:sz w:val="24"/>
          <w:szCs w:val="24"/>
        </w:rPr>
        <w:t xml:space="preserve">, the Thai prime minister, announced plans late last year to inject $2.6 billion in additional capital into a network of nearly 80,000 village banks, which her brother, </w:t>
      </w:r>
      <w:proofErr w:type="spellStart"/>
      <w:r w:rsidRPr="000A3983">
        <w:rPr>
          <w:rFonts w:asciiTheme="minorHAnsi" w:hAnsiTheme="minorHAnsi" w:cs="Arial"/>
          <w:color w:val="333333"/>
          <w:sz w:val="24"/>
          <w:szCs w:val="24"/>
        </w:rPr>
        <w:t>Thaksin</w:t>
      </w:r>
      <w:proofErr w:type="spellEnd"/>
      <w:r w:rsidRPr="000A3983">
        <w:rPr>
          <w:rFonts w:asciiTheme="minorHAnsi" w:hAnsiTheme="minorHAnsi" w:cs="Arial"/>
          <w:color w:val="333333"/>
          <w:sz w:val="24"/>
          <w:szCs w:val="24"/>
        </w:rPr>
        <w:t xml:space="preserve"> </w:t>
      </w:r>
      <w:proofErr w:type="spellStart"/>
      <w:r w:rsidRPr="000A3983">
        <w:rPr>
          <w:rFonts w:asciiTheme="minorHAnsi" w:hAnsiTheme="minorHAnsi" w:cs="Arial"/>
          <w:color w:val="333333"/>
          <w:sz w:val="24"/>
          <w:szCs w:val="24"/>
        </w:rPr>
        <w:t>Shinawatra</w:t>
      </w:r>
      <w:proofErr w:type="spellEnd"/>
      <w:r w:rsidRPr="000A3983">
        <w:rPr>
          <w:rFonts w:asciiTheme="minorHAnsi" w:hAnsiTheme="minorHAnsi" w:cs="Arial"/>
          <w:color w:val="333333"/>
          <w:sz w:val="24"/>
          <w:szCs w:val="24"/>
        </w:rPr>
        <w:t>, who was prime minister between 2001 and 2006, created with a stroke of a pen ten years ago.</w:t>
      </w:r>
    </w:p>
    <w:p w:rsidR="006C1115" w:rsidRPr="000A3983" w:rsidRDefault="006C1115" w:rsidP="006C1115">
      <w:pPr>
        <w:pStyle w:val="NormalWeb"/>
        <w:shd w:val="clear" w:color="auto" w:fill="FFFFFF"/>
        <w:spacing w:before="0" w:beforeAutospacing="0" w:after="195" w:afterAutospacing="0" w:line="270" w:lineRule="atLeast"/>
        <w:jc w:val="both"/>
        <w:rPr>
          <w:rFonts w:asciiTheme="minorHAnsi" w:hAnsiTheme="minorHAnsi" w:cs="Arial"/>
          <w:color w:val="333333"/>
          <w:sz w:val="24"/>
          <w:szCs w:val="24"/>
        </w:rPr>
      </w:pPr>
      <w:r w:rsidRPr="000A3983">
        <w:rPr>
          <w:rFonts w:asciiTheme="minorHAnsi" w:hAnsiTheme="minorHAnsi" w:cs="Arial"/>
          <w:color w:val="333333"/>
          <w:sz w:val="24"/>
          <w:szCs w:val="24"/>
        </w:rPr>
        <w:t xml:space="preserve">The idea of the village fund is to create self-sustaining microfinance banks in each of Thailand’s villages. Although the scheme is funded by government grants and funds are handled by intermediaries such as the Bank for Agriculture and Agricultural Cooperatives (BAAC), a state-run bank, each village pot is run by an elected local committee that has some </w:t>
      </w:r>
      <w:r w:rsidRPr="000A3983">
        <w:rPr>
          <w:rFonts w:asciiTheme="minorHAnsi" w:hAnsiTheme="minorHAnsi" w:cs="Arial"/>
          <w:color w:val="333333"/>
          <w:sz w:val="24"/>
          <w:szCs w:val="24"/>
        </w:rPr>
        <w:lastRenderedPageBreak/>
        <w:t>discretion in setting loan amounts and interest rates. Villagers are eligible by residency to take out a loan, typically limited to 20,000 baht ($656) without collateral.</w:t>
      </w:r>
    </w:p>
    <w:p w:rsidR="006C1115" w:rsidRPr="000A3983" w:rsidRDefault="006C1115" w:rsidP="006C1115">
      <w:pPr>
        <w:pStyle w:val="NormalWeb"/>
        <w:shd w:val="clear" w:color="auto" w:fill="FFFFFF"/>
        <w:spacing w:before="0" w:beforeAutospacing="0" w:after="195" w:afterAutospacing="0" w:line="270" w:lineRule="atLeast"/>
        <w:jc w:val="both"/>
        <w:rPr>
          <w:rFonts w:asciiTheme="minorHAnsi" w:hAnsiTheme="minorHAnsi" w:cs="Arial"/>
          <w:color w:val="333333"/>
          <w:sz w:val="24"/>
          <w:szCs w:val="24"/>
        </w:rPr>
      </w:pPr>
      <w:r w:rsidRPr="000A3983">
        <w:rPr>
          <w:rFonts w:asciiTheme="minorHAnsi" w:hAnsiTheme="minorHAnsi" w:cs="Arial"/>
          <w:color w:val="333333"/>
          <w:sz w:val="24"/>
          <w:szCs w:val="24"/>
        </w:rPr>
        <w:t xml:space="preserve">The scheme has undoubtedly helped financial inclusion and boosted rural credit. According to the Bank of Thailand, 96.5% of households have access to financial products. A 2011 paper by Joseph </w:t>
      </w:r>
      <w:proofErr w:type="spellStart"/>
      <w:r w:rsidRPr="000A3983">
        <w:rPr>
          <w:rFonts w:asciiTheme="minorHAnsi" w:hAnsiTheme="minorHAnsi" w:cs="Arial"/>
          <w:color w:val="333333"/>
          <w:sz w:val="24"/>
          <w:szCs w:val="24"/>
        </w:rPr>
        <w:t>Kaboski</w:t>
      </w:r>
      <w:proofErr w:type="spellEnd"/>
      <w:r w:rsidRPr="000A3983">
        <w:rPr>
          <w:rFonts w:asciiTheme="minorHAnsi" w:hAnsiTheme="minorHAnsi" w:cs="Arial"/>
          <w:color w:val="333333"/>
          <w:sz w:val="24"/>
          <w:szCs w:val="24"/>
        </w:rPr>
        <w:t xml:space="preserve"> of the University of Notre Dame and Robert Townsend of the Massachusetts Institute of Technology found that Thai households increased both their borrowing and their consumption roughly one for one with each dollar put into the fund.</w:t>
      </w:r>
      <w:r w:rsidR="000A3983" w:rsidRPr="000A3983">
        <w:rPr>
          <w:rFonts w:asciiTheme="minorHAnsi" w:hAnsiTheme="minorHAnsi" w:cs="Arial"/>
          <w:color w:val="333333"/>
          <w:sz w:val="24"/>
          <w:szCs w:val="24"/>
        </w:rPr>
        <w:t xml:space="preserve"> </w:t>
      </w:r>
      <w:r w:rsidRPr="000A3983">
        <w:rPr>
          <w:rFonts w:asciiTheme="minorHAnsi" w:hAnsiTheme="minorHAnsi" w:cs="Arial"/>
          <w:color w:val="333333"/>
          <w:sz w:val="24"/>
          <w:szCs w:val="24"/>
        </w:rPr>
        <w:t xml:space="preserve">But the scheme has its drawbacks. Critics say it is a tool of political patronage. And </w:t>
      </w:r>
      <w:proofErr w:type="spellStart"/>
      <w:r w:rsidRPr="000A3983">
        <w:rPr>
          <w:rFonts w:asciiTheme="minorHAnsi" w:hAnsiTheme="minorHAnsi" w:cs="Arial"/>
          <w:color w:val="333333"/>
          <w:sz w:val="24"/>
          <w:szCs w:val="24"/>
        </w:rPr>
        <w:t>Messrs</w:t>
      </w:r>
      <w:proofErr w:type="spellEnd"/>
      <w:r w:rsidRPr="000A3983">
        <w:rPr>
          <w:rFonts w:asciiTheme="minorHAnsi" w:hAnsiTheme="minorHAnsi" w:cs="Arial"/>
          <w:color w:val="333333"/>
          <w:sz w:val="24"/>
          <w:szCs w:val="24"/>
        </w:rPr>
        <w:t xml:space="preserve"> </w:t>
      </w:r>
      <w:proofErr w:type="spellStart"/>
      <w:r w:rsidRPr="000A3983">
        <w:rPr>
          <w:rFonts w:asciiTheme="minorHAnsi" w:hAnsiTheme="minorHAnsi" w:cs="Arial"/>
          <w:color w:val="333333"/>
          <w:sz w:val="24"/>
          <w:szCs w:val="24"/>
        </w:rPr>
        <w:t>Kaboski</w:t>
      </w:r>
      <w:proofErr w:type="spellEnd"/>
      <w:r w:rsidRPr="000A3983">
        <w:rPr>
          <w:rFonts w:asciiTheme="minorHAnsi" w:hAnsiTheme="minorHAnsi" w:cs="Arial"/>
          <w:color w:val="333333"/>
          <w:sz w:val="24"/>
          <w:szCs w:val="24"/>
        </w:rPr>
        <w:t xml:space="preserve"> and Townsend find that the </w:t>
      </w:r>
      <w:proofErr w:type="spellStart"/>
      <w:r w:rsidRPr="000A3983">
        <w:rPr>
          <w:rFonts w:asciiTheme="minorHAnsi" w:hAnsiTheme="minorHAnsi" w:cs="Arial"/>
          <w:color w:val="333333"/>
          <w:sz w:val="24"/>
          <w:szCs w:val="24"/>
        </w:rPr>
        <w:t>programme</w:t>
      </w:r>
      <w:proofErr w:type="spellEnd"/>
      <w:r w:rsidRPr="000A3983">
        <w:rPr>
          <w:rFonts w:asciiTheme="minorHAnsi" w:hAnsiTheme="minorHAnsi" w:cs="Arial"/>
          <w:color w:val="333333"/>
          <w:sz w:val="24"/>
          <w:szCs w:val="24"/>
        </w:rPr>
        <w:t xml:space="preserve"> costs 30% more than a direct transfer program that does not leave households saddled with interest payments.</w:t>
      </w:r>
      <w:r w:rsidR="000A3983" w:rsidRPr="000A3983">
        <w:rPr>
          <w:rFonts w:asciiTheme="minorHAnsi" w:hAnsiTheme="minorHAnsi" w:cs="Arial"/>
          <w:color w:val="333333"/>
          <w:sz w:val="24"/>
          <w:szCs w:val="24"/>
        </w:rPr>
        <w:t xml:space="preserve"> </w:t>
      </w:r>
      <w:r w:rsidRPr="000A3983">
        <w:rPr>
          <w:rFonts w:asciiTheme="minorHAnsi" w:hAnsiTheme="minorHAnsi" w:cs="Arial"/>
          <w:color w:val="333333"/>
          <w:sz w:val="24"/>
          <w:szCs w:val="24"/>
        </w:rPr>
        <w:t>Whatever the misgivings of others, the course of Thailand’s microfinance supertanker has already been charted.</w:t>
      </w:r>
    </w:p>
    <w:p w:rsidR="000A3983" w:rsidRPr="00B47E16" w:rsidRDefault="000A3983" w:rsidP="00B47E16">
      <w:pPr>
        <w:shd w:val="clear" w:color="auto" w:fill="FFFFFF"/>
        <w:spacing w:after="150" w:line="396" w:lineRule="atLeast"/>
        <w:jc w:val="center"/>
        <w:textAlignment w:val="baseline"/>
        <w:outlineLvl w:val="1"/>
        <w:rPr>
          <w:rFonts w:eastAsia="Times New Roman" w:cs="Arial"/>
          <w:b/>
          <w:bCs/>
          <w:sz w:val="28"/>
        </w:rPr>
      </w:pPr>
      <w:r w:rsidRPr="00B47E16">
        <w:rPr>
          <w:rFonts w:eastAsia="Times New Roman" w:cs="Arial"/>
          <w:b/>
          <w:bCs/>
          <w:sz w:val="28"/>
        </w:rPr>
        <w:t xml:space="preserve">Article </w:t>
      </w:r>
      <w:r w:rsidR="00EC7E58" w:rsidRPr="00B47E16">
        <w:rPr>
          <w:rFonts w:eastAsia="Times New Roman" w:cs="Arial"/>
          <w:b/>
          <w:bCs/>
          <w:sz w:val="28"/>
        </w:rPr>
        <w:t>B2</w:t>
      </w:r>
    </w:p>
    <w:p w:rsidR="000A3983" w:rsidRPr="00074EC7" w:rsidRDefault="000A3983" w:rsidP="000A3983">
      <w:pPr>
        <w:shd w:val="clear" w:color="auto" w:fill="FFFFFF"/>
        <w:spacing w:after="30" w:line="240" w:lineRule="auto"/>
        <w:jc w:val="thaiDistribute"/>
        <w:outlineLvl w:val="0"/>
        <w:rPr>
          <w:rFonts w:eastAsia="Times New Roman" w:cs="Arial"/>
          <w:b/>
          <w:bCs/>
          <w:kern w:val="36"/>
          <w:sz w:val="28"/>
        </w:rPr>
      </w:pPr>
      <w:r w:rsidRPr="00074EC7">
        <w:rPr>
          <w:rFonts w:eastAsia="Times New Roman" w:cs="Arial"/>
          <w:b/>
          <w:bCs/>
          <w:kern w:val="36"/>
          <w:sz w:val="28"/>
        </w:rPr>
        <w:t xml:space="preserve">The </w:t>
      </w:r>
      <w:proofErr w:type="spellStart"/>
      <w:r w:rsidRPr="00074EC7">
        <w:rPr>
          <w:rFonts w:eastAsia="Times New Roman" w:cs="Arial"/>
          <w:b/>
          <w:bCs/>
          <w:kern w:val="36"/>
          <w:sz w:val="28"/>
        </w:rPr>
        <w:t>Chanthaburi</w:t>
      </w:r>
      <w:proofErr w:type="spellEnd"/>
      <w:r w:rsidRPr="00074EC7">
        <w:rPr>
          <w:rFonts w:eastAsia="Times New Roman" w:cs="Arial"/>
          <w:b/>
          <w:bCs/>
          <w:kern w:val="36"/>
          <w:sz w:val="28"/>
        </w:rPr>
        <w:t xml:space="preserve"> Province Savings Group (CPSG)</w:t>
      </w:r>
      <w:r w:rsidRPr="00074EC7">
        <w:rPr>
          <w:rStyle w:val="FootnoteReference"/>
          <w:rFonts w:eastAsia="Times New Roman" w:cs="Arial"/>
          <w:b/>
          <w:bCs/>
          <w:kern w:val="36"/>
          <w:sz w:val="28"/>
        </w:rPr>
        <w:footnoteReference w:id="1"/>
      </w:r>
    </w:p>
    <w:p w:rsidR="000A3983" w:rsidRPr="00F61862" w:rsidRDefault="000A3983" w:rsidP="000A3983">
      <w:pPr>
        <w:shd w:val="clear" w:color="auto" w:fill="FFFFFF"/>
        <w:spacing w:after="30" w:line="240" w:lineRule="auto"/>
        <w:jc w:val="thaiDistribute"/>
        <w:outlineLvl w:val="0"/>
        <w:rPr>
          <w:rFonts w:eastAsia="Times New Roman" w:cs="Arial"/>
          <w:b/>
          <w:bCs/>
          <w:color w:val="333333"/>
          <w:kern w:val="36"/>
          <w:sz w:val="28"/>
        </w:rPr>
      </w:pP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 xml:space="preserve">On 10th March 1996, the first CPSG was founded at </w:t>
      </w:r>
      <w:proofErr w:type="spellStart"/>
      <w:r w:rsidRPr="000A3983">
        <w:rPr>
          <w:rFonts w:eastAsia="Times New Roman" w:cs="Arial"/>
          <w:color w:val="333333"/>
          <w:kern w:val="36"/>
          <w:sz w:val="24"/>
          <w:szCs w:val="24"/>
        </w:rPr>
        <w:t>Phluyang</w:t>
      </w:r>
      <w:proofErr w:type="spellEnd"/>
      <w:r w:rsidRPr="000A3983">
        <w:rPr>
          <w:rFonts w:eastAsia="Times New Roman" w:cs="Arial"/>
          <w:color w:val="333333"/>
          <w:kern w:val="36"/>
          <w:sz w:val="24"/>
          <w:szCs w:val="24"/>
        </w:rPr>
        <w:t xml:space="preserve"> village, </w:t>
      </w:r>
      <w:proofErr w:type="spellStart"/>
      <w:r w:rsidRPr="000A3983">
        <w:rPr>
          <w:rFonts w:eastAsia="Times New Roman" w:cs="Arial"/>
          <w:color w:val="333333"/>
          <w:kern w:val="36"/>
          <w:sz w:val="24"/>
          <w:szCs w:val="24"/>
        </w:rPr>
        <w:t>Seephaya</w:t>
      </w:r>
      <w:proofErr w:type="spellEnd"/>
      <w:r w:rsidRPr="000A3983">
        <w:rPr>
          <w:rFonts w:eastAsia="Times New Roman" w:cs="Arial"/>
          <w:color w:val="333333"/>
          <w:kern w:val="36"/>
          <w:sz w:val="24"/>
          <w:szCs w:val="24"/>
        </w:rPr>
        <w:t xml:space="preserve"> sub-district, </w:t>
      </w:r>
      <w:proofErr w:type="spellStart"/>
      <w:proofErr w:type="gramStart"/>
      <w:r w:rsidRPr="000A3983">
        <w:rPr>
          <w:rFonts w:eastAsia="Times New Roman" w:cs="Arial"/>
          <w:color w:val="333333"/>
          <w:kern w:val="36"/>
          <w:sz w:val="24"/>
          <w:szCs w:val="24"/>
        </w:rPr>
        <w:t>Thamai</w:t>
      </w:r>
      <w:proofErr w:type="spellEnd"/>
      <w:proofErr w:type="gramEnd"/>
      <w:r w:rsidRPr="000A3983">
        <w:rPr>
          <w:rFonts w:eastAsia="Times New Roman" w:cs="Arial"/>
          <w:color w:val="333333"/>
          <w:kern w:val="36"/>
          <w:sz w:val="24"/>
          <w:szCs w:val="24"/>
        </w:rPr>
        <w:t xml:space="preserve"> district with the members of 108 and the initial savings of 6810 Baht. Currently, the CPSG comprises of 125 sub-groups scattering around 300 villages in 10 districts, with the members of 60000. The group’s working capital account for 700 million Baht, 400 million Baht of which comes from the members’ savings deposit while another 300 million is from the accrued returns. The members’ savings deposit will be sent to the group’s savings account for the purpose of lending to the group member. For the accrued returns, its main purpose is used for providing the welfare service on behalf of the welfare fund. In addition, if the welfare payment is less than the welfare fund’ capital, the excess capital will also be used for lending to the group members</w:t>
      </w:r>
    </w:p>
    <w:p w:rsidR="000A3983" w:rsidRPr="000A3983" w:rsidRDefault="000A3983" w:rsidP="000A3983">
      <w:pPr>
        <w:shd w:val="clear" w:color="auto" w:fill="FFFFFF"/>
        <w:spacing w:after="30" w:line="240" w:lineRule="auto"/>
        <w:jc w:val="thaiDistribute"/>
        <w:outlineLvl w:val="0"/>
        <w:rPr>
          <w:rFonts w:eastAsia="Times New Roman" w:cs="Arial"/>
          <w:b/>
          <w:bCs/>
          <w:color w:val="333333"/>
          <w:kern w:val="36"/>
          <w:sz w:val="24"/>
          <w:szCs w:val="24"/>
        </w:rPr>
      </w:pP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 xml:space="preserve">At the micro level, each sub-group’s members have the authority to elect the committees at least 5 people with 1-year tenure, and the micro committees will be subsequently elected to be the committees in the higher level. Their responsibilities are to conduct the savings and lending processes, to make an accounting report, to publicize the information from the </w:t>
      </w:r>
      <w:proofErr w:type="spellStart"/>
      <w:r w:rsidRPr="000A3983">
        <w:rPr>
          <w:rFonts w:eastAsia="Times New Roman" w:cs="Arial"/>
          <w:color w:val="333333"/>
          <w:kern w:val="36"/>
          <w:sz w:val="24"/>
          <w:szCs w:val="24"/>
        </w:rPr>
        <w:t>meso</w:t>
      </w:r>
      <w:proofErr w:type="spellEnd"/>
      <w:r w:rsidRPr="000A3983">
        <w:rPr>
          <w:rFonts w:eastAsia="Times New Roman" w:cs="Arial"/>
          <w:color w:val="333333"/>
          <w:kern w:val="36"/>
          <w:sz w:val="24"/>
          <w:szCs w:val="24"/>
        </w:rPr>
        <w:t xml:space="preserve"> and macro levels to the members, and to manage the sub-group’s welfare fund. At this level, it is worth noting that in the absence of financial support from the government or other organizations like the CPSG, the members’ savings is the most essential source of capital. </w:t>
      </w: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This leads to one of the CPSG’ important rules stating that every member must deposit money with 100 Baht to his/her savings account every month. The money from the members’ savings accounts will be transferred to the sub-group’s savings account, and then will be lent out to those members who want to borrow with the loan interest rate of 12 percent per year. The borrowing members must amortize their loans and interest monthly. Thereby, at the monthly group meeting, the sub-group will obtain the revolving capital from three sources: savings deposit, amortization payments, and interest payments.</w:t>
      </w: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At the end of every year, the sum of interest profit gained from lending through the savings account will be divided into two portions: 25 percent and 75 percent. Twenty five percent of the interest profit will be paid back to the members in terms of dividend, and another seventy five percent will be sent to the welfare fund as the capital for welfare provision. Normally, the welfare fund’s capital will exceed the welfare payment, or there will be the excess capital. This excess capital will be lent out to the member with the loan interest rate of 12 percent per year, this rate is equal to the lending from the sub-group’s savings account. But interest profit gained from lending through the welfare fund will not be paid back to the member; rather, it will be sent to the welfare fund all. For this reason, the welfare fund of the CPSG has been prospering rapidly.</w:t>
      </w: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 xml:space="preserve">There are two critical factors underlying high payment rate achievement of the CPSG: employing jointly liable group-lending contracts and generating strong incentives. Noticeably, the jointly liable group-lending contract has been employed in mitigating only the strategic default problem. The adverse selection and moral hazard have not been </w:t>
      </w:r>
      <w:proofErr w:type="spellStart"/>
      <w:r w:rsidRPr="000A3983">
        <w:rPr>
          <w:rFonts w:eastAsia="Times New Roman" w:cs="Arial"/>
          <w:color w:val="333333"/>
          <w:kern w:val="36"/>
          <w:sz w:val="24"/>
          <w:szCs w:val="24"/>
        </w:rPr>
        <w:t>soved</w:t>
      </w:r>
      <w:proofErr w:type="spellEnd"/>
      <w:r w:rsidRPr="000A3983">
        <w:rPr>
          <w:rFonts w:eastAsia="Times New Roman" w:cs="Arial"/>
          <w:color w:val="333333"/>
          <w:kern w:val="36"/>
          <w:sz w:val="24"/>
          <w:szCs w:val="24"/>
        </w:rPr>
        <w:t xml:space="preserve"> for two reasons. </w:t>
      </w: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 xml:space="preserve">First, in the </w:t>
      </w:r>
      <w:proofErr w:type="spellStart"/>
      <w:r w:rsidRPr="000A3983">
        <w:rPr>
          <w:rFonts w:eastAsia="Times New Roman" w:cs="Arial"/>
          <w:color w:val="333333"/>
          <w:kern w:val="36"/>
          <w:sz w:val="24"/>
          <w:szCs w:val="24"/>
        </w:rPr>
        <w:t>Chanthaburi</w:t>
      </w:r>
      <w:proofErr w:type="spellEnd"/>
      <w:r w:rsidRPr="000A3983">
        <w:rPr>
          <w:rFonts w:eastAsia="Times New Roman" w:cs="Arial"/>
          <w:color w:val="333333"/>
          <w:kern w:val="36"/>
          <w:sz w:val="24"/>
          <w:szCs w:val="24"/>
        </w:rPr>
        <w:t xml:space="preserve"> province’s social context which a relationship between the villagers is very close, there is a high possibility that the borrowing member will exploit the close relationship between the group members for neglecting screening and monitoring process. Second, although the committees have screening and monitoring competence, they are not allow to do so. Neglect of adverse selection and moral hazard will pose the risk of delinquency/default not only to the surety but also to the lender. Consequently, to ensure that the group will be paid money back in case of a delinquent or default borrower, the CPSG needs to adopt the group-lending contract with a very high social pressure through imposing joint responsibility on both the surety and those group members who want to borrow money. In other words, both the borrowing member and the surety will be subsequently enforced by those members who want to borrow money. </w:t>
      </w: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 xml:space="preserve"> </w:t>
      </w: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 xml:space="preserve">In addition, the CPSG has generated two significant incentives for borrowers to repay the loan voluntarily. First, depriving the delinquent borrower of the borrowing right for one year has encouraged the borrowing member to repay the loan punctually since being excluding from the group’s lending service means he/she has to borrow money from local moneylenders with high interest rate. Second, the default borrower will be dismissed from the membership, and he/she will be unable to obtain the group’s welfare services anymore. According to an interview with the group members, receiving the welfare services, particularly the funeral compensation, is the underlying incentive for the members to repay the loan on time. </w:t>
      </w:r>
    </w:p>
    <w:p w:rsidR="000A3983" w:rsidRP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 xml:space="preserve"> </w:t>
      </w:r>
    </w:p>
    <w:p w:rsidR="000A3983" w:rsidRDefault="000A3983" w:rsidP="000A3983">
      <w:pPr>
        <w:shd w:val="clear" w:color="auto" w:fill="FFFFFF"/>
        <w:spacing w:after="30" w:line="240" w:lineRule="auto"/>
        <w:jc w:val="thaiDistribute"/>
        <w:outlineLvl w:val="0"/>
        <w:rPr>
          <w:rFonts w:eastAsia="Times New Roman" w:cs="Arial"/>
          <w:color w:val="333333"/>
          <w:kern w:val="36"/>
          <w:sz w:val="24"/>
          <w:szCs w:val="24"/>
        </w:rPr>
      </w:pPr>
      <w:r w:rsidRPr="000A3983">
        <w:rPr>
          <w:rFonts w:eastAsia="Times New Roman" w:cs="Arial"/>
          <w:color w:val="333333"/>
          <w:kern w:val="36"/>
          <w:sz w:val="24"/>
          <w:szCs w:val="24"/>
        </w:rPr>
        <w:t>However, employing jointly liable group-lending contracts seems that the CPAG has been transferring default risk to the borrowing members who are in a worse position to bear default risk than the lender. Moreover, the borrowing member whose investment fails may be deteriorated by this lending scheme since he/she has to face the business failure problem and enforcement of loan repayment simultaneously.</w:t>
      </w:r>
    </w:p>
    <w:p w:rsidR="002646F3" w:rsidRDefault="002646F3" w:rsidP="000A3983">
      <w:pPr>
        <w:shd w:val="clear" w:color="auto" w:fill="FFFFFF"/>
        <w:spacing w:after="30" w:line="240" w:lineRule="auto"/>
        <w:jc w:val="thaiDistribute"/>
        <w:outlineLvl w:val="0"/>
        <w:rPr>
          <w:rFonts w:eastAsia="Times New Roman" w:cs="Arial"/>
          <w:color w:val="333333"/>
          <w:kern w:val="36"/>
          <w:sz w:val="24"/>
          <w:szCs w:val="24"/>
        </w:rPr>
      </w:pPr>
    </w:p>
    <w:p w:rsidR="002646F3" w:rsidRPr="000A3983" w:rsidRDefault="002646F3" w:rsidP="000A3983">
      <w:pPr>
        <w:shd w:val="clear" w:color="auto" w:fill="FFFFFF"/>
        <w:spacing w:after="30" w:line="240" w:lineRule="auto"/>
        <w:jc w:val="thaiDistribute"/>
        <w:outlineLvl w:val="0"/>
        <w:rPr>
          <w:rFonts w:eastAsia="Times New Roman" w:cs="Arial"/>
          <w:color w:val="333333"/>
          <w:kern w:val="36"/>
          <w:sz w:val="24"/>
          <w:szCs w:val="24"/>
        </w:rPr>
      </w:pPr>
    </w:p>
    <w:p w:rsidR="0014457D" w:rsidRDefault="0014457D" w:rsidP="0014457D">
      <w:pPr>
        <w:shd w:val="clear" w:color="auto" w:fill="FFFFFF"/>
        <w:spacing w:after="30" w:line="240" w:lineRule="auto"/>
        <w:jc w:val="center"/>
        <w:outlineLvl w:val="0"/>
        <w:rPr>
          <w:rFonts w:ascii="Arial" w:eastAsia="Times New Roman" w:hAnsi="Arial" w:cs="Arial"/>
          <w:b/>
          <w:bCs/>
          <w:color w:val="333333"/>
          <w:kern w:val="36"/>
          <w:sz w:val="28"/>
        </w:rPr>
      </w:pPr>
      <w:r>
        <w:rPr>
          <w:rFonts w:ascii="Arial" w:eastAsia="Times New Roman" w:hAnsi="Arial" w:cs="Arial"/>
          <w:b/>
          <w:bCs/>
          <w:color w:val="333333"/>
          <w:kern w:val="36"/>
          <w:sz w:val="28"/>
        </w:rPr>
        <w:lastRenderedPageBreak/>
        <w:t>Article C</w:t>
      </w:r>
      <w:r w:rsidR="00EC7E58">
        <w:rPr>
          <w:rFonts w:ascii="Arial" w:eastAsia="Times New Roman" w:hAnsi="Arial" w:cs="Arial"/>
          <w:b/>
          <w:bCs/>
          <w:color w:val="333333"/>
          <w:kern w:val="36"/>
          <w:sz w:val="28"/>
        </w:rPr>
        <w:t>1</w:t>
      </w:r>
    </w:p>
    <w:p w:rsidR="0014457D" w:rsidRDefault="0014457D" w:rsidP="0014457D">
      <w:pPr>
        <w:shd w:val="clear" w:color="auto" w:fill="FFFFFF"/>
        <w:spacing w:after="30" w:line="240" w:lineRule="auto"/>
        <w:jc w:val="center"/>
        <w:outlineLvl w:val="0"/>
        <w:rPr>
          <w:rFonts w:ascii="Arial" w:eastAsia="Times New Roman" w:hAnsi="Arial" w:cs="Arial"/>
          <w:b/>
          <w:bCs/>
          <w:color w:val="333333"/>
          <w:kern w:val="36"/>
          <w:sz w:val="28"/>
        </w:rPr>
      </w:pPr>
    </w:p>
    <w:p w:rsidR="0014457D" w:rsidRPr="001633C3" w:rsidRDefault="0014457D" w:rsidP="0014457D">
      <w:pPr>
        <w:shd w:val="clear" w:color="auto" w:fill="FFFFFF"/>
        <w:spacing w:after="30" w:line="240" w:lineRule="auto"/>
        <w:jc w:val="thaiDistribute"/>
        <w:outlineLvl w:val="0"/>
        <w:rPr>
          <w:rFonts w:ascii="Arial" w:eastAsia="Times New Roman" w:hAnsi="Arial" w:cs="Arial"/>
          <w:b/>
          <w:bCs/>
          <w:color w:val="333333"/>
          <w:kern w:val="36"/>
          <w:sz w:val="28"/>
        </w:rPr>
      </w:pPr>
      <w:proofErr w:type="spellStart"/>
      <w:r w:rsidRPr="001633C3">
        <w:rPr>
          <w:rFonts w:ascii="Arial" w:eastAsia="Times New Roman" w:hAnsi="Arial" w:cs="Arial"/>
          <w:b/>
          <w:bCs/>
          <w:color w:val="333333"/>
          <w:kern w:val="36"/>
          <w:sz w:val="28"/>
        </w:rPr>
        <w:t>Moken</w:t>
      </w:r>
      <w:proofErr w:type="spellEnd"/>
      <w:r w:rsidRPr="001633C3">
        <w:rPr>
          <w:rFonts w:ascii="Arial" w:eastAsia="Times New Roman" w:hAnsi="Arial" w:cs="Arial"/>
          <w:b/>
          <w:bCs/>
          <w:color w:val="333333"/>
          <w:kern w:val="36"/>
          <w:sz w:val="28"/>
        </w:rPr>
        <w:t xml:space="preserve"> nomads leave behind their 'sea gypsy' life for a modern existence</w:t>
      </w:r>
    </w:p>
    <w:p w:rsidR="0014457D" w:rsidRPr="001633C3" w:rsidRDefault="0014457D" w:rsidP="0014457D">
      <w:pPr>
        <w:shd w:val="clear" w:color="auto" w:fill="FFFFFF"/>
        <w:spacing w:after="30" w:line="240" w:lineRule="auto"/>
        <w:outlineLvl w:val="0"/>
        <w:rPr>
          <w:rFonts w:ascii="Arial" w:eastAsia="Times New Roman" w:hAnsi="Arial" w:cs="Arial"/>
          <w:color w:val="333333"/>
          <w:kern w:val="36"/>
          <w:sz w:val="28"/>
        </w:rPr>
      </w:pPr>
    </w:p>
    <w:p w:rsidR="0014457D" w:rsidRPr="001633C3" w:rsidRDefault="0014457D" w:rsidP="0014457D">
      <w:pPr>
        <w:shd w:val="clear" w:color="auto" w:fill="FFFFFF"/>
        <w:spacing w:after="0" w:line="240" w:lineRule="auto"/>
        <w:jc w:val="thaiDistribute"/>
        <w:rPr>
          <w:rFonts w:ascii="Arial" w:eastAsia="Times New Roman" w:hAnsi="Arial" w:cs="Arial"/>
          <w:sz w:val="20"/>
          <w:szCs w:val="20"/>
        </w:rPr>
      </w:pPr>
      <w:r w:rsidRPr="001633C3">
        <w:rPr>
          <w:rFonts w:ascii="Arial" w:eastAsia="Times New Roman" w:hAnsi="Arial" w:cs="Arial"/>
          <w:sz w:val="20"/>
          <w:szCs w:val="20"/>
        </w:rPr>
        <w:t>Brought to the world's attention by the 2004 tsunami, the seafaring tribe is struggling to reconcile tradition and modernity</w:t>
      </w:r>
    </w:p>
    <w:p w:rsidR="0014457D" w:rsidRPr="001633C3" w:rsidRDefault="0014457D" w:rsidP="0014457D">
      <w:pPr>
        <w:rPr>
          <w:rFonts w:ascii="Arial" w:hAnsi="Arial" w:cs="Arial"/>
          <w:b/>
          <w:bCs/>
          <w:sz w:val="18"/>
          <w:szCs w:val="18"/>
          <w:shd w:val="clear" w:color="auto" w:fill="FFFFFF"/>
        </w:rPr>
      </w:pPr>
    </w:p>
    <w:p w:rsidR="0014457D" w:rsidRPr="001633C3" w:rsidRDefault="0014457D" w:rsidP="0014457D">
      <w:pPr>
        <w:rPr>
          <w:rFonts w:ascii="Arial" w:hAnsi="Arial" w:cs="Arial"/>
          <w:sz w:val="24"/>
          <w:szCs w:val="24"/>
        </w:rPr>
      </w:pPr>
      <w:r w:rsidRPr="001633C3">
        <w:rPr>
          <w:rFonts w:ascii="Arial" w:hAnsi="Arial" w:cs="Arial"/>
          <w:b/>
          <w:bCs/>
          <w:sz w:val="24"/>
          <w:szCs w:val="24"/>
          <w:shd w:val="clear" w:color="auto" w:fill="FFFFFF"/>
        </w:rPr>
        <w:t xml:space="preserve">Kate </w:t>
      </w:r>
      <w:proofErr w:type="spellStart"/>
      <w:r w:rsidRPr="001633C3">
        <w:rPr>
          <w:rFonts w:ascii="Arial" w:hAnsi="Arial" w:cs="Arial"/>
          <w:b/>
          <w:bCs/>
          <w:sz w:val="24"/>
          <w:szCs w:val="24"/>
          <w:shd w:val="clear" w:color="auto" w:fill="FFFFFF"/>
        </w:rPr>
        <w:t>Hodal</w:t>
      </w:r>
      <w:proofErr w:type="spellEnd"/>
      <w:r w:rsidRPr="001633C3">
        <w:rPr>
          <w:rFonts w:ascii="Arial" w:hAnsi="Arial" w:cs="Arial"/>
          <w:sz w:val="24"/>
          <w:szCs w:val="24"/>
        </w:rPr>
        <w:t xml:space="preserve">, </w:t>
      </w:r>
      <w:r w:rsidRPr="001633C3">
        <w:rPr>
          <w:rFonts w:ascii="Arial" w:hAnsi="Arial" w:cs="Arial"/>
          <w:sz w:val="24"/>
          <w:szCs w:val="24"/>
          <w:shd w:val="clear" w:color="auto" w:fill="FFFFFF"/>
        </w:rPr>
        <w:t>guardian.co.uk</w:t>
      </w:r>
      <w:r w:rsidRPr="001633C3">
        <w:rPr>
          <w:rFonts w:ascii="Arial" w:hAnsi="Arial" w:cs="Arial"/>
          <w:color w:val="333333"/>
          <w:sz w:val="24"/>
          <w:szCs w:val="24"/>
          <w:shd w:val="clear" w:color="auto" w:fill="FFFFFF"/>
        </w:rPr>
        <w:t>,</w:t>
      </w:r>
      <w:r w:rsidRPr="001633C3">
        <w:rPr>
          <w:rStyle w:val="apple-converted-space"/>
          <w:rFonts w:ascii="Arial" w:hAnsi="Arial" w:cs="Arial"/>
          <w:color w:val="333333"/>
          <w:sz w:val="24"/>
          <w:szCs w:val="24"/>
          <w:shd w:val="clear" w:color="auto" w:fill="FFFFFF"/>
        </w:rPr>
        <w:t> </w:t>
      </w:r>
      <w:r w:rsidRPr="001633C3">
        <w:rPr>
          <w:rFonts w:ascii="Arial" w:hAnsi="Arial" w:cs="Arial"/>
          <w:sz w:val="24"/>
          <w:szCs w:val="24"/>
        </w:rPr>
        <w:t>Thursday 13 September 2012</w:t>
      </w:r>
    </w:p>
    <w:p w:rsidR="0014457D" w:rsidRDefault="0014457D" w:rsidP="0014457D">
      <w:pPr>
        <w:pStyle w:val="Heading2"/>
        <w:pBdr>
          <w:top w:val="dotted" w:sz="6" w:space="2" w:color="999999"/>
          <w:bottom w:val="dotted" w:sz="6" w:space="2" w:color="999999"/>
        </w:pBdr>
        <w:shd w:val="clear" w:color="auto" w:fill="FFFFFF"/>
        <w:spacing w:before="0" w:line="255" w:lineRule="atLeast"/>
        <w:rPr>
          <w:rFonts w:ascii="Arial" w:hAnsi="Arial" w:cs="Arial"/>
          <w:color w:val="333333"/>
          <w:sz w:val="28"/>
          <w:szCs w:val="28"/>
        </w:rPr>
      </w:pPr>
      <w:r>
        <w:rPr>
          <w:rFonts w:ascii="Arial" w:hAnsi="Arial" w:cs="Arial"/>
          <w:color w:val="333333"/>
          <w:sz w:val="28"/>
          <w:szCs w:val="28"/>
        </w:rPr>
        <w:t xml:space="preserve">The </w:t>
      </w:r>
      <w:proofErr w:type="spellStart"/>
      <w:r>
        <w:rPr>
          <w:rFonts w:ascii="Arial" w:hAnsi="Arial" w:cs="Arial"/>
          <w:color w:val="333333"/>
          <w:sz w:val="28"/>
          <w:szCs w:val="28"/>
        </w:rPr>
        <w:t>Moken</w:t>
      </w:r>
      <w:proofErr w:type="spellEnd"/>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are one of many sea gypsy tribes across south-east Asia: there are the Orang </w:t>
      </w:r>
      <w:proofErr w:type="spellStart"/>
      <w:r>
        <w:rPr>
          <w:rFonts w:ascii="Arial" w:hAnsi="Arial" w:cs="Arial"/>
          <w:color w:val="333333"/>
          <w:sz w:val="21"/>
          <w:szCs w:val="21"/>
        </w:rPr>
        <w:t>Laut</w:t>
      </w:r>
      <w:proofErr w:type="spellEnd"/>
      <w:r>
        <w:rPr>
          <w:rFonts w:ascii="Arial" w:hAnsi="Arial" w:cs="Arial"/>
          <w:color w:val="333333"/>
          <w:sz w:val="21"/>
          <w:szCs w:val="21"/>
        </w:rPr>
        <w:t xml:space="preserve"> of Indonesia; the </w:t>
      </w:r>
      <w:proofErr w:type="spellStart"/>
      <w:r>
        <w:rPr>
          <w:rFonts w:ascii="Arial" w:hAnsi="Arial" w:cs="Arial"/>
          <w:color w:val="333333"/>
          <w:sz w:val="21"/>
          <w:szCs w:val="21"/>
        </w:rPr>
        <w:t>Bajau</w:t>
      </w:r>
      <w:proofErr w:type="spellEnd"/>
      <w:r>
        <w:rPr>
          <w:rFonts w:ascii="Arial" w:hAnsi="Arial" w:cs="Arial"/>
          <w:color w:val="333333"/>
          <w:sz w:val="21"/>
          <w:szCs w:val="21"/>
        </w:rPr>
        <w:t xml:space="preserve"> of Malaysia, Indonesia, Brunei and the Philippines; and the </w:t>
      </w:r>
      <w:proofErr w:type="spellStart"/>
      <w:r>
        <w:rPr>
          <w:rFonts w:ascii="Arial" w:hAnsi="Arial" w:cs="Arial"/>
          <w:color w:val="333333"/>
          <w:sz w:val="21"/>
          <w:szCs w:val="21"/>
        </w:rPr>
        <w:t>Salone</w:t>
      </w:r>
      <w:proofErr w:type="spellEnd"/>
      <w:r>
        <w:rPr>
          <w:rFonts w:ascii="Arial" w:hAnsi="Arial" w:cs="Arial"/>
          <w:color w:val="333333"/>
          <w:sz w:val="21"/>
          <w:szCs w:val="21"/>
        </w:rPr>
        <w:t xml:space="preserve"> (</w:t>
      </w:r>
      <w:proofErr w:type="spellStart"/>
      <w:r>
        <w:rPr>
          <w:rFonts w:ascii="Arial" w:hAnsi="Arial" w:cs="Arial"/>
          <w:color w:val="333333"/>
          <w:sz w:val="21"/>
          <w:szCs w:val="21"/>
        </w:rPr>
        <w:t>Moken</w:t>
      </w:r>
      <w:proofErr w:type="spellEnd"/>
      <w:r>
        <w:rPr>
          <w:rFonts w:ascii="Arial" w:hAnsi="Arial" w:cs="Arial"/>
          <w:color w:val="333333"/>
          <w:sz w:val="21"/>
          <w:szCs w:val="21"/>
        </w:rPr>
        <w:t>) of Burma</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Thailand is home to an estimated 12,000 sea gypsies, divided into three groups: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the </w:t>
      </w:r>
      <w:proofErr w:type="spellStart"/>
      <w:r>
        <w:rPr>
          <w:rFonts w:ascii="Arial" w:hAnsi="Arial" w:cs="Arial"/>
          <w:color w:val="333333"/>
          <w:sz w:val="21"/>
          <w:szCs w:val="21"/>
        </w:rPr>
        <w:t>Moklen</w:t>
      </w:r>
      <w:proofErr w:type="spellEnd"/>
      <w:r>
        <w:rPr>
          <w:rFonts w:ascii="Arial" w:hAnsi="Arial" w:cs="Arial"/>
          <w:color w:val="333333"/>
          <w:sz w:val="21"/>
          <w:szCs w:val="21"/>
        </w:rPr>
        <w:t xml:space="preserve"> and the </w:t>
      </w:r>
      <w:proofErr w:type="spellStart"/>
      <w:r>
        <w:rPr>
          <w:rFonts w:ascii="Arial" w:hAnsi="Arial" w:cs="Arial"/>
          <w:color w:val="333333"/>
          <w:sz w:val="21"/>
          <w:szCs w:val="21"/>
        </w:rPr>
        <w:t>Urak</w:t>
      </w:r>
      <w:proofErr w:type="spellEnd"/>
      <w:r>
        <w:rPr>
          <w:rFonts w:ascii="Arial" w:hAnsi="Arial" w:cs="Arial"/>
          <w:color w:val="333333"/>
          <w:sz w:val="21"/>
          <w:szCs w:val="21"/>
        </w:rPr>
        <w:t xml:space="preserve"> </w:t>
      </w:r>
      <w:proofErr w:type="spellStart"/>
      <w:r>
        <w:rPr>
          <w:rFonts w:ascii="Arial" w:hAnsi="Arial" w:cs="Arial"/>
          <w:color w:val="333333"/>
          <w:sz w:val="21"/>
          <w:szCs w:val="21"/>
        </w:rPr>
        <w:t>Lawoi</w:t>
      </w:r>
      <w:proofErr w:type="spellEnd"/>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A 2003 study by Lund University in Sweden found that the underwater vision of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children was twice as good as that of their European counterparts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Food sourcing is subsistence-based: men traditionally spear fish, or use nets or traps, to find seafood, while women catch crabs and oysters by hand, or dig for shells. They also engage in basic agriculture</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are often described as sincere and peace-loving, preferring to flee trouble than engage in disagreements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Traditionally animist,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perform a large spirit-offering festival in the fifth lunar month and celebrate death by singing, dancing and drinking</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Though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give themselves only one name, the Thai monarchy has created surnames for them, among them "</w:t>
      </w:r>
      <w:proofErr w:type="spellStart"/>
      <w:r>
        <w:rPr>
          <w:rFonts w:ascii="Arial" w:hAnsi="Arial" w:cs="Arial"/>
          <w:color w:val="333333"/>
          <w:sz w:val="21"/>
          <w:szCs w:val="21"/>
        </w:rPr>
        <w:t>Klatalee</w:t>
      </w:r>
      <w:proofErr w:type="spellEnd"/>
      <w:r>
        <w:rPr>
          <w:rFonts w:ascii="Arial" w:hAnsi="Arial" w:cs="Arial"/>
          <w:color w:val="333333"/>
          <w:sz w:val="21"/>
          <w:szCs w:val="21"/>
        </w:rPr>
        <w:t>" ("brave person of the sea")</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A bucket of sea cucumbers, which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dive for, earns about $10 a day. A small dish of the stuff sells for $30 or more in Taiwanese restaurants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are often called "dirty islanders" by Thai people, a phrase that has encouraged many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youth to adopt Thai fashion and haircuts to fit in</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w:t>
      </w:r>
      <w:proofErr w:type="spellStart"/>
      <w:r>
        <w:rPr>
          <w:rFonts w:ascii="Arial" w:hAnsi="Arial" w:cs="Arial"/>
          <w:color w:val="333333"/>
          <w:sz w:val="21"/>
          <w:szCs w:val="21"/>
        </w:rPr>
        <w:t>Surin</w:t>
      </w:r>
      <w:proofErr w:type="spellEnd"/>
      <w:r>
        <w:rPr>
          <w:rFonts w:ascii="Arial" w:hAnsi="Arial" w:cs="Arial"/>
          <w:color w:val="333333"/>
          <w:sz w:val="21"/>
          <w:szCs w:val="21"/>
        </w:rPr>
        <w:t xml:space="preserve"> island, home to a large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settlement, was turned into a national marine park by Thailand in 1981, rendering illegal traditional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activities such as fishing and logging (in order to make boats)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 Burma has been </w:t>
      </w:r>
      <w:proofErr w:type="spellStart"/>
      <w:r>
        <w:rPr>
          <w:rFonts w:ascii="Arial" w:hAnsi="Arial" w:cs="Arial"/>
          <w:color w:val="333333"/>
          <w:sz w:val="21"/>
          <w:szCs w:val="21"/>
        </w:rPr>
        <w:t>rumoured</w:t>
      </w:r>
      <w:proofErr w:type="spellEnd"/>
      <w:r>
        <w:rPr>
          <w:rFonts w:ascii="Arial" w:hAnsi="Arial" w:cs="Arial"/>
          <w:color w:val="333333"/>
          <w:sz w:val="21"/>
          <w:szCs w:val="21"/>
        </w:rPr>
        <w:t xml:space="preserve"> to be looking to permanently resettle many of its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and has already turned one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island into a military base.</w:t>
      </w:r>
    </w:p>
    <w:p w:rsidR="0014457D" w:rsidRDefault="0014457D" w:rsidP="0014457D">
      <w:pPr>
        <w:jc w:val="both"/>
      </w:pPr>
      <w:r>
        <w:t>-------------------------------------------------------------------------------------------------------</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proofErr w:type="spellStart"/>
      <w:r>
        <w:rPr>
          <w:rFonts w:ascii="Arial" w:hAnsi="Arial" w:cs="Arial"/>
          <w:color w:val="333333"/>
          <w:sz w:val="21"/>
          <w:szCs w:val="21"/>
        </w:rPr>
        <w:t>Ngui</w:t>
      </w:r>
      <w:proofErr w:type="spellEnd"/>
      <w:r>
        <w:rPr>
          <w:rFonts w:ascii="Arial" w:hAnsi="Arial" w:cs="Arial"/>
          <w:color w:val="333333"/>
          <w:sz w:val="21"/>
          <w:szCs w:val="21"/>
        </w:rPr>
        <w:t xml:space="preserve"> takes one last breath and disappears with a tiny splash. </w:t>
      </w:r>
      <w:proofErr w:type="spellStart"/>
      <w:r>
        <w:rPr>
          <w:rFonts w:ascii="Arial" w:hAnsi="Arial" w:cs="Arial"/>
          <w:color w:val="333333"/>
          <w:sz w:val="21"/>
          <w:szCs w:val="21"/>
        </w:rPr>
        <w:t>Tunnelling</w:t>
      </w:r>
      <w:proofErr w:type="spellEnd"/>
      <w:r>
        <w:rPr>
          <w:rFonts w:ascii="Arial" w:hAnsi="Arial" w:cs="Arial"/>
          <w:color w:val="333333"/>
          <w:sz w:val="21"/>
          <w:szCs w:val="21"/>
        </w:rPr>
        <w:t xml:space="preserve"> through the turquoise waves, he dives past brightly </w:t>
      </w:r>
      <w:proofErr w:type="spellStart"/>
      <w:r>
        <w:rPr>
          <w:rFonts w:ascii="Arial" w:hAnsi="Arial" w:cs="Arial"/>
          <w:color w:val="333333"/>
          <w:sz w:val="21"/>
          <w:szCs w:val="21"/>
        </w:rPr>
        <w:t>coloured</w:t>
      </w:r>
      <w:proofErr w:type="spellEnd"/>
      <w:r>
        <w:rPr>
          <w:rFonts w:ascii="Arial" w:hAnsi="Arial" w:cs="Arial"/>
          <w:color w:val="333333"/>
          <w:sz w:val="21"/>
          <w:szCs w:val="21"/>
        </w:rPr>
        <w:t xml:space="preserve"> fish and coral, until he reaches the sandy bottom of the seabed, 20 </w:t>
      </w:r>
      <w:proofErr w:type="spellStart"/>
      <w:r>
        <w:rPr>
          <w:rFonts w:ascii="Arial" w:hAnsi="Arial" w:cs="Arial"/>
          <w:color w:val="333333"/>
          <w:sz w:val="21"/>
          <w:szCs w:val="21"/>
        </w:rPr>
        <w:t>metres</w:t>
      </w:r>
      <w:proofErr w:type="spellEnd"/>
      <w:r>
        <w:rPr>
          <w:rFonts w:ascii="Arial" w:hAnsi="Arial" w:cs="Arial"/>
          <w:color w:val="333333"/>
          <w:sz w:val="21"/>
          <w:szCs w:val="21"/>
        </w:rPr>
        <w:t xml:space="preserve"> deep, where he begins scouring for tonight's dinner.</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lastRenderedPageBreak/>
        <w:t>He wears no mask, no fins, and no diving tank. He prefers sarongs and button-down shirts decorated with seashell and starfish motifs but the most startling thing about him underwater is his eyes. They are wide open.</w:t>
      </w:r>
    </w:p>
    <w:p w:rsidR="0014457D" w:rsidRDefault="0014457D" w:rsidP="0014457D">
      <w:pPr>
        <w:pStyle w:val="NormalWeb"/>
        <w:shd w:val="clear" w:color="auto" w:fill="FFFFFF"/>
        <w:spacing w:before="0" w:beforeAutospacing="0" w:after="0" w:afterAutospacing="0" w:line="270" w:lineRule="atLeast"/>
        <w:jc w:val="both"/>
        <w:rPr>
          <w:rFonts w:ascii="Arial" w:hAnsi="Arial" w:cs="Arial"/>
          <w:color w:val="333333"/>
          <w:sz w:val="21"/>
          <w:szCs w:val="21"/>
        </w:rPr>
      </w:pPr>
      <w:proofErr w:type="spellStart"/>
      <w:r>
        <w:rPr>
          <w:rFonts w:ascii="Arial" w:hAnsi="Arial" w:cs="Arial"/>
          <w:color w:val="333333"/>
          <w:sz w:val="21"/>
          <w:szCs w:val="21"/>
        </w:rPr>
        <w:t>Ngui</w:t>
      </w:r>
      <w:proofErr w:type="spellEnd"/>
      <w:r>
        <w:rPr>
          <w:rFonts w:ascii="Arial" w:hAnsi="Arial" w:cs="Arial"/>
          <w:color w:val="333333"/>
          <w:sz w:val="21"/>
          <w:szCs w:val="21"/>
        </w:rPr>
        <w:t xml:space="preserve">, 30, belongs to the </w:t>
      </w:r>
      <w:proofErr w:type="spellStart"/>
      <w:r>
        <w:rPr>
          <w:rFonts w:ascii="Arial" w:hAnsi="Arial" w:cs="Arial"/>
          <w:color w:val="333333"/>
          <w:sz w:val="21"/>
          <w:szCs w:val="21"/>
        </w:rPr>
        <w:t>Moken</w:t>
      </w:r>
      <w:proofErr w:type="spellEnd"/>
      <w:r>
        <w:rPr>
          <w:rFonts w:ascii="Arial" w:hAnsi="Arial" w:cs="Arial"/>
          <w:color w:val="333333"/>
          <w:sz w:val="21"/>
          <w:szCs w:val="21"/>
        </w:rPr>
        <w:t>, a nomadic, seafaring tribe of hunter-gatherers who live in the southern seas of</w:t>
      </w:r>
      <w:r>
        <w:rPr>
          <w:rStyle w:val="apple-converted-space"/>
          <w:rFonts w:ascii="Arial" w:eastAsiaTheme="majorEastAsia" w:hAnsi="Arial" w:cs="Arial"/>
          <w:color w:val="333333"/>
          <w:sz w:val="21"/>
          <w:szCs w:val="21"/>
        </w:rPr>
        <w:t> </w:t>
      </w:r>
      <w:r w:rsidRPr="009146E7">
        <w:rPr>
          <w:rFonts w:ascii="Arial" w:hAnsi="Arial" w:cs="Arial"/>
          <w:color w:val="333333"/>
          <w:sz w:val="21"/>
          <w:szCs w:val="21"/>
        </w:rPr>
        <w:t>Burma</w:t>
      </w:r>
      <w:r>
        <w:rPr>
          <w:rStyle w:val="apple-converted-space"/>
          <w:rFonts w:ascii="Arial" w:eastAsiaTheme="majorEastAsia" w:hAnsi="Arial" w:cs="Arial"/>
          <w:color w:val="333333"/>
          <w:sz w:val="21"/>
          <w:szCs w:val="21"/>
        </w:rPr>
        <w:t> </w:t>
      </w:r>
      <w:r>
        <w:rPr>
          <w:rFonts w:ascii="Arial" w:hAnsi="Arial" w:cs="Arial"/>
          <w:color w:val="333333"/>
          <w:sz w:val="21"/>
          <w:szCs w:val="21"/>
        </w:rPr>
        <w:t>and</w:t>
      </w:r>
      <w:r>
        <w:rPr>
          <w:rStyle w:val="apple-converted-space"/>
          <w:rFonts w:ascii="Arial" w:eastAsiaTheme="majorEastAsia" w:hAnsi="Arial" w:cs="Arial"/>
          <w:color w:val="333333"/>
          <w:sz w:val="21"/>
          <w:szCs w:val="21"/>
        </w:rPr>
        <w:t> </w:t>
      </w:r>
      <w:r w:rsidRPr="009146E7">
        <w:rPr>
          <w:rFonts w:ascii="Arial" w:hAnsi="Arial" w:cs="Arial"/>
          <w:color w:val="333333"/>
          <w:sz w:val="21"/>
          <w:szCs w:val="21"/>
        </w:rPr>
        <w:t>Thailand</w:t>
      </w:r>
      <w:r>
        <w:rPr>
          <w:rFonts w:ascii="Arial" w:hAnsi="Arial" w:cs="Arial"/>
          <w:color w:val="333333"/>
          <w:sz w:val="21"/>
          <w:szCs w:val="21"/>
        </w:rPr>
        <w:t xml:space="preserve">. Little is known about their origins, but it is believed they descended from migrant Austronesians who set sail from southern China around 4,000 years ago. Spending eight months of the year at sea,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roam in small flotillas of</w:t>
      </w:r>
      <w:r>
        <w:rPr>
          <w:rStyle w:val="apple-converted-space"/>
          <w:rFonts w:ascii="Arial" w:eastAsiaTheme="majorEastAsia" w:hAnsi="Arial" w:cs="Arial"/>
          <w:color w:val="333333"/>
          <w:sz w:val="21"/>
          <w:szCs w:val="21"/>
        </w:rPr>
        <w:t> </w:t>
      </w:r>
      <w:proofErr w:type="spellStart"/>
      <w:r>
        <w:rPr>
          <w:rStyle w:val="Emphasis"/>
          <w:rFonts w:ascii="Arial" w:eastAsiaTheme="majorEastAsia" w:hAnsi="Arial" w:cs="Arial"/>
          <w:color w:val="333333"/>
          <w:sz w:val="21"/>
          <w:szCs w:val="21"/>
        </w:rPr>
        <w:t>kabang</w:t>
      </w:r>
      <w:proofErr w:type="spellEnd"/>
      <w:r>
        <w:rPr>
          <w:rStyle w:val="apple-converted-space"/>
          <w:rFonts w:ascii="Arial" w:eastAsiaTheme="majorEastAsia" w:hAnsi="Arial" w:cs="Arial"/>
          <w:color w:val="333333"/>
          <w:sz w:val="21"/>
          <w:szCs w:val="21"/>
        </w:rPr>
        <w:t> </w:t>
      </w:r>
      <w:r>
        <w:rPr>
          <w:rFonts w:ascii="Arial" w:hAnsi="Arial" w:cs="Arial"/>
          <w:color w:val="333333"/>
          <w:sz w:val="21"/>
          <w:szCs w:val="21"/>
        </w:rPr>
        <w:t>– boats fashioned from a single tree and shared by a nuclear family – and return to land only to barter fish and shells for essentials such as rice and petrol, or to wait out the monsoon season in temporary shacks. It is a way of life that has existed, unchanged, for centuries – but one that may not last for much longer.</w:t>
      </w:r>
    </w:p>
    <w:p w:rsidR="0014457D" w:rsidRDefault="0014457D" w:rsidP="0014457D">
      <w:pPr>
        <w:pStyle w:val="NormalWeb"/>
        <w:shd w:val="clear" w:color="auto" w:fill="FFFFFF"/>
        <w:spacing w:before="0" w:beforeAutospacing="0" w:after="0" w:afterAutospacing="0" w:line="270" w:lineRule="atLeast"/>
        <w:jc w:val="both"/>
        <w:rPr>
          <w:rFonts w:ascii="Arial" w:hAnsi="Arial" w:cs="Arial"/>
          <w:color w:val="333333"/>
          <w:sz w:val="21"/>
          <w:szCs w:val="21"/>
        </w:rPr>
      </w:pP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The 2004 tsunami greatly depleted the source of the </w:t>
      </w:r>
      <w:proofErr w:type="spellStart"/>
      <w:r>
        <w:rPr>
          <w:rFonts w:ascii="Arial" w:hAnsi="Arial" w:cs="Arial"/>
          <w:color w:val="333333"/>
          <w:sz w:val="21"/>
          <w:szCs w:val="21"/>
        </w:rPr>
        <w:t>Moken's</w:t>
      </w:r>
      <w:proofErr w:type="spellEnd"/>
      <w:r>
        <w:rPr>
          <w:rFonts w:ascii="Arial" w:hAnsi="Arial" w:cs="Arial"/>
          <w:color w:val="333333"/>
          <w:sz w:val="21"/>
          <w:szCs w:val="21"/>
        </w:rPr>
        <w:t xml:space="preserve"> only livelihood: the ocean's once-abundant array of seafood. International fishing boats are now wiping out the little that's left. Those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who have moved ashore are often forced to take dangerous jobs for menial pay. Those who stay at sea are sometimes arrested for lacking papers or permits. Others return to land after months afloat only to find their huts destroyed and luxury tourist resorts built in their place.</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"The sea has changed and life has changed," explains </w:t>
      </w:r>
      <w:proofErr w:type="spellStart"/>
      <w:r>
        <w:rPr>
          <w:rFonts w:ascii="Arial" w:hAnsi="Arial" w:cs="Arial"/>
          <w:color w:val="333333"/>
          <w:sz w:val="21"/>
          <w:szCs w:val="21"/>
        </w:rPr>
        <w:t>Ngui's</w:t>
      </w:r>
      <w:proofErr w:type="spellEnd"/>
      <w:r>
        <w:rPr>
          <w:rFonts w:ascii="Arial" w:hAnsi="Arial" w:cs="Arial"/>
          <w:color w:val="333333"/>
          <w:sz w:val="21"/>
          <w:szCs w:val="21"/>
        </w:rPr>
        <w:t xml:space="preserve"> father, </w:t>
      </w:r>
      <w:proofErr w:type="spellStart"/>
      <w:r>
        <w:rPr>
          <w:rFonts w:ascii="Arial" w:hAnsi="Arial" w:cs="Arial"/>
          <w:color w:val="333333"/>
          <w:sz w:val="21"/>
          <w:szCs w:val="21"/>
        </w:rPr>
        <w:t>Jao</w:t>
      </w:r>
      <w:proofErr w:type="spellEnd"/>
      <w:r>
        <w:rPr>
          <w:rFonts w:ascii="Arial" w:hAnsi="Arial" w:cs="Arial"/>
          <w:color w:val="333333"/>
          <w:sz w:val="21"/>
          <w:szCs w:val="21"/>
        </w:rPr>
        <w:t>. "Things we used to do we can't do any more. Places we used to go we can't go any more. Life isn't fun anymore."</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It would be difficult to find a family that represents the changes wrought on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as well as </w:t>
      </w:r>
      <w:proofErr w:type="spellStart"/>
      <w:r>
        <w:rPr>
          <w:rFonts w:ascii="Arial" w:hAnsi="Arial" w:cs="Arial"/>
          <w:color w:val="333333"/>
          <w:sz w:val="21"/>
          <w:szCs w:val="21"/>
        </w:rPr>
        <w:t>Jao's</w:t>
      </w:r>
      <w:proofErr w:type="spellEnd"/>
      <w:r>
        <w:rPr>
          <w:rFonts w:ascii="Arial" w:hAnsi="Arial" w:cs="Arial"/>
          <w:color w:val="333333"/>
          <w:sz w:val="21"/>
          <w:szCs w:val="21"/>
        </w:rPr>
        <w:t>. He was born on a boat and spent his childhood at sea. He married at 16 and nearly pursued a traditional, aquatic lifestyle – until he and his wife decided to settle on land.</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"Life was hard being illiterate," says </w:t>
      </w:r>
      <w:proofErr w:type="spellStart"/>
      <w:r>
        <w:rPr>
          <w:rFonts w:ascii="Arial" w:hAnsi="Arial" w:cs="Arial"/>
          <w:color w:val="333333"/>
          <w:sz w:val="21"/>
          <w:szCs w:val="21"/>
        </w:rPr>
        <w:t>Jao</w:t>
      </w:r>
      <w:proofErr w:type="spellEnd"/>
      <w:r>
        <w:rPr>
          <w:rFonts w:ascii="Arial" w:hAnsi="Arial" w:cs="Arial"/>
          <w:color w:val="333333"/>
          <w:sz w:val="21"/>
          <w:szCs w:val="21"/>
        </w:rPr>
        <w:t xml:space="preserve"> in the cramped house in </w:t>
      </w:r>
      <w:proofErr w:type="spellStart"/>
      <w:r>
        <w:rPr>
          <w:rFonts w:ascii="Arial" w:hAnsi="Arial" w:cs="Arial"/>
          <w:color w:val="333333"/>
          <w:sz w:val="21"/>
          <w:szCs w:val="21"/>
        </w:rPr>
        <w:t>Kuraburi</w:t>
      </w:r>
      <w:proofErr w:type="spellEnd"/>
      <w:r>
        <w:rPr>
          <w:rFonts w:ascii="Arial" w:hAnsi="Arial" w:cs="Arial"/>
          <w:color w:val="333333"/>
          <w:sz w:val="21"/>
          <w:szCs w:val="21"/>
        </w:rPr>
        <w:t xml:space="preserve"> they now share with a 13-member extended family. "I wanted my children to go to school and have options."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Education is still a relatively new concept to the roughly 2,000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who live in the waters around Burma and Thailand, most of whom are stateless. A recent push by various charities and the Thai government to issue Thai identity cards has granted some access to state-run schools and healthcare, but claiming full-blown citizenship – by proving that they, or a parent, were born in Thailand – is a complex issue for a nomadic people who hardly use numbers and mark the date according to the tide, not the Gregorian calendar.</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Even getting children to school can prove trying, said </w:t>
      </w:r>
      <w:proofErr w:type="spellStart"/>
      <w:r>
        <w:rPr>
          <w:rFonts w:ascii="Arial" w:hAnsi="Arial" w:cs="Arial"/>
          <w:color w:val="333333"/>
          <w:sz w:val="21"/>
          <w:szCs w:val="21"/>
        </w:rPr>
        <w:t>Sumana</w:t>
      </w:r>
      <w:proofErr w:type="spellEnd"/>
      <w:r>
        <w:rPr>
          <w:rFonts w:ascii="Arial" w:hAnsi="Arial" w:cs="Arial"/>
          <w:color w:val="333333"/>
          <w:sz w:val="21"/>
          <w:szCs w:val="21"/>
        </w:rPr>
        <w:t xml:space="preserve"> </w:t>
      </w:r>
      <w:proofErr w:type="spellStart"/>
      <w:r>
        <w:rPr>
          <w:rFonts w:ascii="Arial" w:hAnsi="Arial" w:cs="Arial"/>
          <w:color w:val="333333"/>
          <w:sz w:val="21"/>
          <w:szCs w:val="21"/>
        </w:rPr>
        <w:t>Sirimangkala</w:t>
      </w:r>
      <w:proofErr w:type="spellEnd"/>
      <w:r>
        <w:rPr>
          <w:rFonts w:ascii="Arial" w:hAnsi="Arial" w:cs="Arial"/>
          <w:color w:val="333333"/>
          <w:sz w:val="21"/>
          <w:szCs w:val="21"/>
        </w:rPr>
        <w:t xml:space="preserve">, </w:t>
      </w:r>
      <w:proofErr w:type="spellStart"/>
      <w:r>
        <w:rPr>
          <w:rFonts w:ascii="Arial" w:hAnsi="Arial" w:cs="Arial"/>
          <w:color w:val="333333"/>
          <w:sz w:val="21"/>
          <w:szCs w:val="21"/>
        </w:rPr>
        <w:t>headteacher</w:t>
      </w:r>
      <w:proofErr w:type="spellEnd"/>
      <w:r>
        <w:rPr>
          <w:rFonts w:ascii="Arial" w:hAnsi="Arial" w:cs="Arial"/>
          <w:color w:val="333333"/>
          <w:sz w:val="21"/>
          <w:szCs w:val="21"/>
        </w:rPr>
        <w:t xml:space="preserve"> at the only school on </w:t>
      </w:r>
      <w:proofErr w:type="spellStart"/>
      <w:r>
        <w:rPr>
          <w:rFonts w:ascii="Arial" w:hAnsi="Arial" w:cs="Arial"/>
          <w:color w:val="333333"/>
          <w:sz w:val="21"/>
          <w:szCs w:val="21"/>
        </w:rPr>
        <w:t>Koh</w:t>
      </w:r>
      <w:proofErr w:type="spellEnd"/>
      <w:r>
        <w:rPr>
          <w:rFonts w:ascii="Arial" w:hAnsi="Arial" w:cs="Arial"/>
          <w:color w:val="333333"/>
          <w:sz w:val="21"/>
          <w:szCs w:val="21"/>
        </w:rPr>
        <w:t xml:space="preserve"> Lao, an island of 50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families on the Thai-Burmese border.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lack supplies like clothes, food, stationery, textbooks, shoes, raincoats, lifejackets, umbrellas – all the things that are necessary for children to come to school," she says.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can't afford any of these things, so the school has to provide it all – otherwise they don't want to come."</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proofErr w:type="spellStart"/>
      <w:r>
        <w:rPr>
          <w:rFonts w:ascii="Arial" w:hAnsi="Arial" w:cs="Arial"/>
          <w:color w:val="333333"/>
          <w:sz w:val="21"/>
          <w:szCs w:val="21"/>
        </w:rPr>
        <w:t>Moken</w:t>
      </w:r>
      <w:proofErr w:type="spellEnd"/>
      <w:r>
        <w:rPr>
          <w:rFonts w:ascii="Arial" w:hAnsi="Arial" w:cs="Arial"/>
          <w:color w:val="333333"/>
          <w:sz w:val="21"/>
          <w:szCs w:val="21"/>
        </w:rPr>
        <w:t xml:space="preserve"> children regularly drop out to help their parents earn money, students say. Some boys as young as eight are sent to work in construction, while others help their mothers dig for shells – backbreaking </w:t>
      </w:r>
      <w:proofErr w:type="spellStart"/>
      <w:r>
        <w:rPr>
          <w:rFonts w:ascii="Arial" w:hAnsi="Arial" w:cs="Arial"/>
          <w:color w:val="333333"/>
          <w:sz w:val="21"/>
          <w:szCs w:val="21"/>
        </w:rPr>
        <w:t>labour</w:t>
      </w:r>
      <w:proofErr w:type="spellEnd"/>
      <w:r>
        <w:rPr>
          <w:rFonts w:ascii="Arial" w:hAnsi="Arial" w:cs="Arial"/>
          <w:color w:val="333333"/>
          <w:sz w:val="21"/>
          <w:szCs w:val="21"/>
        </w:rPr>
        <w:t xml:space="preserve"> in the hot sun.</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Nearly all the men on the island are hired by Thai fishing boats to plant explosives on the seabed, or to dive for expensive and exotic rarities such as sea cucumber. Sometimes they are sent down with air run through thin plastic tubes hooked up to a </w:t>
      </w:r>
      <w:proofErr w:type="spellStart"/>
      <w:r>
        <w:rPr>
          <w:rFonts w:ascii="Arial" w:hAnsi="Arial" w:cs="Arial"/>
          <w:color w:val="333333"/>
          <w:sz w:val="21"/>
          <w:szCs w:val="21"/>
        </w:rPr>
        <w:t>spluttery</w:t>
      </w:r>
      <w:proofErr w:type="spellEnd"/>
      <w:r>
        <w:rPr>
          <w:rFonts w:ascii="Arial" w:hAnsi="Arial" w:cs="Arial"/>
          <w:color w:val="333333"/>
          <w:sz w:val="21"/>
          <w:szCs w:val="21"/>
        </w:rPr>
        <w:t>, diesel-run compressor; other times they dive without any air at all. Many succumb to decompression sickness (the bends) from ascending too quickly; some don't return at all.</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lastRenderedPageBreak/>
        <w:t xml:space="preserve">"I'm afraid of being killed, it's so risky," admits a 30-year-old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who has just returned from a fish-bombing expedition. "We wire together four to five dynamite sticks, connect another explosive wire that hooks up to the boat, and then I dive down to the bottom of the sea. When I come back up, the sticks are ignited with a battery."</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proofErr w:type="spellStart"/>
      <w:r>
        <w:rPr>
          <w:rFonts w:ascii="Arial" w:hAnsi="Arial" w:cs="Arial"/>
          <w:color w:val="333333"/>
          <w:sz w:val="21"/>
          <w:szCs w:val="21"/>
        </w:rPr>
        <w:t>Sitdit</w:t>
      </w:r>
      <w:proofErr w:type="spellEnd"/>
      <w:r>
        <w:rPr>
          <w:rFonts w:ascii="Arial" w:hAnsi="Arial" w:cs="Arial"/>
          <w:color w:val="333333"/>
          <w:sz w:val="21"/>
          <w:szCs w:val="21"/>
        </w:rPr>
        <w:t xml:space="preserve">, a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elder whose son died from decompression sickness during a job in the Nicobar Islands, says risks such as these are increasingly part and parcel of a new way of life.</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"We are running out of resources, so our skills have to be adapted to the new challenges," he says simply. "Sometimes the big boats get caught by the Burmese military and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are arrested. I had four relatives arrested by the Burmese military and they all died in jail."</w:t>
      </w:r>
    </w:p>
    <w:p w:rsidR="0014457D" w:rsidRDefault="0014457D" w:rsidP="0014457D">
      <w:pPr>
        <w:pStyle w:val="NormalWeb"/>
        <w:shd w:val="clear" w:color="auto" w:fill="FFFFFF"/>
        <w:spacing w:before="0" w:beforeAutospacing="0" w:after="0" w:afterAutospacing="0" w:line="270" w:lineRule="atLeast"/>
        <w:jc w:val="both"/>
        <w:rPr>
          <w:rFonts w:ascii="Arial" w:hAnsi="Arial" w:cs="Arial"/>
          <w:color w:val="333333"/>
          <w:sz w:val="21"/>
          <w:szCs w:val="21"/>
        </w:rPr>
      </w:pPr>
      <w:r>
        <w:rPr>
          <w:rFonts w:ascii="Arial" w:hAnsi="Arial" w:cs="Arial"/>
          <w:color w:val="333333"/>
          <w:sz w:val="21"/>
          <w:szCs w:val="21"/>
        </w:rPr>
        <w:t xml:space="preserve">Apart from a handful of researchers who had studied their language and customs – notably the French father-son anthropologist duo Pierre and Jacques </w:t>
      </w:r>
      <w:proofErr w:type="spellStart"/>
      <w:r>
        <w:rPr>
          <w:rFonts w:ascii="Arial" w:hAnsi="Arial" w:cs="Arial"/>
          <w:color w:val="333333"/>
          <w:sz w:val="21"/>
          <w:szCs w:val="21"/>
        </w:rPr>
        <w:t>Ivanoff</w:t>
      </w:r>
      <w:proofErr w:type="spellEnd"/>
      <w:r>
        <w:rPr>
          <w:rFonts w:ascii="Arial" w:hAnsi="Arial" w:cs="Arial"/>
          <w:color w:val="333333"/>
          <w:sz w:val="21"/>
          <w:szCs w:val="21"/>
        </w:rPr>
        <w:t xml:space="preserve"> –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were a relatively unknown lot until the tsunami, when headlines described the mysterious "</w:t>
      </w:r>
      <w:r w:rsidRPr="009146E7">
        <w:rPr>
          <w:rFonts w:ascii="Arial" w:hAnsi="Arial" w:cs="Arial"/>
          <w:color w:val="333333"/>
          <w:sz w:val="21"/>
          <w:szCs w:val="21"/>
        </w:rPr>
        <w:t>sea gypsies [who] saw signs in the waves</w:t>
      </w:r>
      <w:r>
        <w:rPr>
          <w:rFonts w:ascii="Arial" w:hAnsi="Arial" w:cs="Arial"/>
          <w:color w:val="333333"/>
          <w:sz w:val="21"/>
          <w:szCs w:val="21"/>
        </w:rPr>
        <w:t>". Charities and religious groups poured in with free supplies – food, petrol, boats and building materials – at such a velocity that some communities were left bewildered by the handouts.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"We had to become Christian to qualify for a boat, so I became a Christian – I even became a church leader!" explains </w:t>
      </w:r>
      <w:proofErr w:type="spellStart"/>
      <w:r>
        <w:rPr>
          <w:rFonts w:ascii="Arial" w:hAnsi="Arial" w:cs="Arial"/>
          <w:color w:val="333333"/>
          <w:sz w:val="21"/>
          <w:szCs w:val="21"/>
        </w:rPr>
        <w:t>Sitdit</w:t>
      </w:r>
      <w:proofErr w:type="spellEnd"/>
      <w:r>
        <w:rPr>
          <w:rFonts w:ascii="Arial" w:hAnsi="Arial" w:cs="Arial"/>
          <w:color w:val="333333"/>
          <w:sz w:val="21"/>
          <w:szCs w:val="21"/>
        </w:rPr>
        <w:t xml:space="preserve">, his charity-built, two-room stilt house facing the "church", an empty wooden structure with a simple roof. "All we had to do was follow the gospel and sing songs. But then the church [group] cheated us, and now nobody goes to church </w:t>
      </w:r>
      <w:proofErr w:type="spellStart"/>
      <w:r>
        <w:rPr>
          <w:rFonts w:ascii="Arial" w:hAnsi="Arial" w:cs="Arial"/>
          <w:color w:val="333333"/>
          <w:sz w:val="21"/>
          <w:szCs w:val="21"/>
        </w:rPr>
        <w:t>any more</w:t>
      </w:r>
      <w:proofErr w:type="spellEnd"/>
      <w:r>
        <w:rPr>
          <w:rFonts w:ascii="Arial" w:hAnsi="Arial" w:cs="Arial"/>
          <w:color w:val="333333"/>
          <w:sz w:val="21"/>
          <w:szCs w:val="21"/>
        </w:rPr>
        <w:t>."</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Today, a different kind of communion is going on, one where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women in sarongs while away the afternoon heat with card games and whisky so strong it makes the eyes burn. When the men return from their jobs at sea, they too take to drinking and gambling.</w:t>
      </w:r>
    </w:p>
    <w:p w:rsidR="0014457D" w:rsidRDefault="0014457D" w:rsidP="0014457D">
      <w:pPr>
        <w:pStyle w:val="NormalWeb"/>
        <w:shd w:val="clear" w:color="auto" w:fill="FFFFFF"/>
        <w:spacing w:before="0" w:beforeAutospacing="0" w:after="0" w:afterAutospacing="0" w:line="270" w:lineRule="atLeast"/>
        <w:jc w:val="both"/>
        <w:rPr>
          <w:rFonts w:ascii="Arial" w:hAnsi="Arial" w:cs="Arial"/>
          <w:color w:val="333333"/>
          <w:sz w:val="21"/>
          <w:szCs w:val="21"/>
        </w:rPr>
      </w:pPr>
      <w:r>
        <w:rPr>
          <w:rFonts w:ascii="Arial" w:hAnsi="Arial" w:cs="Arial"/>
          <w:color w:val="333333"/>
          <w:sz w:val="21"/>
          <w:szCs w:val="21"/>
        </w:rPr>
        <w:t xml:space="preserve">"There's an issue with their drinking a lot of alcohol – it's everywhere," says </w:t>
      </w:r>
      <w:proofErr w:type="spellStart"/>
      <w:r>
        <w:rPr>
          <w:rFonts w:ascii="Arial" w:hAnsi="Arial" w:cs="Arial"/>
          <w:color w:val="333333"/>
          <w:sz w:val="21"/>
          <w:szCs w:val="21"/>
        </w:rPr>
        <w:t>Jitlada</w:t>
      </w:r>
      <w:proofErr w:type="spellEnd"/>
      <w:r>
        <w:rPr>
          <w:rFonts w:ascii="Arial" w:hAnsi="Arial" w:cs="Arial"/>
          <w:color w:val="333333"/>
          <w:sz w:val="21"/>
          <w:szCs w:val="21"/>
        </w:rPr>
        <w:t xml:space="preserve"> </w:t>
      </w:r>
      <w:proofErr w:type="spellStart"/>
      <w:r>
        <w:rPr>
          <w:rFonts w:ascii="Arial" w:hAnsi="Arial" w:cs="Arial"/>
          <w:color w:val="333333"/>
          <w:sz w:val="21"/>
          <w:szCs w:val="21"/>
        </w:rPr>
        <w:t>Rattanapan</w:t>
      </w:r>
      <w:proofErr w:type="spellEnd"/>
      <w:r>
        <w:rPr>
          <w:rFonts w:ascii="Arial" w:hAnsi="Arial" w:cs="Arial"/>
          <w:color w:val="333333"/>
          <w:sz w:val="21"/>
          <w:szCs w:val="21"/>
        </w:rPr>
        <w:t xml:space="preserve"> of</w:t>
      </w:r>
      <w:r>
        <w:rPr>
          <w:rStyle w:val="apple-converted-space"/>
          <w:rFonts w:ascii="Arial" w:eastAsiaTheme="majorEastAsia" w:hAnsi="Arial" w:cs="Arial"/>
          <w:color w:val="333333"/>
          <w:sz w:val="21"/>
          <w:szCs w:val="21"/>
        </w:rPr>
        <w:t> </w:t>
      </w:r>
      <w:r w:rsidRPr="009146E7">
        <w:rPr>
          <w:rFonts w:ascii="Arial" w:hAnsi="Arial" w:cs="Arial"/>
          <w:color w:val="333333"/>
          <w:sz w:val="21"/>
          <w:szCs w:val="21"/>
        </w:rPr>
        <w:t>Plan Thailand</w:t>
      </w:r>
      <w:r>
        <w:rPr>
          <w:rFonts w:ascii="Arial" w:hAnsi="Arial" w:cs="Arial"/>
          <w:color w:val="333333"/>
          <w:sz w:val="21"/>
          <w:szCs w:val="21"/>
        </w:rPr>
        <w:t xml:space="preserve">, a charity working to support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children.</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At Baan Tung </w:t>
      </w:r>
      <w:proofErr w:type="spellStart"/>
      <w:r>
        <w:rPr>
          <w:rFonts w:ascii="Arial" w:hAnsi="Arial" w:cs="Arial"/>
          <w:color w:val="333333"/>
          <w:sz w:val="21"/>
          <w:szCs w:val="21"/>
        </w:rPr>
        <w:t>Wah</w:t>
      </w:r>
      <w:proofErr w:type="spellEnd"/>
      <w:r>
        <w:rPr>
          <w:rFonts w:ascii="Arial" w:hAnsi="Arial" w:cs="Arial"/>
          <w:color w:val="333333"/>
          <w:sz w:val="21"/>
          <w:szCs w:val="21"/>
        </w:rPr>
        <w:t xml:space="preserve">, a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village of around 70 families in the mainland resort town of </w:t>
      </w:r>
      <w:proofErr w:type="spellStart"/>
      <w:r>
        <w:rPr>
          <w:rFonts w:ascii="Arial" w:hAnsi="Arial" w:cs="Arial"/>
          <w:color w:val="333333"/>
          <w:sz w:val="21"/>
          <w:szCs w:val="21"/>
        </w:rPr>
        <w:t>Khao</w:t>
      </w:r>
      <w:proofErr w:type="spellEnd"/>
      <w:r>
        <w:rPr>
          <w:rFonts w:ascii="Arial" w:hAnsi="Arial" w:cs="Arial"/>
          <w:color w:val="333333"/>
          <w:sz w:val="21"/>
          <w:szCs w:val="21"/>
        </w:rPr>
        <w:t xml:space="preserve"> </w:t>
      </w:r>
      <w:proofErr w:type="spellStart"/>
      <w:r>
        <w:rPr>
          <w:rFonts w:ascii="Arial" w:hAnsi="Arial" w:cs="Arial"/>
          <w:color w:val="333333"/>
          <w:sz w:val="21"/>
          <w:szCs w:val="21"/>
        </w:rPr>
        <w:t>Lak</w:t>
      </w:r>
      <w:proofErr w:type="spellEnd"/>
      <w:r>
        <w:rPr>
          <w:rFonts w:ascii="Arial" w:hAnsi="Arial" w:cs="Arial"/>
          <w:color w:val="333333"/>
          <w:sz w:val="21"/>
          <w:szCs w:val="21"/>
        </w:rPr>
        <w:t>, children with snotty noses and dirty T-shirts beg for sweets while elders take shots of strong drink. Most of the parents are away doing menial day jobs – working in construction, spraying insecticides, or scavenging for recyclables along the beaches and streets – leaving the children to play among puppies and chickens in the rubbish-filled streets.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"Everyone in this village drinks – they hit their kids, too," says a shopkeeper, Kong Kwan, 35, who spends all day selling sweets and crisps to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children and petrol and whisky to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elders. "Sometimes the police come, but they can't be bothered to deal with it."</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The community's 20-year-old youth leader, Big, says that life in the village can be stifling, forcing many youths to look for a way out.</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"We're restricted to living in this area only – about five acres [2 hectares] – and because of the influx of hotels and resorts around here, the sea has been polluted," he says. "That makes it difficult to go fishing. So a lot of young people just choose easier jobs, like working in hotels or at 7-Eleven."</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Big </w:t>
      </w:r>
      <w:proofErr w:type="gramStart"/>
      <w:r>
        <w:rPr>
          <w:rFonts w:ascii="Arial" w:hAnsi="Arial" w:cs="Arial"/>
          <w:color w:val="333333"/>
          <w:sz w:val="21"/>
          <w:szCs w:val="21"/>
        </w:rPr>
        <w:t>adds</w:t>
      </w:r>
      <w:proofErr w:type="gramEnd"/>
      <w:r>
        <w:rPr>
          <w:rFonts w:ascii="Arial" w:hAnsi="Arial" w:cs="Arial"/>
          <w:color w:val="333333"/>
          <w:sz w:val="21"/>
          <w:szCs w:val="21"/>
        </w:rPr>
        <w:t xml:space="preserve"> that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youth have pretty much "assimilated seamlessly" into Thai society, so much so that "whatever 'bad Thais' do,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do now too", he notes. "Drugs, stealing, marijuana, glue-sniffing. We never saw this before, and it's getting serious."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The village is trying to counter such </w:t>
      </w:r>
      <w:proofErr w:type="spellStart"/>
      <w:r>
        <w:rPr>
          <w:rFonts w:ascii="Arial" w:hAnsi="Arial" w:cs="Arial"/>
          <w:color w:val="333333"/>
          <w:sz w:val="21"/>
          <w:szCs w:val="21"/>
        </w:rPr>
        <w:t>behaviour</w:t>
      </w:r>
      <w:proofErr w:type="spellEnd"/>
      <w:r>
        <w:rPr>
          <w:rFonts w:ascii="Arial" w:hAnsi="Arial" w:cs="Arial"/>
          <w:color w:val="333333"/>
          <w:sz w:val="21"/>
          <w:szCs w:val="21"/>
        </w:rPr>
        <w:t xml:space="preserve"> by offering classes in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language and customs to the children, many of whom are unaware of their traditions. Other classes, directed at teens, offer training as tour guides.</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lastRenderedPageBreak/>
        <w:t xml:space="preserve">The community leader, Hong, who heads the classes and created the village's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museum, hopes that turning Baan Tung </w:t>
      </w:r>
      <w:proofErr w:type="spellStart"/>
      <w:r>
        <w:rPr>
          <w:rFonts w:ascii="Arial" w:hAnsi="Arial" w:cs="Arial"/>
          <w:color w:val="333333"/>
          <w:sz w:val="21"/>
          <w:szCs w:val="21"/>
        </w:rPr>
        <w:t>Wah</w:t>
      </w:r>
      <w:proofErr w:type="spellEnd"/>
      <w:r>
        <w:rPr>
          <w:rFonts w:ascii="Arial" w:hAnsi="Arial" w:cs="Arial"/>
          <w:color w:val="333333"/>
          <w:sz w:val="21"/>
          <w:szCs w:val="21"/>
        </w:rPr>
        <w:t xml:space="preserve"> into an ecotourism destination may help get people back on track.</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are supposed to travel, to be nomadic, to travel freely. So if we cannot travel freely, we are dead, culturally at least," he says.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children use mobile phones, study English and choose to be educated. We've abandoned our old traditions so much we risk losing them entirely."</w:t>
      </w:r>
    </w:p>
    <w:p w:rsidR="0014457D" w:rsidRDefault="0014457D" w:rsidP="0014457D">
      <w:pPr>
        <w:pStyle w:val="NormalWeb"/>
        <w:shd w:val="clear" w:color="auto" w:fill="FFFFFF"/>
        <w:spacing w:before="0" w:beforeAutospacing="0" w:after="195" w:afterAutospacing="0" w:line="270" w:lineRule="atLeast"/>
        <w:jc w:val="both"/>
        <w:rPr>
          <w:rFonts w:ascii="Arial" w:hAnsi="Arial" w:cs="Arial"/>
          <w:color w:val="333333"/>
          <w:sz w:val="21"/>
          <w:szCs w:val="21"/>
        </w:rPr>
      </w:pPr>
      <w:r>
        <w:rPr>
          <w:rFonts w:ascii="Arial" w:hAnsi="Arial" w:cs="Arial"/>
          <w:color w:val="333333"/>
          <w:sz w:val="21"/>
          <w:szCs w:val="21"/>
        </w:rPr>
        <w:t xml:space="preserve">While many charities working for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promote education and citizenship as giving new "options" to such a vulnerable group, </w:t>
      </w:r>
      <w:proofErr w:type="spellStart"/>
      <w:r>
        <w:rPr>
          <w:rFonts w:ascii="Arial" w:hAnsi="Arial" w:cs="Arial"/>
          <w:color w:val="333333"/>
          <w:sz w:val="21"/>
          <w:szCs w:val="21"/>
        </w:rPr>
        <w:t>Narumon</w:t>
      </w:r>
      <w:proofErr w:type="spellEnd"/>
      <w:r>
        <w:rPr>
          <w:rFonts w:ascii="Arial" w:hAnsi="Arial" w:cs="Arial"/>
          <w:color w:val="333333"/>
          <w:sz w:val="21"/>
          <w:szCs w:val="21"/>
        </w:rPr>
        <w:t xml:space="preserve"> </w:t>
      </w:r>
      <w:proofErr w:type="spellStart"/>
      <w:r>
        <w:rPr>
          <w:rFonts w:ascii="Arial" w:hAnsi="Arial" w:cs="Arial"/>
          <w:color w:val="333333"/>
          <w:sz w:val="21"/>
          <w:szCs w:val="21"/>
        </w:rPr>
        <w:t>Hinshiranan</w:t>
      </w:r>
      <w:proofErr w:type="spellEnd"/>
      <w:r>
        <w:rPr>
          <w:rFonts w:ascii="Arial" w:hAnsi="Arial" w:cs="Arial"/>
          <w:color w:val="333333"/>
          <w:sz w:val="21"/>
          <w:szCs w:val="21"/>
        </w:rPr>
        <w:t xml:space="preserve"> – a cultural anthropologist at </w:t>
      </w:r>
      <w:proofErr w:type="spellStart"/>
      <w:r>
        <w:rPr>
          <w:rFonts w:ascii="Arial" w:hAnsi="Arial" w:cs="Arial"/>
          <w:color w:val="333333"/>
          <w:sz w:val="21"/>
          <w:szCs w:val="21"/>
        </w:rPr>
        <w:t>Chulalongkorn</w:t>
      </w:r>
      <w:proofErr w:type="spellEnd"/>
      <w:r>
        <w:rPr>
          <w:rFonts w:ascii="Arial" w:hAnsi="Arial" w:cs="Arial"/>
          <w:color w:val="333333"/>
          <w:sz w:val="21"/>
          <w:szCs w:val="21"/>
        </w:rPr>
        <w:t xml:space="preserve"> University who speaks fluent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and has studied the group for the past decade – says this kind of "one-size-fits-all development … limits their nomadic background".</w:t>
      </w:r>
    </w:p>
    <w:p w:rsidR="0014457D" w:rsidRDefault="0014457D" w:rsidP="0014457D">
      <w:pPr>
        <w:pStyle w:val="NormalWeb"/>
        <w:shd w:val="clear" w:color="auto" w:fill="FFFFFF"/>
        <w:spacing w:before="0" w:beforeAutospacing="0" w:after="195" w:afterAutospacing="0" w:line="270" w:lineRule="atLeast"/>
        <w:rPr>
          <w:rFonts w:ascii="Arial" w:hAnsi="Arial" w:cs="Arial"/>
          <w:color w:val="333333"/>
          <w:sz w:val="21"/>
          <w:szCs w:val="21"/>
        </w:rPr>
      </w:pPr>
      <w:r>
        <w:rPr>
          <w:rFonts w:ascii="Arial" w:hAnsi="Arial" w:cs="Arial"/>
          <w:color w:val="333333"/>
          <w:sz w:val="21"/>
          <w:szCs w:val="21"/>
        </w:rPr>
        <w:t>"I don't see education as an 'option', I see it as integration into Thai society – so that they are essentially cut off from their roots."</w:t>
      </w:r>
    </w:p>
    <w:p w:rsidR="0014457D" w:rsidRDefault="0014457D" w:rsidP="0014457D">
      <w:pPr>
        <w:pStyle w:val="NormalWeb"/>
        <w:shd w:val="clear" w:color="auto" w:fill="FFFFFF"/>
        <w:spacing w:before="0" w:beforeAutospacing="0" w:after="195" w:afterAutospacing="0" w:line="270" w:lineRule="atLeast"/>
        <w:rPr>
          <w:rFonts w:ascii="Arial" w:hAnsi="Arial" w:cs="Arial"/>
          <w:color w:val="333333"/>
          <w:sz w:val="21"/>
          <w:szCs w:val="21"/>
        </w:rPr>
      </w:pPr>
      <w:r>
        <w:rPr>
          <w:rFonts w:ascii="Arial" w:hAnsi="Arial" w:cs="Arial"/>
          <w:color w:val="333333"/>
          <w:sz w:val="21"/>
          <w:szCs w:val="21"/>
        </w:rPr>
        <w:t xml:space="preserve">Those who have pursued this new kind of life – such as </w:t>
      </w:r>
      <w:proofErr w:type="spellStart"/>
      <w:r>
        <w:rPr>
          <w:rFonts w:ascii="Arial" w:hAnsi="Arial" w:cs="Arial"/>
          <w:color w:val="333333"/>
          <w:sz w:val="21"/>
          <w:szCs w:val="21"/>
        </w:rPr>
        <w:t>Jao's</w:t>
      </w:r>
      <w:proofErr w:type="spellEnd"/>
      <w:r>
        <w:rPr>
          <w:rFonts w:ascii="Arial" w:hAnsi="Arial" w:cs="Arial"/>
          <w:color w:val="333333"/>
          <w:sz w:val="21"/>
          <w:szCs w:val="21"/>
        </w:rPr>
        <w:t xml:space="preserve"> 23-year-old daughter, Kang, who is so far the only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to have graduated from university – may determine what choices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make next.</w:t>
      </w:r>
    </w:p>
    <w:p w:rsidR="0014457D" w:rsidRDefault="0014457D" w:rsidP="0014457D">
      <w:pPr>
        <w:pStyle w:val="NormalWeb"/>
        <w:shd w:val="clear" w:color="auto" w:fill="FFFFFF"/>
        <w:spacing w:before="0" w:beforeAutospacing="0" w:after="195" w:afterAutospacing="0" w:line="270" w:lineRule="atLeast"/>
        <w:rPr>
          <w:rFonts w:ascii="Arial" w:hAnsi="Arial" w:cs="Arial"/>
          <w:color w:val="333333"/>
          <w:sz w:val="21"/>
          <w:szCs w:val="21"/>
        </w:rPr>
      </w:pPr>
      <w:r>
        <w:rPr>
          <w:rFonts w:ascii="Arial" w:hAnsi="Arial" w:cs="Arial"/>
          <w:color w:val="333333"/>
          <w:sz w:val="21"/>
          <w:szCs w:val="21"/>
        </w:rPr>
        <w:t xml:space="preserve">"I see myself as a bridge between the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community and the outside world," says Kang, who this month starts her first job, as the only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teacher at the school on </w:t>
      </w:r>
      <w:proofErr w:type="spellStart"/>
      <w:r>
        <w:rPr>
          <w:rFonts w:ascii="Arial" w:hAnsi="Arial" w:cs="Arial"/>
          <w:color w:val="333333"/>
          <w:sz w:val="21"/>
          <w:szCs w:val="21"/>
        </w:rPr>
        <w:t>Surin</w:t>
      </w:r>
      <w:proofErr w:type="spellEnd"/>
      <w:r>
        <w:rPr>
          <w:rFonts w:ascii="Arial" w:hAnsi="Arial" w:cs="Arial"/>
          <w:color w:val="333333"/>
          <w:sz w:val="21"/>
          <w:szCs w:val="21"/>
        </w:rPr>
        <w:t xml:space="preserve"> island.</w:t>
      </w:r>
    </w:p>
    <w:p w:rsidR="0014457D" w:rsidRDefault="0014457D" w:rsidP="0014457D">
      <w:pPr>
        <w:pStyle w:val="NormalWeb"/>
        <w:shd w:val="clear" w:color="auto" w:fill="FFFFFF"/>
        <w:spacing w:before="0" w:beforeAutospacing="0" w:after="195" w:afterAutospacing="0" w:line="270" w:lineRule="atLeast"/>
        <w:rPr>
          <w:rFonts w:ascii="Arial" w:hAnsi="Arial" w:cs="Arial"/>
          <w:color w:val="333333"/>
          <w:sz w:val="21"/>
          <w:szCs w:val="21"/>
        </w:rPr>
      </w:pPr>
      <w:r>
        <w:rPr>
          <w:rFonts w:ascii="Arial" w:hAnsi="Arial" w:cs="Arial"/>
          <w:color w:val="333333"/>
          <w:sz w:val="21"/>
          <w:szCs w:val="21"/>
        </w:rPr>
        <w:t xml:space="preserve">She will be living with her brother </w:t>
      </w:r>
      <w:proofErr w:type="spellStart"/>
      <w:r>
        <w:rPr>
          <w:rFonts w:ascii="Arial" w:hAnsi="Arial" w:cs="Arial"/>
          <w:color w:val="333333"/>
          <w:sz w:val="21"/>
          <w:szCs w:val="21"/>
        </w:rPr>
        <w:t>Ngui</w:t>
      </w:r>
      <w:proofErr w:type="spellEnd"/>
      <w:r>
        <w:rPr>
          <w:rFonts w:ascii="Arial" w:hAnsi="Arial" w:cs="Arial"/>
          <w:color w:val="333333"/>
          <w:sz w:val="21"/>
          <w:szCs w:val="21"/>
        </w:rPr>
        <w:t xml:space="preserve">, along with some 200 other </w:t>
      </w:r>
      <w:proofErr w:type="spellStart"/>
      <w:r>
        <w:rPr>
          <w:rFonts w:ascii="Arial" w:hAnsi="Arial" w:cs="Arial"/>
          <w:color w:val="333333"/>
          <w:sz w:val="21"/>
          <w:szCs w:val="21"/>
        </w:rPr>
        <w:t>Moken</w:t>
      </w:r>
      <w:proofErr w:type="spellEnd"/>
      <w:r>
        <w:rPr>
          <w:rFonts w:ascii="Arial" w:hAnsi="Arial" w:cs="Arial"/>
          <w:color w:val="333333"/>
          <w:sz w:val="21"/>
          <w:szCs w:val="21"/>
        </w:rPr>
        <w:t xml:space="preserve"> villagers, but they will be parallel lives in what seems like a parallel world.</w:t>
      </w:r>
    </w:p>
    <w:p w:rsidR="0014457D" w:rsidRDefault="0014457D" w:rsidP="0014457D">
      <w:pPr>
        <w:pStyle w:val="NormalWeb"/>
        <w:shd w:val="clear" w:color="auto" w:fill="FFFFFF"/>
        <w:spacing w:before="0" w:beforeAutospacing="0" w:after="195" w:afterAutospacing="0" w:line="270" w:lineRule="atLeast"/>
        <w:rPr>
          <w:rFonts w:ascii="Arial" w:hAnsi="Arial" w:cs="Arial"/>
          <w:color w:val="333333"/>
          <w:sz w:val="21"/>
          <w:szCs w:val="21"/>
        </w:rPr>
      </w:pPr>
      <w:r>
        <w:rPr>
          <w:rFonts w:ascii="Arial" w:hAnsi="Arial" w:cs="Arial"/>
          <w:color w:val="333333"/>
          <w:sz w:val="21"/>
          <w:szCs w:val="21"/>
        </w:rPr>
        <w:t xml:space="preserve">"I like to be out doing things," says </w:t>
      </w:r>
      <w:proofErr w:type="spellStart"/>
      <w:r>
        <w:rPr>
          <w:rFonts w:ascii="Arial" w:hAnsi="Arial" w:cs="Arial"/>
          <w:color w:val="333333"/>
          <w:sz w:val="21"/>
          <w:szCs w:val="21"/>
        </w:rPr>
        <w:t>Ngui</w:t>
      </w:r>
      <w:proofErr w:type="spellEnd"/>
      <w:r>
        <w:rPr>
          <w:rFonts w:ascii="Arial" w:hAnsi="Arial" w:cs="Arial"/>
          <w:color w:val="333333"/>
          <w:sz w:val="21"/>
          <w:szCs w:val="21"/>
        </w:rPr>
        <w:t>, thrusting a hand out to the sea to explain why he chose not to stay in school. "I dive to collect seafood, gather it up bit by bit, and sell it to shops. It's enough to make a living for now."</w:t>
      </w:r>
    </w:p>
    <w:p w:rsidR="0014457D" w:rsidRDefault="0014457D" w:rsidP="0014457D"/>
    <w:p w:rsidR="0014457D" w:rsidRDefault="0014457D" w:rsidP="0014457D">
      <w:pPr>
        <w:shd w:val="clear" w:color="auto" w:fill="FFFFFF"/>
        <w:spacing w:after="30" w:line="240" w:lineRule="auto"/>
        <w:jc w:val="center"/>
        <w:outlineLvl w:val="0"/>
        <w:rPr>
          <w:rFonts w:ascii="Arial" w:eastAsia="Times New Roman" w:hAnsi="Arial" w:cs="Arial"/>
          <w:b/>
          <w:bCs/>
          <w:color w:val="333333"/>
          <w:kern w:val="36"/>
          <w:sz w:val="28"/>
        </w:rPr>
      </w:pPr>
      <w:r>
        <w:rPr>
          <w:rFonts w:ascii="Arial" w:eastAsia="Times New Roman" w:hAnsi="Arial" w:cs="Arial"/>
          <w:b/>
          <w:bCs/>
          <w:color w:val="333333"/>
          <w:kern w:val="36"/>
          <w:sz w:val="28"/>
        </w:rPr>
        <w:t xml:space="preserve">Article </w:t>
      </w:r>
      <w:r w:rsidR="00EC7E58">
        <w:rPr>
          <w:rFonts w:ascii="Arial" w:eastAsia="Times New Roman" w:hAnsi="Arial" w:cs="Arial"/>
          <w:b/>
          <w:bCs/>
          <w:color w:val="333333"/>
          <w:kern w:val="36"/>
          <w:sz w:val="28"/>
        </w:rPr>
        <w:t>C2</w:t>
      </w:r>
    </w:p>
    <w:p w:rsidR="0014457D" w:rsidRDefault="0014457D" w:rsidP="0014457D">
      <w:pPr>
        <w:shd w:val="clear" w:color="auto" w:fill="FFFFFF"/>
        <w:spacing w:after="30" w:line="240" w:lineRule="auto"/>
        <w:jc w:val="center"/>
        <w:outlineLvl w:val="0"/>
        <w:rPr>
          <w:rFonts w:ascii="Arial" w:eastAsia="Times New Roman" w:hAnsi="Arial" w:cs="Arial"/>
          <w:b/>
          <w:bCs/>
          <w:color w:val="333333"/>
          <w:kern w:val="36"/>
          <w:sz w:val="28"/>
        </w:rPr>
      </w:pPr>
    </w:p>
    <w:p w:rsidR="0014457D" w:rsidRPr="00F67815" w:rsidRDefault="0014457D" w:rsidP="0014457D">
      <w:pPr>
        <w:shd w:val="clear" w:color="auto" w:fill="FFFFFF"/>
        <w:spacing w:after="30" w:line="240" w:lineRule="auto"/>
        <w:outlineLvl w:val="0"/>
        <w:rPr>
          <w:rFonts w:ascii="Arial" w:eastAsia="Times New Roman" w:hAnsi="Arial" w:cs="Arial"/>
          <w:b/>
          <w:bCs/>
          <w:color w:val="333333"/>
          <w:kern w:val="36"/>
          <w:sz w:val="28"/>
        </w:rPr>
      </w:pPr>
      <w:proofErr w:type="spellStart"/>
      <w:r w:rsidRPr="00F67815">
        <w:rPr>
          <w:rFonts w:ascii="Arial" w:eastAsia="Times New Roman" w:hAnsi="Arial" w:cs="Arial"/>
          <w:b/>
          <w:bCs/>
          <w:color w:val="333333"/>
          <w:kern w:val="36"/>
          <w:sz w:val="28"/>
        </w:rPr>
        <w:t>Moken</w:t>
      </w:r>
      <w:proofErr w:type="spellEnd"/>
      <w:r w:rsidRPr="00F67815">
        <w:rPr>
          <w:rFonts w:ascii="Arial" w:eastAsia="Times New Roman" w:hAnsi="Arial" w:cs="Arial"/>
          <w:b/>
          <w:bCs/>
          <w:color w:val="333333"/>
          <w:kern w:val="36"/>
          <w:sz w:val="28"/>
        </w:rPr>
        <w:t xml:space="preserve"> Livelihood in the </w:t>
      </w:r>
      <w:proofErr w:type="spellStart"/>
      <w:r w:rsidRPr="00F67815">
        <w:rPr>
          <w:rFonts w:ascii="Arial" w:eastAsia="Times New Roman" w:hAnsi="Arial" w:cs="Arial"/>
          <w:b/>
          <w:bCs/>
          <w:color w:val="333333"/>
          <w:kern w:val="36"/>
          <w:sz w:val="28"/>
        </w:rPr>
        <w:t>Surin</w:t>
      </w:r>
      <w:proofErr w:type="spellEnd"/>
      <w:r w:rsidRPr="00F67815">
        <w:rPr>
          <w:rFonts w:ascii="Arial" w:eastAsia="Times New Roman" w:hAnsi="Arial" w:cs="Arial"/>
          <w:b/>
          <w:bCs/>
          <w:color w:val="333333"/>
          <w:kern w:val="36"/>
          <w:sz w:val="28"/>
        </w:rPr>
        <w:t xml:space="preserve"> Islands National Park</w:t>
      </w:r>
    </w:p>
    <w:p w:rsidR="0014457D" w:rsidRPr="00F67815" w:rsidRDefault="00AF1371" w:rsidP="0014457D">
      <w:pPr>
        <w:shd w:val="clear" w:color="auto" w:fill="FFFFFF"/>
        <w:spacing w:after="30" w:line="240" w:lineRule="auto"/>
        <w:outlineLvl w:val="0"/>
        <w:rPr>
          <w:rFonts w:ascii="Arial" w:eastAsia="Times New Roman" w:hAnsi="Arial" w:cs="Arial"/>
          <w:b/>
          <w:bCs/>
          <w:color w:val="333333"/>
          <w:kern w:val="36"/>
          <w:szCs w:val="22"/>
        </w:rPr>
      </w:pPr>
      <w:hyperlink r:id="rId7" w:anchor="arun" w:history="1">
        <w:r w:rsidR="0014457D" w:rsidRPr="00F67815">
          <w:rPr>
            <w:rFonts w:ascii="Arial" w:eastAsia="Times New Roman" w:hAnsi="Arial" w:cs="Arial"/>
            <w:color w:val="333333"/>
            <w:kern w:val="36"/>
            <w:szCs w:val="22"/>
          </w:rPr>
          <w:t xml:space="preserve">Ms. </w:t>
        </w:r>
        <w:proofErr w:type="spellStart"/>
        <w:r w:rsidR="0014457D" w:rsidRPr="00F67815">
          <w:rPr>
            <w:rFonts w:ascii="Arial" w:eastAsia="Times New Roman" w:hAnsi="Arial" w:cs="Arial"/>
            <w:color w:val="333333"/>
            <w:kern w:val="36"/>
            <w:szCs w:val="22"/>
          </w:rPr>
          <w:t>Narumon</w:t>
        </w:r>
        <w:proofErr w:type="spellEnd"/>
        <w:r w:rsidR="0014457D" w:rsidRPr="00F67815">
          <w:rPr>
            <w:rFonts w:ascii="Arial" w:eastAsia="Times New Roman" w:hAnsi="Arial" w:cs="Arial"/>
            <w:color w:val="333333"/>
            <w:kern w:val="36"/>
            <w:szCs w:val="22"/>
          </w:rPr>
          <w:t xml:space="preserve"> </w:t>
        </w:r>
        <w:proofErr w:type="spellStart"/>
        <w:r w:rsidR="0014457D" w:rsidRPr="00F67815">
          <w:rPr>
            <w:rFonts w:ascii="Arial" w:eastAsia="Times New Roman" w:hAnsi="Arial" w:cs="Arial"/>
            <w:color w:val="333333"/>
            <w:kern w:val="36"/>
            <w:szCs w:val="22"/>
          </w:rPr>
          <w:t>Arunotai</w:t>
        </w:r>
        <w:proofErr w:type="spellEnd"/>
      </w:hyperlink>
    </w:p>
    <w:p w:rsidR="0014457D" w:rsidRDefault="0014457D" w:rsidP="0014457D">
      <w:pPr>
        <w:shd w:val="clear" w:color="auto" w:fill="FFFFFF"/>
        <w:spacing w:after="30" w:line="240" w:lineRule="auto"/>
        <w:jc w:val="center"/>
        <w:outlineLvl w:val="0"/>
        <w:rPr>
          <w:rFonts w:ascii="Arial" w:eastAsia="Times New Roman" w:hAnsi="Arial" w:cs="Arial"/>
          <w:b/>
          <w:bCs/>
          <w:color w:val="333333"/>
          <w:kern w:val="36"/>
          <w:sz w:val="28"/>
        </w:rPr>
      </w:pP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According to the National Park Act of 1961, activities within the Park boundary have to be limited and controlled.  In theory, the areas to be declared National Park have to be free of any ownership or control; but in practice, National Park areas have often been declared over local people’s subsistence farming land.  This becomes problematic as Park staff must work in these areas, and at the same time, the people’s livelihood is often limited or disrupted by the Park establishment.</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Although there was no formal or written agreement between the Park Staff and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of the </w:t>
      </w:r>
      <w:proofErr w:type="spellStart"/>
      <w:r w:rsidRPr="00BC5509">
        <w:rPr>
          <w:rFonts w:ascii="Arial" w:hAnsi="Arial" w:cs="Arial"/>
          <w:color w:val="333333"/>
          <w:sz w:val="21"/>
          <w:szCs w:val="21"/>
        </w:rPr>
        <w:t>Surin</w:t>
      </w:r>
      <w:proofErr w:type="spellEnd"/>
      <w:r w:rsidRPr="00BC5509">
        <w:rPr>
          <w:rFonts w:ascii="Arial" w:hAnsi="Arial" w:cs="Arial"/>
          <w:color w:val="333333"/>
          <w:sz w:val="21"/>
          <w:szCs w:val="21"/>
        </w:rPr>
        <w:t xml:space="preserve"> Islands, it was generally understood that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are indigenous people who frequented the islands and depended on marine and terrestrial resources long before the creation of the National Park.  The </w:t>
      </w:r>
      <w:proofErr w:type="spellStart"/>
      <w:r w:rsidRPr="00BC5509">
        <w:rPr>
          <w:rFonts w:ascii="Arial" w:hAnsi="Arial" w:cs="Arial"/>
          <w:color w:val="333333"/>
          <w:sz w:val="21"/>
          <w:szCs w:val="21"/>
        </w:rPr>
        <w:t>Moken’s</w:t>
      </w:r>
      <w:proofErr w:type="spellEnd"/>
      <w:r w:rsidRPr="00BC5509">
        <w:rPr>
          <w:rFonts w:ascii="Arial" w:hAnsi="Arial" w:cs="Arial"/>
          <w:color w:val="333333"/>
          <w:sz w:val="21"/>
          <w:szCs w:val="21"/>
        </w:rPr>
        <w:t xml:space="preserve"> subsistence way of life and simple foraging/building tools did very little to harm the environment so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were accepted as part of the islands and were able to continue their traditional livelihood, moving their villages to inhabitable beaches as they have done for centuries.</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Around 1987, when the Park had become a popular marine tourist destination,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were allowed to gather decorative seashells for sale to island visitors.  These seashells were collected </w:t>
      </w:r>
      <w:r w:rsidRPr="00BC5509">
        <w:rPr>
          <w:rFonts w:ascii="Arial" w:hAnsi="Arial" w:cs="Arial"/>
          <w:color w:val="333333"/>
          <w:sz w:val="21"/>
          <w:szCs w:val="21"/>
        </w:rPr>
        <w:lastRenderedPageBreak/>
        <w:t xml:space="preserve">from waters around the </w:t>
      </w:r>
      <w:proofErr w:type="spellStart"/>
      <w:r w:rsidRPr="00BC5509">
        <w:rPr>
          <w:rFonts w:ascii="Arial" w:hAnsi="Arial" w:cs="Arial"/>
          <w:color w:val="333333"/>
          <w:sz w:val="21"/>
          <w:szCs w:val="21"/>
        </w:rPr>
        <w:t>Surin</w:t>
      </w:r>
      <w:proofErr w:type="spellEnd"/>
      <w:r w:rsidRPr="00BC5509">
        <w:rPr>
          <w:rFonts w:ascii="Arial" w:hAnsi="Arial" w:cs="Arial"/>
          <w:color w:val="333333"/>
          <w:sz w:val="21"/>
          <w:szCs w:val="21"/>
        </w:rPr>
        <w:t xml:space="preserve"> Islands and other islands in Myanmar waters.  This seashell sale continued for almost 10 years and earned cash income for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of approximately 200-3,000 baht per household per month during the tourist season which lasts from mid-November to mid-May.</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In 1996, the Park issued a ban on seashell sales and established a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Fund by accepting donations from island visitors and other parties.  The Park uses the money from the fund to buy rice and other necessities for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A fraction of the income from the Park staff welfare shop is used to hire some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to work as Park boatmen, gardeners, and garbage collectors.  It should be noted that the money to hire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cannot come from the government budget because they do not have a citizenship card.</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The establishment of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Fund, the distribution of rice and necessities, and the hiring of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workers represent the Park’s goodwill towards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especially when their seashell sale was terminated.  There was no formal agreement between the Park and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Due to their traditional subsistence lifestyle,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do not normally accumulate their cash earnings. Moreover,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generally buy their necessities in retail shops or in small amounts, which is usually more expensive than buying bulk goods. This has increasingly pushed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to become more financially dependent on the Park.</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Substance addiction is a problem in many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communities and has resulted in the premature deaths of many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men. As a result, the male to female population ratio on the </w:t>
      </w:r>
      <w:proofErr w:type="spellStart"/>
      <w:r w:rsidRPr="00BC5509">
        <w:rPr>
          <w:rFonts w:ascii="Arial" w:hAnsi="Arial" w:cs="Arial"/>
          <w:color w:val="333333"/>
          <w:sz w:val="21"/>
          <w:szCs w:val="21"/>
        </w:rPr>
        <w:t>Surin</w:t>
      </w:r>
      <w:proofErr w:type="spellEnd"/>
      <w:r w:rsidRPr="00BC5509">
        <w:rPr>
          <w:rFonts w:ascii="Arial" w:hAnsi="Arial" w:cs="Arial"/>
          <w:color w:val="333333"/>
          <w:sz w:val="21"/>
          <w:szCs w:val="21"/>
        </w:rPr>
        <w:t xml:space="preserve"> Islands is woefully imbalanced. Widows have to shoulder a much greater responsibility for dependents in the household, despite the increased difficulty in earning a living.</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The main responsibility of the National Park Staff is to protect the environment and serve island visitors.  There is no support from the Department in the form of budget or manpower to work with, or employ, indigenous people.  The </w:t>
      </w:r>
      <w:proofErr w:type="spellStart"/>
      <w:r w:rsidRPr="00BC5509">
        <w:rPr>
          <w:rFonts w:ascii="Arial" w:hAnsi="Arial" w:cs="Arial"/>
          <w:color w:val="333333"/>
          <w:sz w:val="21"/>
          <w:szCs w:val="21"/>
        </w:rPr>
        <w:t>Surin</w:t>
      </w:r>
      <w:proofErr w:type="spellEnd"/>
      <w:r w:rsidRPr="00BC5509">
        <w:rPr>
          <w:rFonts w:ascii="Arial" w:hAnsi="Arial" w:cs="Arial"/>
          <w:color w:val="333333"/>
          <w:sz w:val="21"/>
          <w:szCs w:val="21"/>
        </w:rPr>
        <w:t xml:space="preserve"> Islands National Park Master Plan for 2000-2005 barely discusses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or the issues faced by their community. ‘The History of Land Use on the </w:t>
      </w:r>
      <w:proofErr w:type="spellStart"/>
      <w:r w:rsidRPr="00BC5509">
        <w:rPr>
          <w:rFonts w:ascii="Arial" w:hAnsi="Arial" w:cs="Arial"/>
          <w:color w:val="333333"/>
          <w:sz w:val="21"/>
          <w:szCs w:val="21"/>
        </w:rPr>
        <w:t>Surin</w:t>
      </w:r>
      <w:proofErr w:type="spellEnd"/>
      <w:r w:rsidRPr="00BC5509">
        <w:rPr>
          <w:rFonts w:ascii="Arial" w:hAnsi="Arial" w:cs="Arial"/>
          <w:color w:val="333333"/>
          <w:sz w:val="21"/>
          <w:szCs w:val="21"/>
        </w:rPr>
        <w:t xml:space="preserve"> Islands Prior to the National Park Establishment’, there was no mention of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or their traditional/historical use of the </w:t>
      </w:r>
      <w:proofErr w:type="spellStart"/>
      <w:r w:rsidRPr="00BC5509">
        <w:rPr>
          <w:rFonts w:ascii="Arial" w:hAnsi="Arial" w:cs="Arial"/>
          <w:color w:val="333333"/>
          <w:sz w:val="21"/>
          <w:szCs w:val="21"/>
        </w:rPr>
        <w:t>Surin</w:t>
      </w:r>
      <w:proofErr w:type="spellEnd"/>
      <w:r w:rsidRPr="00BC5509">
        <w:rPr>
          <w:rFonts w:ascii="Arial" w:hAnsi="Arial" w:cs="Arial"/>
          <w:color w:val="333333"/>
          <w:sz w:val="21"/>
          <w:szCs w:val="21"/>
        </w:rPr>
        <w:t xml:space="preserve"> Islands.  </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The Department’s official policies and planning activities hardly recognize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and do little to support their physical livelihood and cultural well-being. However, past practices by the Park staff have forged a compromise between allowing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to continue their traditional livelihood on the islands and abiding by the National Park rules and regulations.</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This unofficial compromise has created some problems for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as Park staff have often acted inconsistently in punishing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who violate National Park regulations. Communication between the Mokena and Park staff regarding the enforcement of Park regulations must be clear and precise to avoid misunderstandings and inconsistent regulatory enforcement.</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Many government agencies face a high turn-over rate in personnel and positions causing extreme difficulty in continuing project activities, especially those activities that lie beyond set policy and planning objectives.  The high rotation of Provincial and Local Administrative Offices, for example, the Governor, Vice </w:t>
      </w:r>
      <w:proofErr w:type="spellStart"/>
      <w:r w:rsidRPr="00BC5509">
        <w:rPr>
          <w:rFonts w:ascii="Arial" w:hAnsi="Arial" w:cs="Arial"/>
          <w:color w:val="333333"/>
          <w:sz w:val="21"/>
          <w:szCs w:val="21"/>
        </w:rPr>
        <w:t>Governer</w:t>
      </w:r>
      <w:proofErr w:type="spellEnd"/>
      <w:r w:rsidRPr="00BC5509">
        <w:rPr>
          <w:rFonts w:ascii="Arial" w:hAnsi="Arial" w:cs="Arial"/>
          <w:color w:val="333333"/>
          <w:sz w:val="21"/>
          <w:szCs w:val="21"/>
        </w:rPr>
        <w:t xml:space="preserve">, District Chief, and Deputy District Chief has been an obstacle for </w:t>
      </w:r>
      <w:proofErr w:type="spellStart"/>
      <w:r w:rsidRPr="00BC5509">
        <w:rPr>
          <w:rFonts w:ascii="Arial" w:hAnsi="Arial" w:cs="Arial"/>
          <w:color w:val="333333"/>
          <w:sz w:val="21"/>
          <w:szCs w:val="21"/>
        </w:rPr>
        <w:t>Moken’s</w:t>
      </w:r>
      <w:proofErr w:type="spellEnd"/>
      <w:r w:rsidRPr="00BC5509">
        <w:rPr>
          <w:rFonts w:ascii="Arial" w:hAnsi="Arial" w:cs="Arial"/>
          <w:color w:val="333333"/>
          <w:sz w:val="21"/>
          <w:szCs w:val="21"/>
        </w:rPr>
        <w:t xml:space="preserve"> application and acquisition of legal citizenship status.  Approximately 10 years ago, a </w:t>
      </w:r>
      <w:proofErr w:type="spellStart"/>
      <w:r w:rsidRPr="00BC5509">
        <w:rPr>
          <w:rFonts w:ascii="Arial" w:hAnsi="Arial" w:cs="Arial"/>
          <w:color w:val="333333"/>
          <w:sz w:val="21"/>
          <w:szCs w:val="21"/>
        </w:rPr>
        <w:t>Phang-nga</w:t>
      </w:r>
      <w:proofErr w:type="spellEnd"/>
      <w:r w:rsidRPr="00BC5509">
        <w:rPr>
          <w:rFonts w:ascii="Arial" w:hAnsi="Arial" w:cs="Arial"/>
          <w:color w:val="333333"/>
          <w:sz w:val="21"/>
          <w:szCs w:val="21"/>
        </w:rPr>
        <w:t xml:space="preserve"> Governor visited the </w:t>
      </w:r>
      <w:proofErr w:type="spellStart"/>
      <w:r w:rsidRPr="00BC5509">
        <w:rPr>
          <w:rFonts w:ascii="Arial" w:hAnsi="Arial" w:cs="Arial"/>
          <w:color w:val="333333"/>
          <w:sz w:val="21"/>
          <w:szCs w:val="21"/>
        </w:rPr>
        <w:t>Surin</w:t>
      </w:r>
      <w:proofErr w:type="spellEnd"/>
      <w:r w:rsidRPr="00BC5509">
        <w:rPr>
          <w:rFonts w:ascii="Arial" w:hAnsi="Arial" w:cs="Arial"/>
          <w:color w:val="333333"/>
          <w:sz w:val="21"/>
          <w:szCs w:val="21"/>
        </w:rPr>
        <w:t xml:space="preserve"> Islands and spoke about the issuance of national identity cards for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However,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are still without nationality and citizenship cards, even those who are married to Thais.</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lastRenderedPageBreak/>
        <w:t xml:space="preserve">Most government offices at the national level do not recognize the notion of ‘indigenous people’.  As a result, there has been practically no plan to support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in their quest to obtain legal citizenship status and to enable indigenous participation in the management of natural resources.</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r w:rsidRPr="00BC5509">
        <w:rPr>
          <w:rFonts w:ascii="Arial" w:hAnsi="Arial" w:cs="Arial"/>
          <w:color w:val="333333"/>
          <w:sz w:val="21"/>
          <w:szCs w:val="21"/>
        </w:rPr>
        <w:t xml:space="preserve">The Local Administration Department, Ministry of Interior, and the National Security Council still focus their work on </w:t>
      </w:r>
      <w:proofErr w:type="spellStart"/>
      <w:r w:rsidRPr="00BC5509">
        <w:rPr>
          <w:rFonts w:ascii="Arial" w:hAnsi="Arial" w:cs="Arial"/>
          <w:color w:val="333333"/>
          <w:sz w:val="21"/>
          <w:szCs w:val="21"/>
        </w:rPr>
        <w:t>transborder</w:t>
      </w:r>
      <w:proofErr w:type="spellEnd"/>
      <w:r w:rsidRPr="00BC5509">
        <w:rPr>
          <w:rFonts w:ascii="Arial" w:hAnsi="Arial" w:cs="Arial"/>
          <w:color w:val="333333"/>
          <w:sz w:val="21"/>
          <w:szCs w:val="21"/>
        </w:rPr>
        <w:t xml:space="preserve"> and national security issues, national unity issues, and the promotion of civic loyalty towards the ‘motherland’.  Therefore,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 xml:space="preserve"> along with several other non-Thai indigenous peoples continue to be landless and stateless beings without formal help and support.  It is hoped that the bureaucratic reform and the discussion of new ideas about ‘culture</w:t>
      </w:r>
      <w:r>
        <w:rPr>
          <w:rFonts w:ascii="Arial" w:hAnsi="Arial" w:cs="Arial"/>
          <w:color w:val="333333"/>
          <w:sz w:val="21"/>
          <w:szCs w:val="21"/>
        </w:rPr>
        <w:t>’</w:t>
      </w:r>
      <w:r w:rsidRPr="00BC5509">
        <w:rPr>
          <w:rFonts w:ascii="Arial" w:hAnsi="Arial" w:cs="Arial"/>
          <w:color w:val="333333"/>
          <w:sz w:val="21"/>
          <w:szCs w:val="21"/>
        </w:rPr>
        <w:t xml:space="preserve"> (Ministry of Culture) and ‘human security’ (Ministry of </w:t>
      </w:r>
      <w:proofErr w:type="spellStart"/>
      <w:r w:rsidRPr="00BC5509">
        <w:rPr>
          <w:rFonts w:ascii="Arial" w:hAnsi="Arial" w:cs="Arial"/>
          <w:color w:val="333333"/>
          <w:sz w:val="21"/>
          <w:szCs w:val="21"/>
        </w:rPr>
        <w:t>Labour</w:t>
      </w:r>
      <w:proofErr w:type="spellEnd"/>
      <w:r w:rsidRPr="00BC5509">
        <w:rPr>
          <w:rFonts w:ascii="Arial" w:hAnsi="Arial" w:cs="Arial"/>
          <w:color w:val="333333"/>
          <w:sz w:val="21"/>
          <w:szCs w:val="21"/>
        </w:rPr>
        <w:t xml:space="preserve"> and Human Security) will stimulate some interest among the Local Administrative Officers towards addressing the plight of the </w:t>
      </w:r>
      <w:proofErr w:type="spellStart"/>
      <w:r w:rsidRPr="00BC5509">
        <w:rPr>
          <w:rFonts w:ascii="Arial" w:hAnsi="Arial" w:cs="Arial"/>
          <w:color w:val="333333"/>
          <w:sz w:val="21"/>
          <w:szCs w:val="21"/>
        </w:rPr>
        <w:t>Moken</w:t>
      </w:r>
      <w:proofErr w:type="spellEnd"/>
      <w:r w:rsidRPr="00BC5509">
        <w:rPr>
          <w:rFonts w:ascii="Arial" w:hAnsi="Arial" w:cs="Arial"/>
          <w:color w:val="333333"/>
          <w:sz w:val="21"/>
          <w:szCs w:val="21"/>
        </w:rPr>
        <w:t>.</w:t>
      </w:r>
    </w:p>
    <w:p w:rsidR="0014457D" w:rsidRPr="00BC5509" w:rsidRDefault="0014457D" w:rsidP="0014457D">
      <w:pPr>
        <w:pStyle w:val="NormalWeb"/>
        <w:shd w:val="clear" w:color="auto" w:fill="FFFFFF"/>
        <w:spacing w:before="0" w:beforeAutospacing="0" w:after="195" w:afterAutospacing="0" w:line="270" w:lineRule="atLeast"/>
        <w:jc w:val="thaiDistribute"/>
        <w:rPr>
          <w:rFonts w:ascii="Arial" w:hAnsi="Arial" w:cs="Arial"/>
          <w:color w:val="333333"/>
          <w:sz w:val="21"/>
          <w:szCs w:val="21"/>
        </w:rPr>
      </w:pPr>
    </w:p>
    <w:p w:rsidR="0014457D" w:rsidRDefault="0014457D" w:rsidP="0014457D">
      <w:pPr>
        <w:shd w:val="clear" w:color="auto" w:fill="FFFFFF"/>
        <w:spacing w:after="30" w:line="240" w:lineRule="auto"/>
        <w:jc w:val="center"/>
        <w:outlineLvl w:val="0"/>
        <w:rPr>
          <w:rFonts w:ascii="Arial" w:eastAsia="Times New Roman" w:hAnsi="Arial" w:cs="Arial"/>
          <w:b/>
          <w:bCs/>
          <w:color w:val="333333"/>
          <w:kern w:val="36"/>
          <w:sz w:val="28"/>
        </w:rPr>
      </w:pPr>
    </w:p>
    <w:p w:rsidR="004C66C0" w:rsidRDefault="004C66C0" w:rsidP="009254BC">
      <w:pPr>
        <w:jc w:val="thaiDistribute"/>
        <w:rPr>
          <w:rFonts w:ascii="Arial" w:hAnsi="Arial" w:cs="Arial"/>
          <w:color w:val="000000"/>
          <w:sz w:val="24"/>
          <w:szCs w:val="24"/>
        </w:rPr>
      </w:pPr>
      <w:r>
        <w:rPr>
          <w:rFonts w:ascii="Arial" w:hAnsi="Arial" w:cs="Arial"/>
          <w:color w:val="000000"/>
          <w:sz w:val="24"/>
          <w:szCs w:val="24"/>
        </w:rPr>
        <w:br/>
      </w:r>
      <w:r>
        <w:rPr>
          <w:rFonts w:ascii="Arial" w:hAnsi="Arial" w:cs="Arial"/>
          <w:color w:val="000000"/>
          <w:sz w:val="24"/>
          <w:szCs w:val="24"/>
        </w:rPr>
        <w:br/>
      </w:r>
    </w:p>
    <w:p w:rsidR="009254BC" w:rsidRPr="009254BC" w:rsidRDefault="004C66C0" w:rsidP="00EC5C32">
      <w:pPr>
        <w:jc w:val="thaiDistribute"/>
        <w:rPr>
          <w:rFonts w:ascii="TH SarabunPSK" w:hAnsi="TH SarabunPSK" w:cs="TH SarabunPSK"/>
          <w:sz w:val="32"/>
          <w:szCs w:val="32"/>
        </w:rPr>
      </w:pPr>
      <w:r>
        <w:rPr>
          <w:rFonts w:ascii="Arial" w:hAnsi="Arial" w:cs="Arial"/>
          <w:color w:val="000000"/>
          <w:sz w:val="24"/>
          <w:szCs w:val="24"/>
        </w:rPr>
        <w:br/>
      </w:r>
      <w:r>
        <w:rPr>
          <w:rFonts w:ascii="Arial" w:hAnsi="Arial" w:cs="Arial"/>
          <w:color w:val="000000"/>
          <w:sz w:val="24"/>
          <w:szCs w:val="24"/>
        </w:rPr>
        <w:br/>
      </w:r>
      <w:r>
        <w:rPr>
          <w:rFonts w:ascii="Arial" w:hAnsi="Arial" w:cs="Arial"/>
          <w:color w:val="000000"/>
          <w:sz w:val="24"/>
          <w:szCs w:val="24"/>
        </w:rPr>
        <w:br/>
      </w:r>
      <w:r>
        <w:rPr>
          <w:rFonts w:ascii="Arial" w:hAnsi="Arial" w:cs="Arial"/>
          <w:color w:val="000000"/>
          <w:sz w:val="24"/>
          <w:szCs w:val="24"/>
        </w:rPr>
        <w:br/>
      </w:r>
    </w:p>
    <w:p w:rsidR="009254BC" w:rsidRPr="009254BC" w:rsidRDefault="009254BC" w:rsidP="009254BC">
      <w:pPr>
        <w:pStyle w:val="ListParagraph"/>
        <w:jc w:val="thaiDistribute"/>
        <w:rPr>
          <w:rFonts w:ascii="TH SarabunPSK" w:hAnsi="TH SarabunPSK" w:cs="TH SarabunPSK"/>
          <w:sz w:val="32"/>
          <w:szCs w:val="32"/>
        </w:rPr>
      </w:pPr>
    </w:p>
    <w:p w:rsidR="00AD0EFF" w:rsidRDefault="00AF1371"/>
    <w:sectPr w:rsidR="00AD0E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371" w:rsidRDefault="00AF1371" w:rsidP="000A3983">
      <w:pPr>
        <w:spacing w:after="0" w:line="240" w:lineRule="auto"/>
      </w:pPr>
      <w:r>
        <w:separator/>
      </w:r>
    </w:p>
  </w:endnote>
  <w:endnote w:type="continuationSeparator" w:id="0">
    <w:p w:rsidR="00AF1371" w:rsidRDefault="00AF1371" w:rsidP="000A3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H SarabunPSK">
    <w:panose1 w:val="020B0604020202020204"/>
    <w:charset w:val="00"/>
    <w:family w:val="swiss"/>
    <w:pitch w:val="variable"/>
    <w:sig w:usb0="A100006F" w:usb1="5000205A" w:usb2="00000000" w:usb3="00000000" w:csb0="00010183"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371" w:rsidRDefault="00AF1371" w:rsidP="000A3983">
      <w:pPr>
        <w:spacing w:after="0" w:line="240" w:lineRule="auto"/>
      </w:pPr>
      <w:r>
        <w:separator/>
      </w:r>
    </w:p>
  </w:footnote>
  <w:footnote w:type="continuationSeparator" w:id="0">
    <w:p w:rsidR="00AF1371" w:rsidRDefault="00AF1371" w:rsidP="000A3983">
      <w:pPr>
        <w:spacing w:after="0" w:line="240" w:lineRule="auto"/>
      </w:pPr>
      <w:r>
        <w:continuationSeparator/>
      </w:r>
    </w:p>
  </w:footnote>
  <w:footnote w:id="1">
    <w:p w:rsidR="000A3983" w:rsidRDefault="000A3983" w:rsidP="000A3983">
      <w:pPr>
        <w:pStyle w:val="FootnoteText"/>
      </w:pPr>
      <w:r>
        <w:rPr>
          <w:rStyle w:val="FootnoteReference"/>
        </w:rPr>
        <w:footnoteRef/>
      </w:r>
      <w:r>
        <w:t xml:space="preserve"> Adapted from </w:t>
      </w:r>
      <w:proofErr w:type="spellStart"/>
      <w:r w:rsidRPr="00476F04">
        <w:t>Warut</w:t>
      </w:r>
      <w:proofErr w:type="spellEnd"/>
      <w:r w:rsidRPr="00476F04">
        <w:t xml:space="preserve"> </w:t>
      </w:r>
      <w:proofErr w:type="spellStart"/>
      <w:r w:rsidRPr="00476F04">
        <w:t>Woradithee</w:t>
      </w:r>
      <w:proofErr w:type="spellEnd"/>
      <w:r>
        <w:t xml:space="preserve"> (2011). “Financial Sustainability of Microfinance: A Zero Default Case Study of the </w:t>
      </w:r>
      <w:proofErr w:type="spellStart"/>
      <w:r>
        <w:t>Chanthaburi</w:t>
      </w:r>
      <w:proofErr w:type="spellEnd"/>
      <w:r>
        <w:t xml:space="preserve"> Province Savings Group”. </w:t>
      </w:r>
      <w:r>
        <w:c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453EE3"/>
    <w:multiLevelType w:val="multilevel"/>
    <w:tmpl w:val="A1E67C3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539950F3"/>
    <w:multiLevelType w:val="hybridMultilevel"/>
    <w:tmpl w:val="CEC63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151604"/>
    <w:multiLevelType w:val="multilevel"/>
    <w:tmpl w:val="BD4A6A40"/>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4BC"/>
    <w:rsid w:val="00041E8D"/>
    <w:rsid w:val="000A3983"/>
    <w:rsid w:val="0012739B"/>
    <w:rsid w:val="0014457D"/>
    <w:rsid w:val="001B6568"/>
    <w:rsid w:val="001D288D"/>
    <w:rsid w:val="00201C80"/>
    <w:rsid w:val="002646F3"/>
    <w:rsid w:val="002D7211"/>
    <w:rsid w:val="003F7CBC"/>
    <w:rsid w:val="004C42BD"/>
    <w:rsid w:val="004C66C0"/>
    <w:rsid w:val="006B293D"/>
    <w:rsid w:val="006C1115"/>
    <w:rsid w:val="008F7780"/>
    <w:rsid w:val="00912F8D"/>
    <w:rsid w:val="00914E57"/>
    <w:rsid w:val="009254BC"/>
    <w:rsid w:val="00AF1371"/>
    <w:rsid w:val="00B14EE1"/>
    <w:rsid w:val="00B47E16"/>
    <w:rsid w:val="00C70CD1"/>
    <w:rsid w:val="00D061D0"/>
    <w:rsid w:val="00D06968"/>
    <w:rsid w:val="00EC5C32"/>
    <w:rsid w:val="00EC7E5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E5CFB7-3C05-4BD7-8F1F-FB19C2DF6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4457D"/>
    <w:pPr>
      <w:keepNext/>
      <w:keepLines/>
      <w:spacing w:before="200" w:after="0" w:line="276" w:lineRule="auto"/>
      <w:outlineLvl w:val="1"/>
    </w:pPr>
    <w:rPr>
      <w:rFonts w:asciiTheme="majorHAnsi" w:eastAsiaTheme="majorEastAsia" w:hAnsiTheme="majorHAnsi" w:cstheme="majorBidi"/>
      <w:b/>
      <w:bCs/>
      <w:color w:val="5B9BD5"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4BC"/>
    <w:pPr>
      <w:spacing w:after="200" w:line="276" w:lineRule="auto"/>
      <w:ind w:left="720"/>
      <w:contextualSpacing/>
    </w:pPr>
  </w:style>
  <w:style w:type="character" w:customStyle="1" w:styleId="apple-converted-space">
    <w:name w:val="apple-converted-space"/>
    <w:basedOn w:val="DefaultParagraphFont"/>
    <w:rsid w:val="009254BC"/>
  </w:style>
  <w:style w:type="paragraph" w:styleId="NormalWeb">
    <w:name w:val="Normal (Web)"/>
    <w:basedOn w:val="Normal"/>
    <w:uiPriority w:val="99"/>
    <w:semiHidden/>
    <w:unhideWhenUsed/>
    <w:rsid w:val="006C1115"/>
    <w:pPr>
      <w:spacing w:before="100" w:beforeAutospacing="1" w:after="100" w:afterAutospacing="1" w:line="240" w:lineRule="auto"/>
    </w:pPr>
    <w:rPr>
      <w:rFonts w:ascii="Angsana New" w:eastAsia="Times New Roman" w:hAnsi="Angsana New" w:cs="Angsana New"/>
      <w:sz w:val="28"/>
    </w:rPr>
  </w:style>
  <w:style w:type="character" w:customStyle="1" w:styleId="Heading2Char">
    <w:name w:val="Heading 2 Char"/>
    <w:basedOn w:val="DefaultParagraphFont"/>
    <w:link w:val="Heading2"/>
    <w:uiPriority w:val="9"/>
    <w:semiHidden/>
    <w:rsid w:val="0014457D"/>
    <w:rPr>
      <w:rFonts w:asciiTheme="majorHAnsi" w:eastAsiaTheme="majorEastAsia" w:hAnsiTheme="majorHAnsi" w:cstheme="majorBidi"/>
      <w:b/>
      <w:bCs/>
      <w:color w:val="5B9BD5" w:themeColor="accent1"/>
      <w:sz w:val="26"/>
      <w:szCs w:val="33"/>
    </w:rPr>
  </w:style>
  <w:style w:type="character" w:styleId="Emphasis">
    <w:name w:val="Emphasis"/>
    <w:basedOn w:val="DefaultParagraphFont"/>
    <w:uiPriority w:val="20"/>
    <w:qFormat/>
    <w:rsid w:val="0014457D"/>
    <w:rPr>
      <w:i/>
      <w:iCs/>
    </w:rPr>
  </w:style>
  <w:style w:type="paragraph" w:styleId="FootnoteText">
    <w:name w:val="footnote text"/>
    <w:basedOn w:val="Normal"/>
    <w:link w:val="FootnoteTextChar"/>
    <w:uiPriority w:val="99"/>
    <w:semiHidden/>
    <w:unhideWhenUsed/>
    <w:rsid w:val="000A398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0A3983"/>
    <w:rPr>
      <w:sz w:val="20"/>
      <w:szCs w:val="25"/>
    </w:rPr>
  </w:style>
  <w:style w:type="character" w:styleId="FootnoteReference">
    <w:name w:val="footnote reference"/>
    <w:basedOn w:val="DefaultParagraphFont"/>
    <w:uiPriority w:val="99"/>
    <w:semiHidden/>
    <w:unhideWhenUsed/>
    <w:rsid w:val="000A3983"/>
    <w:rPr>
      <w:vertAlign w:val="superscript"/>
    </w:rPr>
  </w:style>
  <w:style w:type="paragraph" w:styleId="BalloonText">
    <w:name w:val="Balloon Text"/>
    <w:basedOn w:val="Normal"/>
    <w:link w:val="BalloonTextChar"/>
    <w:uiPriority w:val="99"/>
    <w:semiHidden/>
    <w:unhideWhenUsed/>
    <w:rsid w:val="00201C80"/>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201C80"/>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esco.org/csi/wise/khura10.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4135</Words>
  <Characters>23572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cp:lastPrinted>2016-05-18T15:43:00Z</cp:lastPrinted>
  <dcterms:created xsi:type="dcterms:W3CDTF">2016-05-18T15:44:00Z</dcterms:created>
  <dcterms:modified xsi:type="dcterms:W3CDTF">2016-05-18T15:50:00Z</dcterms:modified>
</cp:coreProperties>
</file>