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2ED" w:rsidRDefault="00C302ED" w:rsidP="000049B7">
      <w:pPr>
        <w:jc w:val="center"/>
        <w:rPr>
          <w:sz w:val="32"/>
          <w:szCs w:val="32"/>
        </w:rPr>
      </w:pPr>
      <w:r>
        <w:rPr>
          <w:sz w:val="32"/>
          <w:szCs w:val="32"/>
        </w:rPr>
        <w:t>BE/OM201-2-2020</w:t>
      </w:r>
    </w:p>
    <w:p w:rsidR="000049B7" w:rsidRPr="000049B7" w:rsidRDefault="00747523" w:rsidP="000049B7">
      <w:pPr>
        <w:jc w:val="center"/>
        <w:rPr>
          <w:sz w:val="32"/>
          <w:szCs w:val="32"/>
        </w:rPr>
      </w:pPr>
      <w:r>
        <w:rPr>
          <w:sz w:val="32"/>
          <w:szCs w:val="32"/>
        </w:rPr>
        <w:t>Exercise</w:t>
      </w:r>
      <w:r w:rsidR="00C302ED">
        <w:rPr>
          <w:sz w:val="32"/>
          <w:szCs w:val="32"/>
        </w:rPr>
        <w:t>s</w:t>
      </w:r>
      <w:r w:rsidR="000049B7" w:rsidRPr="000049B7">
        <w:rPr>
          <w:sz w:val="32"/>
          <w:szCs w:val="32"/>
        </w:rPr>
        <w:t>:</w:t>
      </w:r>
      <w:r w:rsidR="000049B7">
        <w:rPr>
          <w:sz w:val="32"/>
          <w:szCs w:val="32"/>
        </w:rPr>
        <w:t xml:space="preserve"> </w:t>
      </w:r>
      <w:r w:rsidR="00C302ED">
        <w:rPr>
          <w:sz w:val="32"/>
          <w:szCs w:val="32"/>
        </w:rPr>
        <w:t xml:space="preserve">Calculation on </w:t>
      </w:r>
      <w:r>
        <w:rPr>
          <w:sz w:val="32"/>
          <w:szCs w:val="32"/>
        </w:rPr>
        <w:t>Productivity</w:t>
      </w:r>
    </w:p>
    <w:p w:rsidR="000049B7" w:rsidRPr="000049B7" w:rsidRDefault="000049B7" w:rsidP="000049B7">
      <w:pPr>
        <w:jc w:val="center"/>
        <w:rPr>
          <w:sz w:val="32"/>
          <w:szCs w:val="32"/>
        </w:rPr>
      </w:pPr>
      <w:r w:rsidRPr="000049B7">
        <w:rPr>
          <w:sz w:val="32"/>
          <w:szCs w:val="32"/>
        </w:rPr>
        <w:t>(</w:t>
      </w:r>
      <w:r w:rsidR="00C302ED">
        <w:rPr>
          <w:sz w:val="32"/>
          <w:szCs w:val="32"/>
        </w:rPr>
        <w:t xml:space="preserve">23 January </w:t>
      </w:r>
      <w:r w:rsidRPr="000049B7">
        <w:rPr>
          <w:sz w:val="32"/>
          <w:szCs w:val="32"/>
        </w:rPr>
        <w:t>20</w:t>
      </w:r>
      <w:r w:rsidR="00C302ED">
        <w:rPr>
          <w:sz w:val="32"/>
          <w:szCs w:val="32"/>
        </w:rPr>
        <w:t>21</w:t>
      </w:r>
      <w:r w:rsidRPr="000049B7">
        <w:rPr>
          <w:sz w:val="32"/>
          <w:szCs w:val="32"/>
        </w:rPr>
        <w:t>)</w:t>
      </w:r>
    </w:p>
    <w:p w:rsidR="00747523" w:rsidRDefault="00AD0DB4" w:rsidP="000049B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Art Binley is the president of a timber factory in California. His factory can produce 240 apple crates per 100 logs. He currently purchases 100 logs per day, and each log requires 3 labor-hours to process. He plans to buy a new cutting machine that can deliver 260 crates per 100 logs. He has to employ a technician to operate the new machine that leads to an increase of 8 labor-hours per day.</w:t>
      </w:r>
    </w:p>
    <w:p w:rsidR="00AD0DB4" w:rsidRDefault="00AD0DB4" w:rsidP="00AD0DB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What is the labor productivity of the current system?</w:t>
      </w:r>
      <w:r w:rsidR="00C02669">
        <w:rPr>
          <w:sz w:val="24"/>
          <w:szCs w:val="24"/>
        </w:rPr>
        <w:t xml:space="preserve"> (crates per labor-hour)</w:t>
      </w:r>
    </w:p>
    <w:p w:rsidR="00AD0DB4" w:rsidRDefault="00AD0DB4" w:rsidP="00AD0DB4">
      <w:pPr>
        <w:rPr>
          <w:sz w:val="24"/>
          <w:szCs w:val="24"/>
        </w:rPr>
      </w:pPr>
    </w:p>
    <w:p w:rsidR="00AD0DB4" w:rsidRDefault="00AD0DB4" w:rsidP="00AD0DB4">
      <w:pPr>
        <w:rPr>
          <w:sz w:val="24"/>
          <w:szCs w:val="24"/>
        </w:rPr>
      </w:pPr>
    </w:p>
    <w:p w:rsidR="00AD0DB4" w:rsidRDefault="00AD0DB4" w:rsidP="00AD0DB4">
      <w:pPr>
        <w:rPr>
          <w:sz w:val="24"/>
          <w:szCs w:val="24"/>
        </w:rPr>
      </w:pPr>
    </w:p>
    <w:p w:rsidR="00AD0DB4" w:rsidRDefault="00AD0DB4" w:rsidP="00AD0DB4">
      <w:pPr>
        <w:rPr>
          <w:sz w:val="24"/>
          <w:szCs w:val="24"/>
        </w:rPr>
      </w:pPr>
    </w:p>
    <w:p w:rsidR="00AD0DB4" w:rsidRDefault="00AD0DB4" w:rsidP="00AD0DB4">
      <w:pPr>
        <w:rPr>
          <w:sz w:val="24"/>
          <w:szCs w:val="24"/>
        </w:rPr>
      </w:pPr>
    </w:p>
    <w:p w:rsidR="00AD0DB4" w:rsidRDefault="00AD0DB4" w:rsidP="00AD0DB4">
      <w:pPr>
        <w:rPr>
          <w:sz w:val="24"/>
          <w:szCs w:val="24"/>
        </w:rPr>
      </w:pPr>
    </w:p>
    <w:p w:rsidR="00AD0DB4" w:rsidRDefault="00AD0DB4" w:rsidP="00AD0DB4">
      <w:pPr>
        <w:rPr>
          <w:sz w:val="24"/>
          <w:szCs w:val="24"/>
        </w:rPr>
      </w:pPr>
    </w:p>
    <w:p w:rsidR="00AD0DB4" w:rsidRPr="00AD0DB4" w:rsidRDefault="00AD0DB4" w:rsidP="00AD0DB4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AD0DB4">
        <w:rPr>
          <w:sz w:val="24"/>
          <w:szCs w:val="24"/>
        </w:rPr>
        <w:t>What is the labor productivity of the improved system with a new machine?</w:t>
      </w:r>
    </w:p>
    <w:p w:rsidR="00AD0DB4" w:rsidRDefault="00C02669" w:rsidP="00AD0DB4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        </w:t>
      </w:r>
      <w:r w:rsidRPr="00C02669">
        <w:rPr>
          <w:sz w:val="24"/>
          <w:szCs w:val="24"/>
        </w:rPr>
        <w:t>(</w:t>
      </w:r>
      <w:proofErr w:type="gramStart"/>
      <w:r w:rsidRPr="00C02669">
        <w:rPr>
          <w:sz w:val="24"/>
          <w:szCs w:val="24"/>
        </w:rPr>
        <w:t>crates</w:t>
      </w:r>
      <w:proofErr w:type="gramEnd"/>
      <w:r w:rsidRPr="00C02669">
        <w:rPr>
          <w:sz w:val="24"/>
          <w:szCs w:val="24"/>
        </w:rPr>
        <w:t xml:space="preserve"> per labor-hour)</w:t>
      </w:r>
    </w:p>
    <w:p w:rsidR="00AD0DB4" w:rsidRDefault="00AD0DB4" w:rsidP="00AD0DB4">
      <w:pPr>
        <w:rPr>
          <w:sz w:val="24"/>
          <w:szCs w:val="24"/>
        </w:rPr>
      </w:pPr>
    </w:p>
    <w:p w:rsidR="00AD0DB4" w:rsidRDefault="00AD0DB4" w:rsidP="00AD0DB4">
      <w:pPr>
        <w:rPr>
          <w:sz w:val="24"/>
          <w:szCs w:val="24"/>
        </w:rPr>
      </w:pPr>
    </w:p>
    <w:p w:rsidR="00AD0DB4" w:rsidRDefault="00AD0DB4" w:rsidP="00AD0DB4">
      <w:pPr>
        <w:rPr>
          <w:sz w:val="24"/>
          <w:szCs w:val="24"/>
        </w:rPr>
      </w:pPr>
    </w:p>
    <w:p w:rsidR="00AD0DB4" w:rsidRDefault="00AD0DB4" w:rsidP="00AD0DB4">
      <w:pPr>
        <w:rPr>
          <w:sz w:val="24"/>
          <w:szCs w:val="24"/>
        </w:rPr>
      </w:pPr>
    </w:p>
    <w:p w:rsidR="00AD0DB4" w:rsidRPr="00AD0DB4" w:rsidRDefault="00AD0DB4" w:rsidP="00AD0DB4">
      <w:pPr>
        <w:rPr>
          <w:sz w:val="24"/>
          <w:szCs w:val="24"/>
        </w:rPr>
      </w:pPr>
    </w:p>
    <w:p w:rsidR="00C02669" w:rsidRDefault="00C02669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AD0DB4" w:rsidRDefault="00747523" w:rsidP="000049B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Art Binley has decided to look at his productivity from the multi-factor productivity perspective. To do so, he has determined his labor, capital, energy, and material usage and decided to use dollars as the common denominator. His total labor-hours are now 300 per day and will increase to 308 per day. </w:t>
      </w:r>
      <w:r w:rsidR="00AD0DB4">
        <w:rPr>
          <w:sz w:val="24"/>
          <w:szCs w:val="24"/>
        </w:rPr>
        <w:t xml:space="preserve">He pays an average of $10 per labor-hour. </w:t>
      </w:r>
      <w:r>
        <w:rPr>
          <w:sz w:val="24"/>
          <w:szCs w:val="24"/>
        </w:rPr>
        <w:t xml:space="preserve">His capital and energy costs will remain constant at $350 and $150 per day, respectively. Material costs for the 100 logs per day are $1,000 and will remain the same. </w:t>
      </w:r>
    </w:p>
    <w:p w:rsidR="00C02669" w:rsidRPr="00C02669" w:rsidRDefault="00747523" w:rsidP="00C02669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02669">
        <w:rPr>
          <w:sz w:val="24"/>
          <w:szCs w:val="24"/>
        </w:rPr>
        <w:t xml:space="preserve">What </w:t>
      </w:r>
      <w:r w:rsidR="00AD0DB4" w:rsidRPr="00C02669">
        <w:rPr>
          <w:sz w:val="24"/>
          <w:szCs w:val="24"/>
        </w:rPr>
        <w:t>is</w:t>
      </w:r>
      <w:r w:rsidRPr="00C02669">
        <w:rPr>
          <w:sz w:val="24"/>
          <w:szCs w:val="24"/>
        </w:rPr>
        <w:t xml:space="preserve"> the multi-factor productivit</w:t>
      </w:r>
      <w:r w:rsidR="00AD0DB4" w:rsidRPr="00C02669">
        <w:rPr>
          <w:sz w:val="24"/>
          <w:szCs w:val="24"/>
        </w:rPr>
        <w:t>y</w:t>
      </w:r>
      <w:r w:rsidRPr="00C02669">
        <w:rPr>
          <w:sz w:val="24"/>
          <w:szCs w:val="24"/>
        </w:rPr>
        <w:t xml:space="preserve"> of the current system</w:t>
      </w:r>
      <w:r w:rsidR="00C02669" w:rsidRPr="00C02669">
        <w:rPr>
          <w:sz w:val="24"/>
          <w:szCs w:val="24"/>
        </w:rPr>
        <w:t xml:space="preserve">? (crates per </w:t>
      </w:r>
      <w:r w:rsidR="00C02669">
        <w:rPr>
          <w:sz w:val="24"/>
          <w:szCs w:val="24"/>
        </w:rPr>
        <w:t>dollar</w:t>
      </w:r>
      <w:r w:rsidR="00C02669" w:rsidRPr="00C02669">
        <w:rPr>
          <w:sz w:val="24"/>
          <w:szCs w:val="24"/>
        </w:rPr>
        <w:t>)</w:t>
      </w:r>
    </w:p>
    <w:p w:rsidR="00C02669" w:rsidRDefault="00C02669" w:rsidP="00C02669">
      <w:pPr>
        <w:pStyle w:val="ListParagraph"/>
        <w:ind w:left="1185"/>
        <w:rPr>
          <w:sz w:val="24"/>
          <w:szCs w:val="24"/>
        </w:rPr>
      </w:pPr>
    </w:p>
    <w:p w:rsidR="00C02669" w:rsidRDefault="00C02669" w:rsidP="00C02669">
      <w:pPr>
        <w:pStyle w:val="ListParagraph"/>
        <w:ind w:left="1185"/>
        <w:rPr>
          <w:sz w:val="24"/>
          <w:szCs w:val="24"/>
        </w:rPr>
      </w:pPr>
    </w:p>
    <w:p w:rsidR="00C02669" w:rsidRDefault="00C02669" w:rsidP="00C02669">
      <w:pPr>
        <w:pStyle w:val="ListParagraph"/>
        <w:ind w:left="1185"/>
        <w:rPr>
          <w:sz w:val="24"/>
          <w:szCs w:val="24"/>
        </w:rPr>
      </w:pPr>
    </w:p>
    <w:p w:rsidR="00C02669" w:rsidRDefault="00C02669" w:rsidP="00C02669">
      <w:pPr>
        <w:pStyle w:val="ListParagraph"/>
        <w:ind w:left="1185"/>
        <w:rPr>
          <w:sz w:val="24"/>
          <w:szCs w:val="24"/>
        </w:rPr>
      </w:pPr>
    </w:p>
    <w:p w:rsidR="00C02669" w:rsidRDefault="00C02669" w:rsidP="00C02669">
      <w:pPr>
        <w:pStyle w:val="ListParagraph"/>
        <w:ind w:left="1185"/>
        <w:rPr>
          <w:sz w:val="24"/>
          <w:szCs w:val="24"/>
        </w:rPr>
      </w:pPr>
    </w:p>
    <w:p w:rsidR="00C02669" w:rsidRDefault="00C02669" w:rsidP="00C02669">
      <w:pPr>
        <w:pStyle w:val="ListParagraph"/>
        <w:ind w:left="1185"/>
        <w:rPr>
          <w:sz w:val="24"/>
          <w:szCs w:val="24"/>
        </w:rPr>
      </w:pPr>
    </w:p>
    <w:p w:rsidR="00C02669" w:rsidRDefault="00C02669" w:rsidP="00C02669">
      <w:pPr>
        <w:pStyle w:val="ListParagraph"/>
        <w:ind w:left="1185"/>
        <w:rPr>
          <w:sz w:val="24"/>
          <w:szCs w:val="24"/>
        </w:rPr>
      </w:pPr>
    </w:p>
    <w:p w:rsidR="00C02669" w:rsidRDefault="00C02669" w:rsidP="00C02669">
      <w:pPr>
        <w:pStyle w:val="ListParagraph"/>
        <w:ind w:left="1185"/>
        <w:rPr>
          <w:sz w:val="24"/>
          <w:szCs w:val="24"/>
        </w:rPr>
      </w:pPr>
    </w:p>
    <w:p w:rsidR="00C02669" w:rsidRDefault="00C02669" w:rsidP="00C02669">
      <w:pPr>
        <w:pStyle w:val="ListParagraph"/>
        <w:ind w:left="1185"/>
        <w:rPr>
          <w:sz w:val="24"/>
          <w:szCs w:val="24"/>
        </w:rPr>
      </w:pPr>
    </w:p>
    <w:p w:rsidR="00C02669" w:rsidRDefault="00C02669" w:rsidP="00C02669">
      <w:pPr>
        <w:pStyle w:val="ListParagraph"/>
        <w:ind w:left="1185"/>
        <w:rPr>
          <w:sz w:val="24"/>
          <w:szCs w:val="24"/>
        </w:rPr>
      </w:pPr>
    </w:p>
    <w:p w:rsidR="00C02669" w:rsidRDefault="00C02669" w:rsidP="00C02669">
      <w:pPr>
        <w:pStyle w:val="ListParagraph"/>
        <w:ind w:left="1185"/>
        <w:rPr>
          <w:sz w:val="24"/>
          <w:szCs w:val="24"/>
        </w:rPr>
      </w:pPr>
    </w:p>
    <w:p w:rsidR="00C02669" w:rsidRDefault="00C02669" w:rsidP="00C02669">
      <w:pPr>
        <w:pStyle w:val="ListParagraph"/>
        <w:ind w:left="1185"/>
        <w:rPr>
          <w:sz w:val="24"/>
          <w:szCs w:val="24"/>
        </w:rPr>
      </w:pPr>
    </w:p>
    <w:p w:rsidR="00C02669" w:rsidRDefault="00C02669" w:rsidP="00C02669">
      <w:pPr>
        <w:pStyle w:val="ListParagraph"/>
        <w:ind w:left="1185"/>
        <w:rPr>
          <w:sz w:val="24"/>
          <w:szCs w:val="24"/>
        </w:rPr>
      </w:pPr>
    </w:p>
    <w:p w:rsidR="00C02669" w:rsidRDefault="00C02669" w:rsidP="00C02669">
      <w:pPr>
        <w:pStyle w:val="ListParagraph"/>
        <w:ind w:left="1185"/>
        <w:rPr>
          <w:sz w:val="24"/>
          <w:szCs w:val="24"/>
        </w:rPr>
      </w:pPr>
    </w:p>
    <w:p w:rsidR="00C02669" w:rsidRDefault="00C02669" w:rsidP="00C02669">
      <w:pPr>
        <w:pStyle w:val="ListParagraph"/>
        <w:ind w:left="1185"/>
        <w:rPr>
          <w:sz w:val="24"/>
          <w:szCs w:val="24"/>
        </w:rPr>
      </w:pPr>
    </w:p>
    <w:p w:rsidR="00C02669" w:rsidRDefault="00C02669" w:rsidP="00C02669">
      <w:pPr>
        <w:pStyle w:val="ListParagraph"/>
        <w:ind w:left="1185"/>
        <w:rPr>
          <w:sz w:val="24"/>
          <w:szCs w:val="24"/>
        </w:rPr>
      </w:pPr>
    </w:p>
    <w:p w:rsidR="00C02669" w:rsidRDefault="00C02669" w:rsidP="00C02669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02669">
        <w:rPr>
          <w:sz w:val="24"/>
          <w:szCs w:val="24"/>
        </w:rPr>
        <w:t xml:space="preserve">What is the </w:t>
      </w:r>
      <w:r>
        <w:rPr>
          <w:sz w:val="24"/>
          <w:szCs w:val="24"/>
        </w:rPr>
        <w:t>multi-factor</w:t>
      </w:r>
      <w:r w:rsidRPr="00C02669">
        <w:rPr>
          <w:sz w:val="24"/>
          <w:szCs w:val="24"/>
        </w:rPr>
        <w:t xml:space="preserve"> productivity of the improved system with a new machine?</w:t>
      </w:r>
      <w:r>
        <w:rPr>
          <w:sz w:val="24"/>
          <w:szCs w:val="24"/>
        </w:rPr>
        <w:t xml:space="preserve"> </w:t>
      </w:r>
      <w:r w:rsidRPr="00C02669">
        <w:rPr>
          <w:sz w:val="24"/>
          <w:szCs w:val="24"/>
        </w:rPr>
        <w:t>(crates per dollar)</w:t>
      </w:r>
    </w:p>
    <w:p w:rsidR="00C302ED" w:rsidRDefault="00C302ED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C302ED" w:rsidRPr="00C302ED" w:rsidRDefault="00C302ED" w:rsidP="00C302ED">
      <w:pPr>
        <w:pStyle w:val="ListParagraph"/>
        <w:numPr>
          <w:ilvl w:val="0"/>
          <w:numId w:val="1"/>
        </w:numPr>
        <w:spacing w:after="120" w:line="276" w:lineRule="auto"/>
        <w:rPr>
          <w:rFonts w:ascii="Browallia New" w:eastAsiaTheme="minorEastAsia" w:hAnsi="Browallia New" w:cs="Browallia New"/>
          <w:sz w:val="32"/>
          <w:szCs w:val="32"/>
          <w:lang w:eastAsia="zh-CN"/>
        </w:rPr>
      </w:pPr>
      <w:r w:rsidRPr="00C302ED">
        <w:rPr>
          <w:rFonts w:ascii="Browallia New" w:eastAsiaTheme="minorEastAsia" w:hAnsi="Browallia New" w:cs="Browallia New"/>
          <w:sz w:val="32"/>
          <w:szCs w:val="32"/>
          <w:lang w:eastAsia="zh-CN"/>
        </w:rPr>
        <w:lastRenderedPageBreak/>
        <w:t>Which company is the most productive?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763"/>
        <w:gridCol w:w="1427"/>
        <w:gridCol w:w="1427"/>
        <w:gridCol w:w="1339"/>
        <w:gridCol w:w="1340"/>
      </w:tblGrid>
      <w:tr w:rsidR="00C302ED" w:rsidRPr="00C302ED" w:rsidTr="002F5919">
        <w:tc>
          <w:tcPr>
            <w:tcW w:w="2785" w:type="dxa"/>
          </w:tcPr>
          <w:p w:rsidR="00C302ED" w:rsidRPr="00C302ED" w:rsidRDefault="00C302ED" w:rsidP="00C302ED">
            <w:pPr>
              <w:spacing w:after="120" w:line="276" w:lineRule="auto"/>
              <w:contextualSpacing/>
              <w:jc w:val="right"/>
              <w:rPr>
                <w:rFonts w:ascii="Browallia New" w:hAnsi="Browallia New" w:cs="Browallia New"/>
                <w:sz w:val="32"/>
                <w:szCs w:val="32"/>
              </w:rPr>
            </w:pPr>
            <w:r w:rsidRPr="00C302ED">
              <w:rPr>
                <w:rFonts w:ascii="Browallia New" w:hAnsi="Browallia New" w:cs="Browallia New"/>
                <w:sz w:val="32"/>
                <w:szCs w:val="32"/>
              </w:rPr>
              <w:t xml:space="preserve">   Company</w:t>
            </w:r>
          </w:p>
          <w:p w:rsidR="00C302ED" w:rsidRPr="00C302ED" w:rsidRDefault="00C302ED" w:rsidP="00C302ED">
            <w:pPr>
              <w:spacing w:after="120" w:line="276" w:lineRule="auto"/>
              <w:contextualSpacing/>
              <w:rPr>
                <w:rFonts w:ascii="Browallia New" w:hAnsi="Browallia New" w:cs="Browallia New"/>
                <w:sz w:val="32"/>
                <w:szCs w:val="32"/>
              </w:rPr>
            </w:pPr>
            <w:r w:rsidRPr="00C302ED">
              <w:rPr>
                <w:rFonts w:ascii="Browallia New" w:hAnsi="Browallia New" w:cs="Browallia New"/>
                <w:sz w:val="32"/>
                <w:szCs w:val="32"/>
              </w:rPr>
              <w:t>Parameters</w:t>
            </w:r>
          </w:p>
        </w:tc>
        <w:tc>
          <w:tcPr>
            <w:tcW w:w="1440" w:type="dxa"/>
          </w:tcPr>
          <w:p w:rsidR="00C302ED" w:rsidRPr="00C302ED" w:rsidRDefault="00C302ED" w:rsidP="00C302ED">
            <w:pPr>
              <w:spacing w:after="120" w:line="276" w:lineRule="auto"/>
              <w:contextualSpacing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proofErr w:type="spellStart"/>
            <w:r w:rsidRPr="00C302ED">
              <w:rPr>
                <w:rFonts w:ascii="Browallia New" w:hAnsi="Browallia New" w:cs="Browallia New"/>
                <w:sz w:val="32"/>
                <w:szCs w:val="32"/>
              </w:rPr>
              <w:t>Aire</w:t>
            </w:r>
            <w:proofErr w:type="spellEnd"/>
          </w:p>
        </w:tc>
        <w:tc>
          <w:tcPr>
            <w:tcW w:w="1440" w:type="dxa"/>
          </w:tcPr>
          <w:p w:rsidR="00C302ED" w:rsidRPr="00C302ED" w:rsidRDefault="00C302ED" w:rsidP="00C302ED">
            <w:pPr>
              <w:spacing w:after="120" w:line="276" w:lineRule="auto"/>
              <w:contextualSpacing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302ED">
              <w:rPr>
                <w:rFonts w:ascii="Browallia New" w:hAnsi="Browallia New" w:cs="Browallia New"/>
                <w:sz w:val="32"/>
                <w:szCs w:val="32"/>
              </w:rPr>
              <w:t>Bella</w:t>
            </w:r>
          </w:p>
        </w:tc>
        <w:tc>
          <w:tcPr>
            <w:tcW w:w="1350" w:type="dxa"/>
          </w:tcPr>
          <w:p w:rsidR="00C302ED" w:rsidRPr="00C302ED" w:rsidRDefault="00C302ED" w:rsidP="00C302ED">
            <w:pPr>
              <w:spacing w:after="120" w:line="276" w:lineRule="auto"/>
              <w:contextualSpacing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302ED">
              <w:rPr>
                <w:rFonts w:ascii="Browallia New" w:hAnsi="Browallia New" w:cs="Browallia New"/>
                <w:sz w:val="32"/>
                <w:szCs w:val="32"/>
              </w:rPr>
              <w:t>Coco</w:t>
            </w:r>
          </w:p>
        </w:tc>
        <w:tc>
          <w:tcPr>
            <w:tcW w:w="1350" w:type="dxa"/>
          </w:tcPr>
          <w:p w:rsidR="00C302ED" w:rsidRPr="00C302ED" w:rsidRDefault="00C302ED" w:rsidP="00C302ED">
            <w:pPr>
              <w:spacing w:after="120" w:line="276" w:lineRule="auto"/>
              <w:contextualSpacing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302ED">
              <w:rPr>
                <w:rFonts w:ascii="Browallia New" w:hAnsi="Browallia New" w:cs="Browallia New"/>
                <w:sz w:val="32"/>
                <w:szCs w:val="32"/>
              </w:rPr>
              <w:t>Demo</w:t>
            </w:r>
          </w:p>
        </w:tc>
      </w:tr>
      <w:tr w:rsidR="00C302ED" w:rsidRPr="00C302ED" w:rsidTr="002F5919">
        <w:tc>
          <w:tcPr>
            <w:tcW w:w="2785" w:type="dxa"/>
          </w:tcPr>
          <w:p w:rsidR="00C302ED" w:rsidRPr="00C302ED" w:rsidRDefault="00C302ED" w:rsidP="00C302ED">
            <w:pPr>
              <w:spacing w:after="120" w:line="276" w:lineRule="auto"/>
              <w:contextualSpacing/>
              <w:rPr>
                <w:rFonts w:ascii="Browallia New" w:hAnsi="Browallia New" w:cs="Browallia New"/>
                <w:sz w:val="32"/>
                <w:szCs w:val="32"/>
              </w:rPr>
            </w:pPr>
            <w:r w:rsidRPr="00C302ED">
              <w:rPr>
                <w:rFonts w:ascii="Browallia New" w:hAnsi="Browallia New" w:cs="Browallia New"/>
                <w:sz w:val="32"/>
                <w:szCs w:val="32"/>
              </w:rPr>
              <w:t>Working hours per day</w:t>
            </w:r>
          </w:p>
        </w:tc>
        <w:tc>
          <w:tcPr>
            <w:tcW w:w="1440" w:type="dxa"/>
          </w:tcPr>
          <w:p w:rsidR="00C302ED" w:rsidRPr="00C302ED" w:rsidRDefault="00C302ED" w:rsidP="00C302ED">
            <w:pPr>
              <w:spacing w:after="120" w:line="276" w:lineRule="auto"/>
              <w:contextualSpacing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302ED">
              <w:rPr>
                <w:rFonts w:ascii="Browallia New" w:hAnsi="Browallia New" w:cs="Browallia New"/>
                <w:sz w:val="32"/>
                <w:szCs w:val="32"/>
              </w:rPr>
              <w:t>8</w:t>
            </w:r>
          </w:p>
        </w:tc>
        <w:tc>
          <w:tcPr>
            <w:tcW w:w="1440" w:type="dxa"/>
          </w:tcPr>
          <w:p w:rsidR="00C302ED" w:rsidRPr="00C302ED" w:rsidRDefault="00C302ED" w:rsidP="00C302ED">
            <w:pPr>
              <w:spacing w:after="120" w:line="276" w:lineRule="auto"/>
              <w:contextualSpacing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302ED">
              <w:rPr>
                <w:rFonts w:ascii="Browallia New" w:hAnsi="Browallia New" w:cs="Browallia New"/>
                <w:sz w:val="32"/>
                <w:szCs w:val="32"/>
              </w:rPr>
              <w:t>8</w:t>
            </w:r>
          </w:p>
        </w:tc>
        <w:tc>
          <w:tcPr>
            <w:tcW w:w="1350" w:type="dxa"/>
          </w:tcPr>
          <w:p w:rsidR="00C302ED" w:rsidRPr="00C302ED" w:rsidRDefault="00C302ED" w:rsidP="00C302ED">
            <w:pPr>
              <w:spacing w:after="120" w:line="276" w:lineRule="auto"/>
              <w:contextualSpacing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302ED">
              <w:rPr>
                <w:rFonts w:ascii="Browallia New" w:hAnsi="Browallia New" w:cs="Browallia New"/>
                <w:sz w:val="32"/>
                <w:szCs w:val="32"/>
              </w:rPr>
              <w:t>7</w:t>
            </w:r>
          </w:p>
        </w:tc>
        <w:tc>
          <w:tcPr>
            <w:tcW w:w="1350" w:type="dxa"/>
          </w:tcPr>
          <w:p w:rsidR="00C302ED" w:rsidRPr="00C302ED" w:rsidRDefault="00C302ED" w:rsidP="00C302ED">
            <w:pPr>
              <w:spacing w:after="120" w:line="276" w:lineRule="auto"/>
              <w:contextualSpacing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302ED"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</w:tr>
      <w:tr w:rsidR="00C302ED" w:rsidRPr="00C302ED" w:rsidTr="002F5919">
        <w:tc>
          <w:tcPr>
            <w:tcW w:w="2785" w:type="dxa"/>
          </w:tcPr>
          <w:p w:rsidR="00C302ED" w:rsidRPr="00C302ED" w:rsidRDefault="00C302ED" w:rsidP="00C302ED">
            <w:pPr>
              <w:spacing w:after="120" w:line="276" w:lineRule="auto"/>
              <w:contextualSpacing/>
              <w:rPr>
                <w:rFonts w:ascii="Browallia New" w:hAnsi="Browallia New" w:cs="Browallia New"/>
                <w:sz w:val="32"/>
                <w:szCs w:val="32"/>
              </w:rPr>
            </w:pPr>
            <w:r w:rsidRPr="00C302ED">
              <w:rPr>
                <w:rFonts w:ascii="Browallia New" w:hAnsi="Browallia New" w:cs="Browallia New"/>
                <w:sz w:val="32"/>
                <w:szCs w:val="32"/>
              </w:rPr>
              <w:t>Number of workers</w:t>
            </w:r>
          </w:p>
        </w:tc>
        <w:tc>
          <w:tcPr>
            <w:tcW w:w="1440" w:type="dxa"/>
          </w:tcPr>
          <w:p w:rsidR="00C302ED" w:rsidRPr="00C302ED" w:rsidRDefault="00C302ED" w:rsidP="00C302ED">
            <w:pPr>
              <w:spacing w:after="120" w:line="276" w:lineRule="auto"/>
              <w:contextualSpacing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302ED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1440" w:type="dxa"/>
          </w:tcPr>
          <w:p w:rsidR="00C302ED" w:rsidRPr="00C302ED" w:rsidRDefault="00C302ED" w:rsidP="00C302ED">
            <w:pPr>
              <w:spacing w:after="120" w:line="276" w:lineRule="auto"/>
              <w:contextualSpacing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302ED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1350" w:type="dxa"/>
          </w:tcPr>
          <w:p w:rsidR="00C302ED" w:rsidRPr="00C302ED" w:rsidRDefault="00C302ED" w:rsidP="00C302ED">
            <w:pPr>
              <w:spacing w:after="120" w:line="276" w:lineRule="auto"/>
              <w:contextualSpacing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302ED"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1350" w:type="dxa"/>
          </w:tcPr>
          <w:p w:rsidR="00C302ED" w:rsidRPr="00C302ED" w:rsidRDefault="00C302ED" w:rsidP="00C302ED">
            <w:pPr>
              <w:spacing w:after="120" w:line="276" w:lineRule="auto"/>
              <w:contextualSpacing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302ED">
              <w:rPr>
                <w:rFonts w:ascii="Browallia New" w:hAnsi="Browallia New" w:cs="Browallia New"/>
                <w:sz w:val="32"/>
                <w:szCs w:val="32"/>
              </w:rPr>
              <w:t>7</w:t>
            </w:r>
          </w:p>
        </w:tc>
      </w:tr>
      <w:tr w:rsidR="00C302ED" w:rsidRPr="00C302ED" w:rsidTr="002F5919">
        <w:tc>
          <w:tcPr>
            <w:tcW w:w="2785" w:type="dxa"/>
          </w:tcPr>
          <w:p w:rsidR="00C302ED" w:rsidRPr="00C302ED" w:rsidRDefault="006C4E2A" w:rsidP="00C302ED">
            <w:pPr>
              <w:spacing w:after="120" w:line="276" w:lineRule="auto"/>
              <w:contextualSpacing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Hourly</w:t>
            </w:r>
            <w:r w:rsidR="00C302ED" w:rsidRPr="00C302ED">
              <w:rPr>
                <w:rFonts w:ascii="Browallia New" w:hAnsi="Browallia New" w:cs="Browallia New"/>
                <w:sz w:val="32"/>
                <w:szCs w:val="32"/>
              </w:rPr>
              <w:t xml:space="preserve"> wage per worker</w:t>
            </w:r>
          </w:p>
        </w:tc>
        <w:tc>
          <w:tcPr>
            <w:tcW w:w="1440" w:type="dxa"/>
          </w:tcPr>
          <w:p w:rsidR="00C302ED" w:rsidRPr="00C302ED" w:rsidRDefault="00C302ED" w:rsidP="006C4E2A">
            <w:pPr>
              <w:spacing w:after="120" w:line="276" w:lineRule="auto"/>
              <w:contextualSpacing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302ED">
              <w:rPr>
                <w:rFonts w:ascii="Browallia New" w:hAnsi="Browallia New" w:cs="Browallia New"/>
                <w:sz w:val="32"/>
                <w:szCs w:val="32"/>
              </w:rPr>
              <w:t>$20</w:t>
            </w:r>
          </w:p>
        </w:tc>
        <w:tc>
          <w:tcPr>
            <w:tcW w:w="1440" w:type="dxa"/>
          </w:tcPr>
          <w:p w:rsidR="00C302ED" w:rsidRPr="00C302ED" w:rsidRDefault="00C302ED" w:rsidP="006C4E2A">
            <w:pPr>
              <w:spacing w:after="120" w:line="276" w:lineRule="auto"/>
              <w:contextualSpacing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302ED">
              <w:rPr>
                <w:rFonts w:ascii="Browallia New" w:hAnsi="Browallia New" w:cs="Browallia New"/>
                <w:sz w:val="32"/>
                <w:szCs w:val="32"/>
              </w:rPr>
              <w:t>$21</w:t>
            </w:r>
          </w:p>
        </w:tc>
        <w:tc>
          <w:tcPr>
            <w:tcW w:w="1350" w:type="dxa"/>
          </w:tcPr>
          <w:p w:rsidR="00C302ED" w:rsidRPr="00C302ED" w:rsidRDefault="00C302ED" w:rsidP="006C4E2A">
            <w:pPr>
              <w:spacing w:after="120" w:line="276" w:lineRule="auto"/>
              <w:contextualSpacing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302ED">
              <w:rPr>
                <w:rFonts w:ascii="Browallia New" w:hAnsi="Browallia New" w:cs="Browallia New"/>
                <w:sz w:val="32"/>
                <w:szCs w:val="32"/>
              </w:rPr>
              <w:t>$16</w:t>
            </w:r>
          </w:p>
        </w:tc>
        <w:tc>
          <w:tcPr>
            <w:tcW w:w="1350" w:type="dxa"/>
          </w:tcPr>
          <w:p w:rsidR="00C302ED" w:rsidRPr="00C302ED" w:rsidRDefault="00C302ED" w:rsidP="006C4E2A">
            <w:pPr>
              <w:spacing w:after="120" w:line="276" w:lineRule="auto"/>
              <w:contextualSpacing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302ED">
              <w:rPr>
                <w:rFonts w:ascii="Browallia New" w:hAnsi="Browallia New" w:cs="Browallia New"/>
                <w:sz w:val="32"/>
                <w:szCs w:val="32"/>
              </w:rPr>
              <w:t>$18</w:t>
            </w:r>
            <w:bookmarkStart w:id="0" w:name="_GoBack"/>
            <w:bookmarkEnd w:id="0"/>
          </w:p>
        </w:tc>
      </w:tr>
      <w:tr w:rsidR="00C302ED" w:rsidRPr="00C302ED" w:rsidTr="002F5919">
        <w:tc>
          <w:tcPr>
            <w:tcW w:w="2785" w:type="dxa"/>
          </w:tcPr>
          <w:p w:rsidR="00C302ED" w:rsidRPr="00C302ED" w:rsidRDefault="00C302ED" w:rsidP="00C302ED">
            <w:pPr>
              <w:spacing w:after="120" w:line="276" w:lineRule="auto"/>
              <w:contextualSpacing/>
              <w:rPr>
                <w:rFonts w:ascii="Browallia New" w:hAnsi="Browallia New" w:cs="Browallia New"/>
                <w:sz w:val="32"/>
                <w:szCs w:val="32"/>
              </w:rPr>
            </w:pPr>
            <w:r w:rsidRPr="00C302ED">
              <w:rPr>
                <w:rFonts w:ascii="Browallia New" w:hAnsi="Browallia New" w:cs="Browallia New"/>
                <w:sz w:val="32"/>
                <w:szCs w:val="32"/>
              </w:rPr>
              <w:t>Daily overhead expenses</w:t>
            </w:r>
          </w:p>
        </w:tc>
        <w:tc>
          <w:tcPr>
            <w:tcW w:w="1440" w:type="dxa"/>
          </w:tcPr>
          <w:p w:rsidR="00C302ED" w:rsidRPr="00C302ED" w:rsidRDefault="00C302ED" w:rsidP="00C302ED">
            <w:pPr>
              <w:spacing w:after="120" w:line="276" w:lineRule="auto"/>
              <w:contextualSpacing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302ED">
              <w:rPr>
                <w:rFonts w:ascii="Browallia New" w:hAnsi="Browallia New" w:cs="Browallia New"/>
                <w:sz w:val="32"/>
                <w:szCs w:val="32"/>
              </w:rPr>
              <w:t>$400</w:t>
            </w:r>
          </w:p>
        </w:tc>
        <w:tc>
          <w:tcPr>
            <w:tcW w:w="1440" w:type="dxa"/>
          </w:tcPr>
          <w:p w:rsidR="00C302ED" w:rsidRPr="00C302ED" w:rsidRDefault="00C302ED" w:rsidP="00C302ED">
            <w:pPr>
              <w:spacing w:after="120" w:line="276" w:lineRule="auto"/>
              <w:contextualSpacing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302ED">
              <w:rPr>
                <w:rFonts w:ascii="Browallia New" w:hAnsi="Browallia New" w:cs="Browallia New"/>
                <w:sz w:val="32"/>
                <w:szCs w:val="32"/>
              </w:rPr>
              <w:t>$350</w:t>
            </w:r>
          </w:p>
        </w:tc>
        <w:tc>
          <w:tcPr>
            <w:tcW w:w="1350" w:type="dxa"/>
          </w:tcPr>
          <w:p w:rsidR="00C302ED" w:rsidRPr="00C302ED" w:rsidRDefault="00C302ED" w:rsidP="00C302ED">
            <w:pPr>
              <w:spacing w:after="120" w:line="276" w:lineRule="auto"/>
              <w:contextualSpacing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302ED">
              <w:rPr>
                <w:rFonts w:ascii="Browallia New" w:hAnsi="Browallia New" w:cs="Browallia New"/>
                <w:sz w:val="32"/>
                <w:szCs w:val="32"/>
              </w:rPr>
              <w:t>$500</w:t>
            </w:r>
          </w:p>
        </w:tc>
        <w:tc>
          <w:tcPr>
            <w:tcW w:w="1350" w:type="dxa"/>
          </w:tcPr>
          <w:p w:rsidR="00C302ED" w:rsidRPr="00C302ED" w:rsidRDefault="00C302ED" w:rsidP="00C302ED">
            <w:pPr>
              <w:spacing w:after="120" w:line="276" w:lineRule="auto"/>
              <w:contextualSpacing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302ED">
              <w:rPr>
                <w:rFonts w:ascii="Browallia New" w:hAnsi="Browallia New" w:cs="Browallia New"/>
                <w:sz w:val="32"/>
                <w:szCs w:val="32"/>
              </w:rPr>
              <w:t>$600</w:t>
            </w:r>
          </w:p>
        </w:tc>
      </w:tr>
      <w:tr w:rsidR="00C302ED" w:rsidRPr="00C302ED" w:rsidTr="002F5919">
        <w:tc>
          <w:tcPr>
            <w:tcW w:w="2785" w:type="dxa"/>
          </w:tcPr>
          <w:p w:rsidR="00C302ED" w:rsidRPr="00C302ED" w:rsidRDefault="006C4E2A" w:rsidP="00C302ED">
            <w:pPr>
              <w:spacing w:after="120" w:line="276" w:lineRule="auto"/>
              <w:contextualSpacing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Transactions</w:t>
            </w:r>
            <w:r w:rsidR="00C302ED" w:rsidRPr="00C302ED">
              <w:rPr>
                <w:rFonts w:ascii="Browallia New" w:hAnsi="Browallia New" w:cs="Browallia New"/>
                <w:sz w:val="32"/>
                <w:szCs w:val="32"/>
              </w:rPr>
              <w:t xml:space="preserve"> per day</w:t>
            </w:r>
          </w:p>
        </w:tc>
        <w:tc>
          <w:tcPr>
            <w:tcW w:w="1440" w:type="dxa"/>
          </w:tcPr>
          <w:p w:rsidR="00C302ED" w:rsidRPr="00C302ED" w:rsidRDefault="00C302ED" w:rsidP="00C302ED">
            <w:pPr>
              <w:spacing w:after="120" w:line="276" w:lineRule="auto"/>
              <w:contextualSpacing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302ED">
              <w:rPr>
                <w:rFonts w:ascii="Browallia New" w:hAnsi="Browallia New" w:cs="Browallia New"/>
                <w:sz w:val="32"/>
                <w:szCs w:val="32"/>
              </w:rPr>
              <w:t>12</w:t>
            </w:r>
          </w:p>
        </w:tc>
        <w:tc>
          <w:tcPr>
            <w:tcW w:w="1440" w:type="dxa"/>
          </w:tcPr>
          <w:p w:rsidR="00C302ED" w:rsidRPr="00C302ED" w:rsidRDefault="00C302ED" w:rsidP="00C302ED">
            <w:pPr>
              <w:spacing w:after="120" w:line="276" w:lineRule="auto"/>
              <w:contextualSpacing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302ED">
              <w:rPr>
                <w:rFonts w:ascii="Browallia New" w:hAnsi="Browallia New" w:cs="Browallia New"/>
                <w:sz w:val="32"/>
                <w:szCs w:val="32"/>
              </w:rPr>
              <w:t>14</w:t>
            </w:r>
          </w:p>
        </w:tc>
        <w:tc>
          <w:tcPr>
            <w:tcW w:w="1350" w:type="dxa"/>
          </w:tcPr>
          <w:p w:rsidR="00C302ED" w:rsidRPr="00C302ED" w:rsidRDefault="00C302ED" w:rsidP="00C302ED">
            <w:pPr>
              <w:spacing w:after="120" w:line="276" w:lineRule="auto"/>
              <w:contextualSpacing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302ED">
              <w:rPr>
                <w:rFonts w:ascii="Browallia New" w:hAnsi="Browallia New" w:cs="Browallia New"/>
                <w:sz w:val="32"/>
                <w:szCs w:val="32"/>
              </w:rPr>
              <w:t>16</w:t>
            </w:r>
          </w:p>
        </w:tc>
        <w:tc>
          <w:tcPr>
            <w:tcW w:w="1350" w:type="dxa"/>
          </w:tcPr>
          <w:p w:rsidR="00C302ED" w:rsidRPr="00C302ED" w:rsidRDefault="00C302ED" w:rsidP="00C302ED">
            <w:pPr>
              <w:spacing w:after="120" w:line="276" w:lineRule="auto"/>
              <w:contextualSpacing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302ED">
              <w:rPr>
                <w:rFonts w:ascii="Browallia New" w:hAnsi="Browallia New" w:cs="Browallia New"/>
                <w:sz w:val="32"/>
                <w:szCs w:val="32"/>
              </w:rPr>
              <w:t>18</w:t>
            </w:r>
          </w:p>
        </w:tc>
      </w:tr>
    </w:tbl>
    <w:p w:rsidR="00C302ED" w:rsidRPr="00C02669" w:rsidRDefault="00C302ED" w:rsidP="00C302ED">
      <w:pPr>
        <w:pStyle w:val="ListParagraph"/>
        <w:rPr>
          <w:sz w:val="24"/>
          <w:szCs w:val="24"/>
        </w:rPr>
      </w:pPr>
    </w:p>
    <w:p w:rsidR="000049B7" w:rsidRPr="00C02669" w:rsidRDefault="000049B7" w:rsidP="00C02669">
      <w:pPr>
        <w:pStyle w:val="ListParagraph"/>
        <w:ind w:left="1185"/>
        <w:rPr>
          <w:sz w:val="24"/>
          <w:szCs w:val="24"/>
        </w:rPr>
      </w:pPr>
    </w:p>
    <w:p w:rsidR="000049B7" w:rsidRDefault="000049B7" w:rsidP="000049B7">
      <w:pPr>
        <w:pStyle w:val="ListParagraph"/>
        <w:rPr>
          <w:sz w:val="24"/>
          <w:szCs w:val="24"/>
        </w:rPr>
      </w:pPr>
    </w:p>
    <w:p w:rsidR="000049B7" w:rsidRPr="000049B7" w:rsidRDefault="000049B7" w:rsidP="000049B7">
      <w:pPr>
        <w:pStyle w:val="ListParagraph"/>
        <w:rPr>
          <w:sz w:val="24"/>
          <w:szCs w:val="24"/>
        </w:rPr>
      </w:pPr>
    </w:p>
    <w:p w:rsidR="000049B7" w:rsidRPr="000049B7" w:rsidRDefault="000049B7" w:rsidP="000049B7">
      <w:pPr>
        <w:pStyle w:val="ListParagraph"/>
        <w:rPr>
          <w:sz w:val="24"/>
          <w:szCs w:val="24"/>
        </w:rPr>
      </w:pPr>
    </w:p>
    <w:p w:rsidR="000049B7" w:rsidRDefault="000049B7" w:rsidP="000049B7">
      <w:pPr>
        <w:pStyle w:val="ListParagraph"/>
        <w:rPr>
          <w:sz w:val="24"/>
          <w:szCs w:val="24"/>
        </w:rPr>
      </w:pPr>
    </w:p>
    <w:p w:rsidR="00C02669" w:rsidRDefault="00C02669" w:rsidP="000049B7">
      <w:pPr>
        <w:pStyle w:val="ListParagraph"/>
        <w:rPr>
          <w:sz w:val="24"/>
          <w:szCs w:val="24"/>
        </w:rPr>
      </w:pPr>
    </w:p>
    <w:p w:rsidR="00C02669" w:rsidRDefault="00C02669" w:rsidP="000049B7">
      <w:pPr>
        <w:pStyle w:val="ListParagraph"/>
        <w:rPr>
          <w:sz w:val="24"/>
          <w:szCs w:val="24"/>
        </w:rPr>
      </w:pPr>
    </w:p>
    <w:p w:rsidR="00C02669" w:rsidRDefault="00C02669" w:rsidP="000049B7">
      <w:pPr>
        <w:pStyle w:val="ListParagraph"/>
        <w:rPr>
          <w:sz w:val="24"/>
          <w:szCs w:val="24"/>
        </w:rPr>
      </w:pPr>
    </w:p>
    <w:p w:rsidR="00C02669" w:rsidRPr="000049B7" w:rsidRDefault="00C02669" w:rsidP="000049B7">
      <w:pPr>
        <w:pStyle w:val="ListParagraph"/>
        <w:rPr>
          <w:sz w:val="24"/>
          <w:szCs w:val="24"/>
        </w:rPr>
      </w:pPr>
    </w:p>
    <w:p w:rsidR="000049B7" w:rsidRPr="000049B7" w:rsidRDefault="000049B7" w:rsidP="000049B7">
      <w:pPr>
        <w:pStyle w:val="ListParagraph"/>
        <w:rPr>
          <w:sz w:val="24"/>
          <w:szCs w:val="24"/>
        </w:rPr>
      </w:pPr>
    </w:p>
    <w:p w:rsidR="000049B7" w:rsidRPr="000049B7" w:rsidRDefault="000049B7" w:rsidP="000049B7">
      <w:pPr>
        <w:rPr>
          <w:sz w:val="24"/>
          <w:szCs w:val="24"/>
        </w:rPr>
      </w:pPr>
    </w:p>
    <w:p w:rsidR="000049B7" w:rsidRPr="000049B7" w:rsidRDefault="000049B7" w:rsidP="000049B7">
      <w:pPr>
        <w:rPr>
          <w:sz w:val="24"/>
          <w:szCs w:val="24"/>
        </w:rPr>
      </w:pPr>
    </w:p>
    <w:p w:rsidR="000049B7" w:rsidRPr="000049B7" w:rsidRDefault="000049B7" w:rsidP="000049B7">
      <w:pPr>
        <w:rPr>
          <w:sz w:val="24"/>
          <w:szCs w:val="24"/>
        </w:rPr>
      </w:pPr>
    </w:p>
    <w:p w:rsidR="000049B7" w:rsidRPr="000049B7" w:rsidRDefault="000049B7" w:rsidP="000049B7">
      <w:pPr>
        <w:rPr>
          <w:sz w:val="24"/>
          <w:szCs w:val="24"/>
        </w:rPr>
      </w:pPr>
    </w:p>
    <w:p w:rsidR="000049B7" w:rsidRPr="000049B7" w:rsidRDefault="000049B7" w:rsidP="00C02669">
      <w:pPr>
        <w:pStyle w:val="ListParagraph"/>
        <w:rPr>
          <w:sz w:val="24"/>
          <w:szCs w:val="24"/>
        </w:rPr>
      </w:pPr>
    </w:p>
    <w:sectPr w:rsidR="000049B7" w:rsidRPr="000049B7" w:rsidSect="000049B7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E4905"/>
    <w:multiLevelType w:val="multilevel"/>
    <w:tmpl w:val="385692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85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51821D63"/>
    <w:multiLevelType w:val="hybridMultilevel"/>
    <w:tmpl w:val="07CA228A"/>
    <w:lvl w:ilvl="0" w:tplc="36641D3E">
      <w:start w:val="1"/>
      <w:numFmt w:val="decimal"/>
      <w:lvlText w:val="%1)"/>
      <w:lvlJc w:val="left"/>
      <w:pPr>
        <w:ind w:left="1080" w:hanging="360"/>
      </w:pPr>
      <w:rPr>
        <w:rFonts w:ascii="Browallia New" w:hAnsi="Browallia New" w:cs="Browallia New" w:hint="default"/>
        <w:b w:val="0"/>
        <w:i w:val="0"/>
        <w:sz w:val="32"/>
      </w:rPr>
    </w:lvl>
    <w:lvl w:ilvl="1" w:tplc="D71CF1E0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FB94FE38">
      <w:start w:val="24"/>
      <w:numFmt w:val="decimal"/>
      <w:lvlText w:val="%3."/>
      <w:lvlJc w:val="left"/>
      <w:pPr>
        <w:ind w:left="2700" w:hanging="360"/>
      </w:pPr>
      <w:rPr>
        <w:rFonts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60219D"/>
    <w:multiLevelType w:val="hybridMultilevel"/>
    <w:tmpl w:val="B4F6E7A6"/>
    <w:lvl w:ilvl="0" w:tplc="81C4DE5C">
      <w:start w:val="5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9B7"/>
    <w:rsid w:val="000049B7"/>
    <w:rsid w:val="000D781C"/>
    <w:rsid w:val="006C4E2A"/>
    <w:rsid w:val="00747523"/>
    <w:rsid w:val="00A715CB"/>
    <w:rsid w:val="00AD0DB4"/>
    <w:rsid w:val="00C02669"/>
    <w:rsid w:val="00C302ED"/>
    <w:rsid w:val="00FE6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E633F"/>
  <w15:docId w15:val="{E305C33D-FC47-4A2A-96DE-6837BFCF0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49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781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781C"/>
    <w:rPr>
      <w:rFonts w:ascii="Segoe UI" w:hAnsi="Segoe UI" w:cs="Angsana New"/>
      <w:sz w:val="18"/>
      <w:szCs w:val="22"/>
    </w:rPr>
  </w:style>
  <w:style w:type="table" w:styleId="TableGrid">
    <w:name w:val="Table Grid"/>
    <w:basedOn w:val="TableNormal"/>
    <w:uiPriority w:val="39"/>
    <w:rsid w:val="00C302ED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Panuwong</cp:lastModifiedBy>
  <cp:revision>3</cp:revision>
  <cp:lastPrinted>2019-08-16T06:26:00Z</cp:lastPrinted>
  <dcterms:created xsi:type="dcterms:W3CDTF">2021-01-23T08:24:00Z</dcterms:created>
  <dcterms:modified xsi:type="dcterms:W3CDTF">2021-01-23T08:26:00Z</dcterms:modified>
</cp:coreProperties>
</file>