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42126" w14:textId="31F28E94" w:rsidR="00051397" w:rsidRPr="007B667A" w:rsidRDefault="00051397" w:rsidP="000B05C0">
      <w:pPr>
        <w:jc w:val="center"/>
        <w:rPr>
          <w:b/>
          <w:bCs/>
        </w:rPr>
      </w:pPr>
      <w:r w:rsidRPr="007B667A">
        <w:rPr>
          <w:b/>
          <w:bCs/>
        </w:rPr>
        <w:t>Practice Questions</w:t>
      </w:r>
      <w:r w:rsidR="00A15A86" w:rsidRPr="007B667A">
        <w:rPr>
          <w:b/>
          <w:bCs/>
        </w:rPr>
        <w:t xml:space="preserve"> 1</w:t>
      </w:r>
    </w:p>
    <w:p w14:paraId="6D79678B" w14:textId="2FCD6F2E" w:rsidR="00FA76FA" w:rsidRPr="007B667A" w:rsidRDefault="00FA76FA" w:rsidP="00051397">
      <w:pPr>
        <w:pStyle w:val="ListParagraph"/>
        <w:numPr>
          <w:ilvl w:val="0"/>
          <w:numId w:val="1"/>
        </w:numPr>
        <w:rPr>
          <w:szCs w:val="28"/>
        </w:rPr>
      </w:pPr>
      <w:r w:rsidRPr="007B667A">
        <w:rPr>
          <w:szCs w:val="28"/>
        </w:rPr>
        <w:t>Define Allocative Efficiency (Google!). Use a relevant diagram to explain why allocative efficiency requires consumption and production where MB = MC.</w:t>
      </w:r>
      <w:r w:rsidR="00941B21" w:rsidRPr="007B667A">
        <w:rPr>
          <w:szCs w:val="28"/>
        </w:rPr>
        <w:t xml:space="preserve"> What is the key implication (the key consequence) of allocative efficiency?</w:t>
      </w:r>
    </w:p>
    <w:p w14:paraId="7FF61811" w14:textId="164C4CCB" w:rsidR="00FA76FA" w:rsidRPr="007B667A" w:rsidRDefault="00007883" w:rsidP="00FA76FA">
      <w:pPr>
        <w:pStyle w:val="ListParagraph"/>
        <w:numPr>
          <w:ilvl w:val="0"/>
          <w:numId w:val="1"/>
        </w:numPr>
        <w:rPr>
          <w:szCs w:val="28"/>
        </w:rPr>
      </w:pPr>
      <w:r w:rsidRPr="007B667A">
        <w:rPr>
          <w:szCs w:val="28"/>
        </w:rPr>
        <w:t>***</w:t>
      </w:r>
      <w:r w:rsidRPr="007B667A">
        <w:rPr>
          <w:szCs w:val="28"/>
        </w:rPr>
        <w:tab/>
      </w:r>
      <w:r w:rsidR="00FA76FA" w:rsidRPr="007B667A">
        <w:rPr>
          <w:szCs w:val="28"/>
        </w:rPr>
        <w:t>Suppose the government wants to impose an indirect tax (constant per-unit tax) on cigarettes. Who – consumers or producers – will bear a greater tax burden? Use a relevant diagram to explain your answer.</w:t>
      </w:r>
    </w:p>
    <w:p w14:paraId="67D498B7" w14:textId="53D27A6C" w:rsidR="00941B21" w:rsidRPr="007B667A" w:rsidRDefault="00007883" w:rsidP="00941B21">
      <w:pPr>
        <w:pStyle w:val="ListParagraph"/>
        <w:numPr>
          <w:ilvl w:val="0"/>
          <w:numId w:val="1"/>
        </w:numPr>
        <w:rPr>
          <w:szCs w:val="28"/>
        </w:rPr>
      </w:pPr>
      <w:r w:rsidRPr="007B667A">
        <w:rPr>
          <w:szCs w:val="28"/>
        </w:rPr>
        <w:t>***</w:t>
      </w:r>
      <w:r w:rsidRPr="007B667A">
        <w:rPr>
          <w:szCs w:val="28"/>
        </w:rPr>
        <w:tab/>
      </w:r>
      <w:r w:rsidR="00941B21" w:rsidRPr="007B667A">
        <w:rPr>
          <w:szCs w:val="28"/>
        </w:rPr>
        <w:t>“Tariffs are imposed to restrict imports, which will help the domestic economy”. Use a relevant diagram to evaluate the above statement (true or false?). Also, explain the effects of tariffs on consumers, producers, and the government. That is, who is better off or worse off?</w:t>
      </w:r>
    </w:p>
    <w:p w14:paraId="571F9B80" w14:textId="75175AE6" w:rsidR="00051397" w:rsidRPr="007B667A" w:rsidRDefault="00051397" w:rsidP="00051397">
      <w:pPr>
        <w:pStyle w:val="ListParagraph"/>
        <w:numPr>
          <w:ilvl w:val="0"/>
          <w:numId w:val="1"/>
        </w:numPr>
        <w:rPr>
          <w:szCs w:val="28"/>
        </w:rPr>
      </w:pPr>
      <w:r w:rsidRPr="007B667A">
        <w:rPr>
          <w:szCs w:val="28"/>
        </w:rPr>
        <w:t>Explain the difference</w:t>
      </w:r>
      <w:r w:rsidR="00E769F3" w:rsidRPr="007B667A">
        <w:rPr>
          <w:szCs w:val="28"/>
        </w:rPr>
        <w:t>s</w:t>
      </w:r>
      <w:r w:rsidRPr="007B667A">
        <w:rPr>
          <w:szCs w:val="28"/>
        </w:rPr>
        <w:t xml:space="preserve"> between diminishing MU and diminishing MRS.</w:t>
      </w:r>
    </w:p>
    <w:p w14:paraId="5C3C6693" w14:textId="2F4B82C8" w:rsidR="00051397" w:rsidRPr="007B667A" w:rsidRDefault="00051397" w:rsidP="00051397">
      <w:pPr>
        <w:pStyle w:val="ListParagraph"/>
        <w:numPr>
          <w:ilvl w:val="0"/>
          <w:numId w:val="1"/>
        </w:numPr>
        <w:rPr>
          <w:szCs w:val="28"/>
        </w:rPr>
      </w:pPr>
      <w:r w:rsidRPr="007B667A">
        <w:rPr>
          <w:szCs w:val="28"/>
        </w:rPr>
        <w:t xml:space="preserve">Explain the optimality condition: </w:t>
      </w:r>
      <w:proofErr w:type="spellStart"/>
      <w:r w:rsidRPr="007B667A">
        <w:rPr>
          <w:szCs w:val="28"/>
        </w:rPr>
        <w:t>MUx</w:t>
      </w:r>
      <w:proofErr w:type="spellEnd"/>
      <w:r w:rsidRPr="007B667A">
        <w:rPr>
          <w:szCs w:val="28"/>
        </w:rPr>
        <w:t>/</w:t>
      </w:r>
      <w:proofErr w:type="spellStart"/>
      <w:r w:rsidRPr="007B667A">
        <w:rPr>
          <w:szCs w:val="28"/>
        </w:rPr>
        <w:t>MUy</w:t>
      </w:r>
      <w:proofErr w:type="spellEnd"/>
      <w:r w:rsidRPr="007B667A">
        <w:rPr>
          <w:szCs w:val="28"/>
        </w:rPr>
        <w:t xml:space="preserve"> = Px/</w:t>
      </w:r>
      <w:proofErr w:type="spellStart"/>
      <w:r w:rsidRPr="007B667A">
        <w:rPr>
          <w:szCs w:val="28"/>
        </w:rPr>
        <w:t>Py</w:t>
      </w:r>
      <w:proofErr w:type="spellEnd"/>
      <w:r w:rsidRPr="007B667A">
        <w:rPr>
          <w:szCs w:val="28"/>
        </w:rPr>
        <w:t>. What does this condition imply?</w:t>
      </w:r>
    </w:p>
    <w:p w14:paraId="322981E4" w14:textId="77777777" w:rsidR="00051397" w:rsidRPr="007B667A" w:rsidRDefault="00051397" w:rsidP="00051397">
      <w:pPr>
        <w:pStyle w:val="ListParagraph"/>
        <w:numPr>
          <w:ilvl w:val="0"/>
          <w:numId w:val="1"/>
        </w:numPr>
        <w:rPr>
          <w:szCs w:val="28"/>
        </w:rPr>
      </w:pPr>
      <w:r w:rsidRPr="007B667A">
        <w:rPr>
          <w:szCs w:val="28"/>
        </w:rPr>
        <w:t>In what conditions, can a corner solution to consumer optimization arise?</w:t>
      </w:r>
    </w:p>
    <w:p w14:paraId="7CFDF8D7" w14:textId="696E53C4" w:rsidR="00051397" w:rsidRPr="007B667A" w:rsidRDefault="00007883" w:rsidP="00051397">
      <w:pPr>
        <w:pStyle w:val="ListParagraph"/>
        <w:numPr>
          <w:ilvl w:val="0"/>
          <w:numId w:val="1"/>
        </w:numPr>
        <w:rPr>
          <w:szCs w:val="28"/>
        </w:rPr>
      </w:pPr>
      <w:r w:rsidRPr="007B667A">
        <w:rPr>
          <w:szCs w:val="28"/>
        </w:rPr>
        <w:t>***</w:t>
      </w:r>
      <w:r w:rsidRPr="007B667A">
        <w:rPr>
          <w:szCs w:val="28"/>
        </w:rPr>
        <w:tab/>
      </w:r>
      <w:r w:rsidR="00051397" w:rsidRPr="007B667A">
        <w:rPr>
          <w:szCs w:val="28"/>
        </w:rPr>
        <w:t xml:space="preserve">Use a relevant diagram to </w:t>
      </w:r>
      <w:r w:rsidR="00E769F3" w:rsidRPr="007B667A">
        <w:rPr>
          <w:szCs w:val="28"/>
        </w:rPr>
        <w:t>evaluate</w:t>
      </w:r>
      <w:r w:rsidR="00051397" w:rsidRPr="007B667A">
        <w:rPr>
          <w:szCs w:val="28"/>
        </w:rPr>
        <w:t xml:space="preserve"> the differences (pros and cons) between cash subsidy and voucher program.</w:t>
      </w:r>
    </w:p>
    <w:p w14:paraId="106B77F7" w14:textId="0D6D309C" w:rsidR="00FA76FA" w:rsidRPr="007B667A" w:rsidRDefault="00007883" w:rsidP="00051397">
      <w:pPr>
        <w:pStyle w:val="ListParagraph"/>
        <w:numPr>
          <w:ilvl w:val="0"/>
          <w:numId w:val="1"/>
        </w:numPr>
        <w:rPr>
          <w:szCs w:val="28"/>
        </w:rPr>
      </w:pPr>
      <w:r w:rsidRPr="007B667A">
        <w:rPr>
          <w:szCs w:val="28"/>
        </w:rPr>
        <w:t>***</w:t>
      </w:r>
      <w:r w:rsidRPr="007B667A">
        <w:rPr>
          <w:szCs w:val="28"/>
        </w:rPr>
        <w:tab/>
      </w:r>
      <w:r w:rsidR="00FA76FA" w:rsidRPr="007B667A">
        <w:rPr>
          <w:szCs w:val="28"/>
        </w:rPr>
        <w:t xml:space="preserve">Is cash subsidy always better than voucher for consumers? Explain. </w:t>
      </w:r>
    </w:p>
    <w:p w14:paraId="3D28B9A5" w14:textId="4D35FECB" w:rsidR="00941B21" w:rsidRPr="007B667A" w:rsidRDefault="00007883" w:rsidP="00941B21">
      <w:pPr>
        <w:pStyle w:val="ListParagraph"/>
        <w:numPr>
          <w:ilvl w:val="0"/>
          <w:numId w:val="1"/>
        </w:numPr>
        <w:rPr>
          <w:szCs w:val="28"/>
        </w:rPr>
      </w:pPr>
      <w:r w:rsidRPr="007B667A">
        <w:rPr>
          <w:szCs w:val="28"/>
        </w:rPr>
        <w:t>***</w:t>
      </w:r>
      <w:r w:rsidRPr="007B667A">
        <w:rPr>
          <w:szCs w:val="28"/>
        </w:rPr>
        <w:tab/>
      </w:r>
      <w:r w:rsidR="00051397" w:rsidRPr="007B667A">
        <w:rPr>
          <w:szCs w:val="28"/>
        </w:rPr>
        <w:t>Use relevant diagram</w:t>
      </w:r>
      <w:r w:rsidR="00E769F3" w:rsidRPr="007B667A">
        <w:rPr>
          <w:szCs w:val="28"/>
        </w:rPr>
        <w:t>s</w:t>
      </w:r>
      <w:r w:rsidR="00051397" w:rsidRPr="007B667A">
        <w:rPr>
          <w:szCs w:val="28"/>
        </w:rPr>
        <w:t xml:space="preserve"> to</w:t>
      </w:r>
      <w:r w:rsidR="00E769F3" w:rsidRPr="007B667A">
        <w:rPr>
          <w:szCs w:val="28"/>
        </w:rPr>
        <w:t xml:space="preserve"> explain the differences between </w:t>
      </w:r>
      <w:proofErr w:type="spellStart"/>
      <w:r w:rsidR="00E769F3" w:rsidRPr="007B667A">
        <w:rPr>
          <w:szCs w:val="28"/>
        </w:rPr>
        <w:t>Hicksian</w:t>
      </w:r>
      <w:proofErr w:type="spellEnd"/>
      <w:r w:rsidR="00E769F3" w:rsidRPr="007B667A">
        <w:rPr>
          <w:szCs w:val="28"/>
        </w:rPr>
        <w:t xml:space="preserve"> Method and </w:t>
      </w:r>
      <w:proofErr w:type="spellStart"/>
      <w:r w:rsidR="00E769F3" w:rsidRPr="007B667A">
        <w:rPr>
          <w:szCs w:val="28"/>
        </w:rPr>
        <w:t>Slutskian</w:t>
      </w:r>
      <w:proofErr w:type="spellEnd"/>
      <w:r w:rsidR="00E769F3" w:rsidRPr="007B667A">
        <w:rPr>
          <w:szCs w:val="28"/>
        </w:rPr>
        <w:t xml:space="preserve"> Method in decomposing the price effect in the case of a price rise.</w:t>
      </w:r>
      <w:r w:rsidR="00941B21" w:rsidRPr="007B667A">
        <w:rPr>
          <w:szCs w:val="28"/>
        </w:rPr>
        <w:t xml:space="preserve"> Make sure to explain how consumers are “compensated” in both approaches.</w:t>
      </w:r>
    </w:p>
    <w:p w14:paraId="7E96C8C6" w14:textId="566D2695" w:rsidR="00941B21" w:rsidRPr="007B667A" w:rsidRDefault="00941B21" w:rsidP="00941B21">
      <w:pPr>
        <w:pStyle w:val="ListParagraph"/>
        <w:numPr>
          <w:ilvl w:val="0"/>
          <w:numId w:val="1"/>
        </w:numPr>
        <w:rPr>
          <w:szCs w:val="28"/>
        </w:rPr>
      </w:pPr>
      <w:r w:rsidRPr="007B667A">
        <w:rPr>
          <w:szCs w:val="28"/>
        </w:rPr>
        <w:t xml:space="preserve">According to the above question, </w:t>
      </w:r>
      <w:r w:rsidR="00007883" w:rsidRPr="007B667A">
        <w:rPr>
          <w:szCs w:val="28"/>
        </w:rPr>
        <w:t>under which approach do consumers get more compensation in terms of income? Why? (Hint: is holding utility or purchasing power constant more difficult?)</w:t>
      </w:r>
    </w:p>
    <w:p w14:paraId="238FE228" w14:textId="7024CAD6" w:rsidR="00E769F3" w:rsidRPr="007B667A" w:rsidRDefault="00007883" w:rsidP="00051397">
      <w:pPr>
        <w:pStyle w:val="ListParagraph"/>
        <w:numPr>
          <w:ilvl w:val="0"/>
          <w:numId w:val="1"/>
        </w:numPr>
        <w:rPr>
          <w:szCs w:val="28"/>
        </w:rPr>
      </w:pPr>
      <w:r w:rsidRPr="007B667A">
        <w:rPr>
          <w:szCs w:val="28"/>
        </w:rPr>
        <w:t>***</w:t>
      </w:r>
      <w:r w:rsidRPr="007B667A">
        <w:rPr>
          <w:szCs w:val="28"/>
        </w:rPr>
        <w:tab/>
      </w:r>
      <w:r w:rsidR="00E769F3" w:rsidRPr="007B667A">
        <w:rPr>
          <w:szCs w:val="28"/>
        </w:rPr>
        <w:t xml:space="preserve">Show how the demand curve for a </w:t>
      </w:r>
      <w:proofErr w:type="spellStart"/>
      <w:r w:rsidR="00E769F3" w:rsidRPr="007B667A">
        <w:rPr>
          <w:szCs w:val="28"/>
        </w:rPr>
        <w:t>Giffen</w:t>
      </w:r>
      <w:proofErr w:type="spellEnd"/>
      <w:r w:rsidR="00E769F3" w:rsidRPr="007B667A">
        <w:rPr>
          <w:szCs w:val="28"/>
        </w:rPr>
        <w:t xml:space="preserve"> good can be derived from the consumer choice diagram.</w:t>
      </w:r>
    </w:p>
    <w:p w14:paraId="511885A9" w14:textId="56AABB26" w:rsidR="000B05C0" w:rsidRPr="007B667A" w:rsidRDefault="00007883" w:rsidP="00FA76FA">
      <w:pPr>
        <w:pStyle w:val="ListParagraph"/>
        <w:numPr>
          <w:ilvl w:val="0"/>
          <w:numId w:val="1"/>
        </w:numPr>
        <w:rPr>
          <w:szCs w:val="28"/>
        </w:rPr>
      </w:pPr>
      <w:r w:rsidRPr="007B667A">
        <w:rPr>
          <w:szCs w:val="28"/>
        </w:rPr>
        <w:t>***</w:t>
      </w:r>
      <w:r w:rsidRPr="007B667A">
        <w:rPr>
          <w:szCs w:val="28"/>
        </w:rPr>
        <w:tab/>
      </w:r>
      <w:r w:rsidR="00E769F3" w:rsidRPr="007B667A">
        <w:rPr>
          <w:szCs w:val="28"/>
        </w:rPr>
        <w:t>Use a relevant diagram to explain why some workers may work less when they receive higher wage.</w:t>
      </w:r>
      <w:r w:rsidR="009F474E" w:rsidRPr="007B667A">
        <w:rPr>
          <w:szCs w:val="28"/>
        </w:rPr>
        <w:t xml:space="preserve"> (Hint: make sure to state key assumptions.)</w:t>
      </w:r>
    </w:p>
    <w:p w14:paraId="725E66F4" w14:textId="62AEFDC8" w:rsidR="00FA76FA" w:rsidRDefault="00007883" w:rsidP="00FA76FA">
      <w:pPr>
        <w:pStyle w:val="ListParagraph"/>
        <w:numPr>
          <w:ilvl w:val="0"/>
          <w:numId w:val="1"/>
        </w:numPr>
        <w:rPr>
          <w:szCs w:val="28"/>
        </w:rPr>
      </w:pPr>
      <w:r w:rsidRPr="007B667A">
        <w:rPr>
          <w:szCs w:val="28"/>
        </w:rPr>
        <w:t>***</w:t>
      </w:r>
      <w:r w:rsidRPr="007B667A">
        <w:rPr>
          <w:szCs w:val="28"/>
        </w:rPr>
        <w:tab/>
      </w:r>
      <w:r w:rsidR="00941B21" w:rsidRPr="007B667A">
        <w:rPr>
          <w:szCs w:val="28"/>
        </w:rPr>
        <w:t>What is substitution bias? Use a relevant diagram to explain how CPI leads to the bias.</w:t>
      </w:r>
    </w:p>
    <w:p w14:paraId="6E4ADA97" w14:textId="722A9082" w:rsidR="007B667A" w:rsidRDefault="007B667A" w:rsidP="00FA76FA">
      <w:pPr>
        <w:pStyle w:val="ListParagraph"/>
        <w:numPr>
          <w:ilvl w:val="0"/>
          <w:numId w:val="1"/>
        </w:numPr>
        <w:rPr>
          <w:szCs w:val="28"/>
        </w:rPr>
      </w:pPr>
      <w:r>
        <w:rPr>
          <w:szCs w:val="28"/>
        </w:rPr>
        <w:t xml:space="preserve">Use a relevant diagram to explain how consumer preference can be deduced/predicted from </w:t>
      </w:r>
      <w:r w:rsidR="00EA5E37">
        <w:rPr>
          <w:szCs w:val="28"/>
        </w:rPr>
        <w:t xml:space="preserve">the </w:t>
      </w:r>
      <w:r>
        <w:rPr>
          <w:szCs w:val="28"/>
        </w:rPr>
        <w:t>actual</w:t>
      </w:r>
      <w:r w:rsidR="00EA5E37">
        <w:rPr>
          <w:szCs w:val="28"/>
        </w:rPr>
        <w:t>/observed</w:t>
      </w:r>
      <w:r>
        <w:rPr>
          <w:szCs w:val="28"/>
        </w:rPr>
        <w:t xml:space="preserve"> choice</w:t>
      </w:r>
      <w:r w:rsidR="00EA5E37">
        <w:rPr>
          <w:szCs w:val="28"/>
        </w:rPr>
        <w:t>s</w:t>
      </w:r>
      <w:r>
        <w:rPr>
          <w:szCs w:val="28"/>
        </w:rPr>
        <w:t xml:space="preserve"> made by a consumer.</w:t>
      </w:r>
    </w:p>
    <w:p w14:paraId="4887857B" w14:textId="77777777" w:rsidR="007B667A" w:rsidRPr="007B667A" w:rsidRDefault="007B667A" w:rsidP="007B667A"/>
    <w:p w14:paraId="58B13CC9" w14:textId="05B18199" w:rsidR="00832F91" w:rsidRPr="007B667A" w:rsidRDefault="00832F91" w:rsidP="00FA76FA">
      <w:pPr>
        <w:pStyle w:val="ListParagraph"/>
        <w:numPr>
          <w:ilvl w:val="0"/>
          <w:numId w:val="1"/>
        </w:numPr>
        <w:rPr>
          <w:szCs w:val="28"/>
        </w:rPr>
      </w:pPr>
      <w:r w:rsidRPr="007B667A">
        <w:rPr>
          <w:szCs w:val="28"/>
        </w:rPr>
        <w:lastRenderedPageBreak/>
        <w:t>What do you think are the THREE most important factors that determine whether a person is a lender or a borrower?</w:t>
      </w:r>
    </w:p>
    <w:p w14:paraId="46FD8308" w14:textId="2FBC6F5B" w:rsidR="007B667A" w:rsidRPr="007B667A" w:rsidRDefault="009F474E" w:rsidP="007B667A">
      <w:pPr>
        <w:pStyle w:val="ListParagraph"/>
        <w:numPr>
          <w:ilvl w:val="0"/>
          <w:numId w:val="1"/>
        </w:numPr>
        <w:rPr>
          <w:szCs w:val="28"/>
        </w:rPr>
      </w:pPr>
      <w:r w:rsidRPr="007B667A">
        <w:rPr>
          <w:szCs w:val="28"/>
        </w:rPr>
        <w:t>***</w:t>
      </w:r>
      <w:r w:rsidRPr="007B667A">
        <w:rPr>
          <w:szCs w:val="28"/>
        </w:rPr>
        <w:tab/>
        <w:t>Suppose that a person has current income of 100$ and future income of 100$</w:t>
      </w:r>
      <w:r w:rsidR="007B667A" w:rsidRPr="007B667A">
        <w:rPr>
          <w:szCs w:val="28"/>
        </w:rPr>
        <w:t>, which are his initial endowments</w:t>
      </w:r>
      <w:r w:rsidRPr="007B667A">
        <w:rPr>
          <w:szCs w:val="28"/>
        </w:rPr>
        <w:t xml:space="preserve">; his MRS </w:t>
      </w:r>
      <w:r w:rsidR="007B667A" w:rsidRPr="007B667A">
        <w:rPr>
          <w:szCs w:val="28"/>
        </w:rPr>
        <w:t xml:space="preserve">(or MRTP) </w:t>
      </w:r>
      <w:r w:rsidRPr="007B667A">
        <w:rPr>
          <w:szCs w:val="28"/>
        </w:rPr>
        <w:t>between current and future consumption is equal to 1. Also, suppose that the market interest rate</w:t>
      </w:r>
      <w:r w:rsidR="007B667A" w:rsidRPr="007B667A">
        <w:rPr>
          <w:szCs w:val="28"/>
        </w:rPr>
        <w:t xml:space="preserve"> is 10%.</w:t>
      </w:r>
      <w:r w:rsidRPr="007B667A">
        <w:rPr>
          <w:szCs w:val="28"/>
        </w:rPr>
        <w:t xml:space="preserve"> </w:t>
      </w:r>
      <w:r w:rsidR="007B667A" w:rsidRPr="007B667A">
        <w:rPr>
          <w:szCs w:val="28"/>
        </w:rPr>
        <w:t>Will this person borrow, save, or do nothing? Use a relevant diagram to explain how this person reallocates his wealth across time to maximize utility.</w:t>
      </w:r>
    </w:p>
    <w:p w14:paraId="036CB3B8" w14:textId="76D51A82" w:rsidR="00007883" w:rsidRPr="007B667A" w:rsidRDefault="00007883" w:rsidP="00FA76FA">
      <w:pPr>
        <w:pStyle w:val="ListParagraph"/>
        <w:numPr>
          <w:ilvl w:val="0"/>
          <w:numId w:val="1"/>
        </w:numPr>
        <w:rPr>
          <w:szCs w:val="28"/>
        </w:rPr>
      </w:pPr>
      <w:r w:rsidRPr="007B667A">
        <w:rPr>
          <w:szCs w:val="28"/>
        </w:rPr>
        <w:t>Consider two lotteries: the first with 50% chance to get 100$</w:t>
      </w:r>
      <w:r w:rsidR="00832F91" w:rsidRPr="007B667A">
        <w:rPr>
          <w:szCs w:val="28"/>
        </w:rPr>
        <w:t>,</w:t>
      </w:r>
      <w:r w:rsidRPr="007B667A">
        <w:rPr>
          <w:szCs w:val="28"/>
        </w:rPr>
        <w:t xml:space="preserve"> and 50% chance to get 0$; and the second with 50% chance to get 75$</w:t>
      </w:r>
      <w:r w:rsidR="00832F91" w:rsidRPr="007B667A">
        <w:rPr>
          <w:szCs w:val="28"/>
        </w:rPr>
        <w:t>,</w:t>
      </w:r>
      <w:r w:rsidRPr="007B667A">
        <w:rPr>
          <w:szCs w:val="28"/>
        </w:rPr>
        <w:t xml:space="preserve"> and 50% chance</w:t>
      </w:r>
      <w:r w:rsidR="00832F91" w:rsidRPr="007B667A">
        <w:rPr>
          <w:szCs w:val="28"/>
        </w:rPr>
        <w:t xml:space="preserve"> to get 25$. Why some people may prefer one lottery to the other despite both having the same expected value? Show </w:t>
      </w:r>
      <w:r w:rsidR="00832F91" w:rsidRPr="007B667A">
        <w:rPr>
          <w:szCs w:val="28"/>
          <w:u w:val="single"/>
        </w:rPr>
        <w:t>numerically</w:t>
      </w:r>
      <w:r w:rsidR="00832F91" w:rsidRPr="007B667A">
        <w:rPr>
          <w:szCs w:val="28"/>
        </w:rPr>
        <w:t xml:space="preserve"> which lottery will be preferred by a risk-averse individual. (Hint: you can suppose a utility function of a risk-averse individual.)</w:t>
      </w:r>
    </w:p>
    <w:p w14:paraId="484C5A58" w14:textId="5412CB29" w:rsidR="00832F91" w:rsidRPr="007B667A" w:rsidRDefault="00007883" w:rsidP="00832F91">
      <w:pPr>
        <w:pStyle w:val="ListParagraph"/>
        <w:numPr>
          <w:ilvl w:val="0"/>
          <w:numId w:val="1"/>
        </w:numPr>
        <w:rPr>
          <w:szCs w:val="28"/>
        </w:rPr>
      </w:pPr>
      <w:r w:rsidRPr="007B667A">
        <w:rPr>
          <w:szCs w:val="28"/>
        </w:rPr>
        <w:t>***</w:t>
      </w:r>
      <w:r w:rsidRPr="007B667A">
        <w:rPr>
          <w:szCs w:val="28"/>
        </w:rPr>
        <w:tab/>
        <w:t>Use a relevant diagram to explain the risk-loving preference. Define risk premium and explain how it can be calculated</w:t>
      </w:r>
      <w:r w:rsidR="009F474E" w:rsidRPr="007B667A">
        <w:rPr>
          <w:szCs w:val="28"/>
        </w:rPr>
        <w:t xml:space="preserve"> on the same diagram</w:t>
      </w:r>
      <w:r w:rsidRPr="007B667A">
        <w:rPr>
          <w:szCs w:val="28"/>
        </w:rPr>
        <w:t>.</w:t>
      </w:r>
    </w:p>
    <w:sectPr w:rsidR="00832F91" w:rsidRPr="007B667A" w:rsidSect="007B667A">
      <w:pgSz w:w="11906" w:h="16838" w:code="9"/>
      <w:pgMar w:top="1440" w:right="1080" w:bottom="1440" w:left="108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E69A7"/>
    <w:multiLevelType w:val="hybridMultilevel"/>
    <w:tmpl w:val="914ED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drawingGridHorizontalSpacing w:val="140"/>
  <w:drawingGridVerticalSpacing w:val="381"/>
  <w:displayHorizont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B98"/>
    <w:rsid w:val="00007883"/>
    <w:rsid w:val="00051397"/>
    <w:rsid w:val="000B05C0"/>
    <w:rsid w:val="002B0256"/>
    <w:rsid w:val="00454B98"/>
    <w:rsid w:val="007B667A"/>
    <w:rsid w:val="00832F91"/>
    <w:rsid w:val="008F5286"/>
    <w:rsid w:val="00941B21"/>
    <w:rsid w:val="009F474E"/>
    <w:rsid w:val="00A15A86"/>
    <w:rsid w:val="00B123D6"/>
    <w:rsid w:val="00D454E6"/>
    <w:rsid w:val="00E769F3"/>
    <w:rsid w:val="00EA5E37"/>
    <w:rsid w:val="00FA76F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62CAB"/>
  <w15:chartTrackingRefBased/>
  <w15:docId w15:val="{17331088-F368-4F05-9090-4716038A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397"/>
    <w:pPr>
      <w:ind w:left="720"/>
      <w:contextualSpacing/>
    </w:pPr>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461</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2021-02-22T03:50:00Z</dcterms:created>
  <dcterms:modified xsi:type="dcterms:W3CDTF">2021-02-22T03:59:00Z</dcterms:modified>
</cp:coreProperties>
</file>