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F4B3A" w14:textId="77777777" w:rsidR="008D3647" w:rsidRDefault="008D3647" w:rsidP="008D3647">
      <w:pPr>
        <w:spacing w:after="0" w:line="240" w:lineRule="auto"/>
        <w:ind w:right="120"/>
        <w:jc w:val="center"/>
        <w:rPr>
          <w:rFonts w:ascii="Arial" w:eastAsiaTheme="minorEastAsia" w:hAnsi="Arial" w:cs="Arial"/>
          <w:b/>
          <w:bCs/>
          <w:color w:val="333333"/>
          <w:lang w:eastAsia="en-ID"/>
        </w:rPr>
      </w:pPr>
      <w:bookmarkStart w:id="0" w:name="_Hlk63835636"/>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361/EE363</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bookmarkEnd w:id="0"/>
    <w:p w14:paraId="05A5E5C9" w14:textId="79B8F1E5" w:rsidR="008D3647" w:rsidRPr="002F1A92" w:rsidRDefault="008D3647" w:rsidP="008D3647">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2/2020 (20 January – 19 Ma</w:t>
      </w:r>
      <w:r w:rsidR="002E6225">
        <w:rPr>
          <w:rFonts w:ascii="Arial" w:eastAsiaTheme="minorEastAsia" w:hAnsi="Arial" w:cs="Arial"/>
          <w:color w:val="333333"/>
          <w:lang w:eastAsia="en-ID"/>
        </w:rPr>
        <w:t>y</w:t>
      </w:r>
      <w:r>
        <w:rPr>
          <w:rFonts w:ascii="Arial" w:eastAsiaTheme="minorEastAsia" w:hAnsi="Arial" w:cs="Arial"/>
          <w:color w:val="333333"/>
          <w:lang w:eastAsia="en-ID"/>
        </w:rPr>
        <w:t xml:space="preserve"> 2021)</w:t>
      </w:r>
    </w:p>
    <w:p w14:paraId="486D1135" w14:textId="77777777" w:rsidR="008D3647" w:rsidRDefault="008D3647" w:rsidP="008D3647"/>
    <w:p w14:paraId="1B39F925" w14:textId="3CAACE3C" w:rsidR="008D3647" w:rsidRPr="00A53ACE" w:rsidRDefault="008D3647" w:rsidP="008D3647">
      <w:pPr>
        <w:jc w:val="center"/>
        <w:rPr>
          <w:rFonts w:ascii="Arial" w:hAnsi="Arial" w:cs="Arial"/>
          <w:b/>
          <w:bCs/>
        </w:rPr>
      </w:pPr>
      <w:r>
        <w:rPr>
          <w:rFonts w:ascii="Arial" w:hAnsi="Arial" w:cs="Arial"/>
          <w:b/>
          <w:bCs/>
        </w:rPr>
        <w:t>Group Presentation</w:t>
      </w:r>
    </w:p>
    <w:p w14:paraId="1A17C095" w14:textId="0172FB35" w:rsidR="008D3647" w:rsidRDefault="008D3647" w:rsidP="008D3647">
      <w:pPr>
        <w:rPr>
          <w:rFonts w:ascii="Arial" w:hAnsi="Arial" w:cs="Arial"/>
          <w:b/>
          <w:bCs/>
        </w:rPr>
      </w:pPr>
      <w:r w:rsidRPr="00152B16">
        <w:rPr>
          <w:rFonts w:ascii="Arial" w:hAnsi="Arial" w:cs="Arial"/>
          <w:b/>
          <w:bCs/>
        </w:rPr>
        <w:t>Objective</w:t>
      </w:r>
    </w:p>
    <w:p w14:paraId="0900CC60" w14:textId="77777777" w:rsidR="00BC32CA" w:rsidRDefault="008D3647" w:rsidP="008D3647">
      <w:pPr>
        <w:rPr>
          <w:rFonts w:ascii="Arial" w:hAnsi="Arial" w:cs="Arial"/>
        </w:rPr>
      </w:pPr>
      <w:r w:rsidRPr="008D3647">
        <w:rPr>
          <w:rFonts w:ascii="Arial" w:hAnsi="Arial" w:cs="Arial"/>
        </w:rPr>
        <w:t xml:space="preserve">The group presentation is intended to </w:t>
      </w:r>
      <w:r>
        <w:rPr>
          <w:rFonts w:ascii="Arial" w:hAnsi="Arial" w:cs="Arial"/>
        </w:rPr>
        <w:t xml:space="preserve">foster collaboration among students in selecting an appropriate topic based on course readings and lectures, </w:t>
      </w:r>
      <w:proofErr w:type="spellStart"/>
      <w:r>
        <w:rPr>
          <w:rFonts w:ascii="Arial" w:hAnsi="Arial" w:cs="Arial"/>
        </w:rPr>
        <w:t>analyze</w:t>
      </w:r>
      <w:proofErr w:type="spellEnd"/>
      <w:r>
        <w:rPr>
          <w:rFonts w:ascii="Arial" w:hAnsi="Arial" w:cs="Arial"/>
        </w:rPr>
        <w:t xml:space="preserve"> the key issues, propose recommendations to address the issues and present the findings to the class. Group work will involve from 5 to 7 students per group; each group member is expected to contribute to the discussions, analyses, and overall presentation. </w:t>
      </w:r>
    </w:p>
    <w:p w14:paraId="1A8CC1CA" w14:textId="77777777" w:rsidR="00B30EF9" w:rsidRDefault="00B30EF9" w:rsidP="008D3647">
      <w:pPr>
        <w:rPr>
          <w:rFonts w:ascii="Arial" w:hAnsi="Arial" w:cs="Arial"/>
          <w:b/>
          <w:bCs/>
        </w:rPr>
      </w:pPr>
    </w:p>
    <w:p w14:paraId="540FE846" w14:textId="7FB6955B" w:rsidR="00BC32CA" w:rsidRPr="00BC32CA" w:rsidRDefault="00BC32CA" w:rsidP="008D3647">
      <w:pPr>
        <w:rPr>
          <w:rFonts w:ascii="Arial" w:hAnsi="Arial" w:cs="Arial"/>
          <w:b/>
          <w:bCs/>
        </w:rPr>
      </w:pPr>
      <w:r w:rsidRPr="00BC32CA">
        <w:rPr>
          <w:rFonts w:ascii="Arial" w:hAnsi="Arial" w:cs="Arial"/>
          <w:b/>
          <w:bCs/>
        </w:rPr>
        <w:t>Topic selection</w:t>
      </w:r>
    </w:p>
    <w:p w14:paraId="3815FBA6" w14:textId="3FBC1BF2" w:rsidR="00BC32CA" w:rsidRDefault="008D3647" w:rsidP="008D3647">
      <w:pPr>
        <w:rPr>
          <w:rFonts w:ascii="Arial" w:hAnsi="Arial" w:cs="Arial"/>
        </w:rPr>
      </w:pPr>
      <w:r>
        <w:rPr>
          <w:rFonts w:ascii="Arial" w:hAnsi="Arial" w:cs="Arial"/>
        </w:rPr>
        <w:t xml:space="preserve">The selected topic will </w:t>
      </w:r>
      <w:r w:rsidR="00BC32CA">
        <w:rPr>
          <w:rFonts w:ascii="Arial" w:hAnsi="Arial" w:cs="Arial"/>
        </w:rPr>
        <w:t>draw from a particular development sector (agriculture, education, health, transport, urban development, or trade. The group will conduct a brief research on the context (country and sector) with a historical time</w:t>
      </w:r>
      <w:r w:rsidR="00B30EF9">
        <w:rPr>
          <w:rFonts w:ascii="Arial" w:hAnsi="Arial" w:cs="Arial"/>
        </w:rPr>
        <w:t>frame of</w:t>
      </w:r>
      <w:r w:rsidR="00BC32CA">
        <w:rPr>
          <w:rFonts w:ascii="Arial" w:hAnsi="Arial" w:cs="Arial"/>
        </w:rPr>
        <w:t xml:space="preserve"> anytime starting from the 1980s</w:t>
      </w:r>
      <w:r w:rsidR="00B30EF9">
        <w:rPr>
          <w:rFonts w:ascii="Arial" w:hAnsi="Arial" w:cs="Arial"/>
        </w:rPr>
        <w:t xml:space="preserve">, </w:t>
      </w:r>
      <w:r w:rsidR="00BC32CA">
        <w:rPr>
          <w:rFonts w:ascii="Arial" w:hAnsi="Arial" w:cs="Arial"/>
        </w:rPr>
        <w:t>which</w:t>
      </w:r>
      <w:r w:rsidR="00B30EF9">
        <w:rPr>
          <w:rFonts w:ascii="Arial" w:hAnsi="Arial" w:cs="Arial"/>
        </w:rPr>
        <w:t xml:space="preserve"> is the </w:t>
      </w:r>
      <w:r w:rsidR="00BC32CA">
        <w:rPr>
          <w:rFonts w:ascii="Arial" w:hAnsi="Arial" w:cs="Arial"/>
        </w:rPr>
        <w:t xml:space="preserve">period of </w:t>
      </w:r>
      <w:r w:rsidR="00B30EF9">
        <w:rPr>
          <w:rFonts w:ascii="Arial" w:hAnsi="Arial" w:cs="Arial"/>
        </w:rPr>
        <w:t xml:space="preserve">the initial economic </w:t>
      </w:r>
      <w:r w:rsidR="00BC32CA">
        <w:rPr>
          <w:rFonts w:ascii="Arial" w:hAnsi="Arial" w:cs="Arial"/>
        </w:rPr>
        <w:t>reform</w:t>
      </w:r>
      <w:r w:rsidR="00B30EF9">
        <w:rPr>
          <w:rFonts w:ascii="Arial" w:hAnsi="Arial" w:cs="Arial"/>
        </w:rPr>
        <w:t>s</w:t>
      </w:r>
      <w:r w:rsidR="00BC32CA">
        <w:rPr>
          <w:rFonts w:ascii="Arial" w:hAnsi="Arial" w:cs="Arial"/>
        </w:rPr>
        <w:t xml:space="preserve"> for CLMV countries. </w:t>
      </w:r>
    </w:p>
    <w:p w14:paraId="212F35D5" w14:textId="77777777" w:rsidR="00B30EF9" w:rsidRDefault="00B30EF9" w:rsidP="008D3647">
      <w:pPr>
        <w:rPr>
          <w:rFonts w:ascii="Arial" w:hAnsi="Arial" w:cs="Arial"/>
          <w:b/>
          <w:bCs/>
        </w:rPr>
      </w:pPr>
    </w:p>
    <w:p w14:paraId="195E88D7" w14:textId="24F3346E" w:rsidR="00BC32CA" w:rsidRPr="00B30EF9" w:rsidRDefault="00B30EF9" w:rsidP="008D3647">
      <w:pPr>
        <w:rPr>
          <w:rFonts w:ascii="Arial" w:hAnsi="Arial" w:cs="Arial"/>
          <w:b/>
          <w:bCs/>
        </w:rPr>
      </w:pPr>
      <w:r w:rsidRPr="00B30EF9">
        <w:rPr>
          <w:rFonts w:ascii="Arial" w:hAnsi="Arial" w:cs="Arial"/>
          <w:b/>
          <w:bCs/>
        </w:rPr>
        <w:t>Group work</w:t>
      </w:r>
    </w:p>
    <w:p w14:paraId="331BD0CF" w14:textId="14587A2B" w:rsidR="008D3647" w:rsidRDefault="00BC32CA" w:rsidP="0038675E">
      <w:pPr>
        <w:jc w:val="both"/>
        <w:rPr>
          <w:rFonts w:ascii="Arial" w:hAnsi="Arial" w:cs="Arial"/>
        </w:rPr>
      </w:pPr>
      <w:r>
        <w:rPr>
          <w:rFonts w:ascii="Arial" w:hAnsi="Arial" w:cs="Arial"/>
        </w:rPr>
        <w:t xml:space="preserve">Once the topic is selected and agreed upon by group members, </w:t>
      </w:r>
      <w:r w:rsidR="00B30EF9">
        <w:rPr>
          <w:rFonts w:ascii="Arial" w:hAnsi="Arial" w:cs="Arial"/>
        </w:rPr>
        <w:t xml:space="preserve">the group will discuss and </w:t>
      </w:r>
      <w:proofErr w:type="spellStart"/>
      <w:r>
        <w:rPr>
          <w:rFonts w:ascii="Arial" w:hAnsi="Arial" w:cs="Arial"/>
        </w:rPr>
        <w:t>analy</w:t>
      </w:r>
      <w:r w:rsidR="00B30EF9">
        <w:rPr>
          <w:rFonts w:ascii="Arial" w:hAnsi="Arial" w:cs="Arial"/>
        </w:rPr>
        <w:t>ze</w:t>
      </w:r>
      <w:proofErr w:type="spellEnd"/>
      <w:r w:rsidR="00B30EF9">
        <w:rPr>
          <w:rFonts w:ascii="Arial" w:hAnsi="Arial" w:cs="Arial"/>
        </w:rPr>
        <w:t xml:space="preserve"> </w:t>
      </w:r>
      <w:r>
        <w:rPr>
          <w:rFonts w:ascii="Arial" w:hAnsi="Arial" w:cs="Arial"/>
        </w:rPr>
        <w:t>the country/sector, which will include, but not limited to: (</w:t>
      </w:r>
      <w:proofErr w:type="spellStart"/>
      <w:r>
        <w:rPr>
          <w:rFonts w:ascii="Arial" w:hAnsi="Arial" w:cs="Arial"/>
        </w:rPr>
        <w:t>i</w:t>
      </w:r>
      <w:proofErr w:type="spellEnd"/>
      <w:r>
        <w:rPr>
          <w:rFonts w:ascii="Arial" w:hAnsi="Arial" w:cs="Arial"/>
        </w:rPr>
        <w:t xml:space="preserve">) </w:t>
      </w:r>
      <w:r w:rsidR="005559C1">
        <w:rPr>
          <w:rFonts w:ascii="Arial" w:hAnsi="Arial" w:cs="Arial"/>
        </w:rPr>
        <w:t xml:space="preserve">overview of the country and sector, (ii) </w:t>
      </w:r>
      <w:r>
        <w:rPr>
          <w:rFonts w:ascii="Arial" w:hAnsi="Arial" w:cs="Arial"/>
        </w:rPr>
        <w:t>identification of key issues</w:t>
      </w:r>
      <w:r w:rsidR="005559C1">
        <w:rPr>
          <w:rFonts w:ascii="Arial" w:hAnsi="Arial" w:cs="Arial"/>
        </w:rPr>
        <w:t xml:space="preserve"> and challenges</w:t>
      </w:r>
      <w:r>
        <w:rPr>
          <w:rFonts w:ascii="Arial" w:hAnsi="Arial" w:cs="Arial"/>
        </w:rPr>
        <w:t>, (ii</w:t>
      </w:r>
      <w:r w:rsidR="005559C1">
        <w:rPr>
          <w:rFonts w:ascii="Arial" w:hAnsi="Arial" w:cs="Arial"/>
        </w:rPr>
        <w:t>i</w:t>
      </w:r>
      <w:r>
        <w:rPr>
          <w:rFonts w:ascii="Arial" w:hAnsi="Arial" w:cs="Arial"/>
        </w:rPr>
        <w:t>) identification of main development of strategies/policies and/or laws/regulations passed or issued by the government</w:t>
      </w:r>
      <w:r w:rsidR="006B30F7">
        <w:rPr>
          <w:rFonts w:ascii="Arial" w:hAnsi="Arial" w:cs="Arial"/>
        </w:rPr>
        <w:t xml:space="preserve"> and various development actors involved (such as government, the private sector, international financing institutions, and multinational corporations), along with their roles,</w:t>
      </w:r>
      <w:r>
        <w:rPr>
          <w:rFonts w:ascii="Arial" w:hAnsi="Arial" w:cs="Arial"/>
        </w:rPr>
        <w:t xml:space="preserve"> (i</w:t>
      </w:r>
      <w:r w:rsidR="005559C1">
        <w:rPr>
          <w:rFonts w:ascii="Arial" w:hAnsi="Arial" w:cs="Arial"/>
        </w:rPr>
        <w:t>v</w:t>
      </w:r>
      <w:r>
        <w:rPr>
          <w:rFonts w:ascii="Arial" w:hAnsi="Arial" w:cs="Arial"/>
        </w:rPr>
        <w:t>) outcome – whether successful or failed, and lessons learned from the experience</w:t>
      </w:r>
      <w:r w:rsidR="005559C1">
        <w:rPr>
          <w:rFonts w:ascii="Arial" w:hAnsi="Arial" w:cs="Arial"/>
        </w:rPr>
        <w:t xml:space="preserve">, and (v) conclusion. </w:t>
      </w:r>
      <w:r w:rsidR="00B30EF9">
        <w:rPr>
          <w:rFonts w:ascii="Arial" w:hAnsi="Arial" w:cs="Arial"/>
        </w:rPr>
        <w:t>This will require some literature search and group discussion</w:t>
      </w:r>
      <w:r w:rsidR="005559C1">
        <w:rPr>
          <w:rFonts w:ascii="Arial" w:hAnsi="Arial" w:cs="Arial"/>
        </w:rPr>
        <w:t>s</w:t>
      </w:r>
      <w:r w:rsidR="006B30F7">
        <w:rPr>
          <w:rFonts w:ascii="Arial" w:hAnsi="Arial" w:cs="Arial"/>
        </w:rPr>
        <w:t>.</w:t>
      </w:r>
    </w:p>
    <w:p w14:paraId="00A03362" w14:textId="6E014897" w:rsidR="006B30F7" w:rsidRDefault="006B30F7" w:rsidP="0038675E">
      <w:pPr>
        <w:jc w:val="both"/>
        <w:rPr>
          <w:rFonts w:ascii="Arial" w:hAnsi="Arial" w:cs="Arial"/>
        </w:rPr>
      </w:pPr>
      <w:r>
        <w:rPr>
          <w:rFonts w:ascii="Arial" w:hAnsi="Arial" w:cs="Arial"/>
        </w:rPr>
        <w:t xml:space="preserve">The group will put together a report of between </w:t>
      </w:r>
      <w:r w:rsidR="0038675E">
        <w:rPr>
          <w:rFonts w:ascii="Arial" w:hAnsi="Arial" w:cs="Arial"/>
        </w:rPr>
        <w:t>8</w:t>
      </w:r>
      <w:r>
        <w:rPr>
          <w:rFonts w:ascii="Arial" w:hAnsi="Arial" w:cs="Arial"/>
        </w:rPr>
        <w:t xml:space="preserve">-10 pages and a </w:t>
      </w:r>
      <w:proofErr w:type="spellStart"/>
      <w:r w:rsidR="002E6225">
        <w:rPr>
          <w:rFonts w:ascii="Arial" w:hAnsi="Arial" w:cs="Arial"/>
        </w:rPr>
        <w:t>P</w:t>
      </w:r>
      <w:r>
        <w:rPr>
          <w:rFonts w:ascii="Arial" w:hAnsi="Arial" w:cs="Arial"/>
        </w:rPr>
        <w:t>owerpoint</w:t>
      </w:r>
      <w:proofErr w:type="spellEnd"/>
      <w:r>
        <w:rPr>
          <w:rFonts w:ascii="Arial" w:hAnsi="Arial" w:cs="Arial"/>
        </w:rPr>
        <w:t xml:space="preserve"> which will be </w:t>
      </w:r>
      <w:r w:rsidR="0038675E">
        <w:rPr>
          <w:rFonts w:ascii="Arial" w:hAnsi="Arial" w:cs="Arial"/>
        </w:rPr>
        <w:t>presented</w:t>
      </w:r>
      <w:r>
        <w:rPr>
          <w:rFonts w:ascii="Arial" w:hAnsi="Arial" w:cs="Arial"/>
        </w:rPr>
        <w:t xml:space="preserve"> in class.</w:t>
      </w:r>
    </w:p>
    <w:p w14:paraId="2E82E3F1" w14:textId="6E6F65D8" w:rsidR="006B30F7" w:rsidRDefault="006B30F7" w:rsidP="008D3647">
      <w:pPr>
        <w:rPr>
          <w:rFonts w:ascii="Arial" w:hAnsi="Arial" w:cs="Arial"/>
        </w:rPr>
      </w:pPr>
    </w:p>
    <w:p w14:paraId="42A312BE" w14:textId="7D840BA9" w:rsidR="006B30F7" w:rsidRPr="006B30F7" w:rsidRDefault="00EC648A" w:rsidP="008D3647">
      <w:pPr>
        <w:rPr>
          <w:rFonts w:ascii="Arial" w:hAnsi="Arial" w:cs="Arial"/>
          <w:b/>
          <w:bCs/>
        </w:rPr>
      </w:pPr>
      <w:r>
        <w:rPr>
          <w:rFonts w:ascii="Arial" w:hAnsi="Arial" w:cs="Arial"/>
          <w:b/>
          <w:bCs/>
        </w:rPr>
        <w:t xml:space="preserve">Outline and </w:t>
      </w:r>
      <w:r w:rsidR="006B30F7" w:rsidRPr="006B30F7">
        <w:rPr>
          <w:rFonts w:ascii="Arial" w:hAnsi="Arial" w:cs="Arial"/>
          <w:b/>
          <w:bCs/>
        </w:rPr>
        <w:t xml:space="preserve">Format of Report </w:t>
      </w:r>
    </w:p>
    <w:p w14:paraId="2B671F98" w14:textId="465B4274" w:rsidR="006B30F7" w:rsidRDefault="006B30F7" w:rsidP="008D3647">
      <w:pPr>
        <w:rPr>
          <w:rFonts w:ascii="Arial" w:hAnsi="Arial" w:cs="Arial"/>
        </w:rPr>
      </w:pPr>
      <w:r>
        <w:rPr>
          <w:rFonts w:ascii="Arial" w:hAnsi="Arial" w:cs="Arial"/>
        </w:rPr>
        <w:t>The report will follow the format below:</w:t>
      </w:r>
    </w:p>
    <w:p w14:paraId="361144AB" w14:textId="5FC21561" w:rsidR="006B30F7" w:rsidRDefault="006B30F7" w:rsidP="0038675E">
      <w:pPr>
        <w:jc w:val="both"/>
        <w:rPr>
          <w:rFonts w:ascii="Arial" w:hAnsi="Arial" w:cs="Arial"/>
        </w:rPr>
      </w:pPr>
      <w:r w:rsidRPr="006B30F7">
        <w:rPr>
          <w:rFonts w:ascii="Arial" w:hAnsi="Arial" w:cs="Arial"/>
          <w:u w:val="single"/>
        </w:rPr>
        <w:t>Overview</w:t>
      </w:r>
      <w:r>
        <w:rPr>
          <w:rFonts w:ascii="Arial" w:hAnsi="Arial" w:cs="Arial"/>
        </w:rPr>
        <w:t xml:space="preserve"> (2</w:t>
      </w:r>
      <w:r w:rsidR="005559C1">
        <w:rPr>
          <w:rFonts w:ascii="Arial" w:hAnsi="Arial" w:cs="Arial"/>
        </w:rPr>
        <w:t>-</w:t>
      </w:r>
      <w:r w:rsidR="0038675E">
        <w:rPr>
          <w:rFonts w:ascii="Arial" w:hAnsi="Arial" w:cs="Arial"/>
        </w:rPr>
        <w:t>3</w:t>
      </w:r>
      <w:r>
        <w:rPr>
          <w:rFonts w:ascii="Arial" w:hAnsi="Arial" w:cs="Arial"/>
        </w:rPr>
        <w:t xml:space="preserve"> pages). </w:t>
      </w:r>
      <w:r w:rsidR="005559C1">
        <w:rPr>
          <w:rFonts w:ascii="Arial" w:hAnsi="Arial" w:cs="Arial"/>
        </w:rPr>
        <w:t xml:space="preserve">A brief background/history of the overall country and sector. Include data/graphs as needed, economic and social indicators as well as sector indicators to provide an idea of the progress status of the sector within the overall country context. For </w:t>
      </w:r>
      <w:proofErr w:type="gramStart"/>
      <w:r w:rsidR="005559C1">
        <w:rPr>
          <w:rFonts w:ascii="Arial" w:hAnsi="Arial" w:cs="Arial"/>
        </w:rPr>
        <w:t>example</w:t>
      </w:r>
      <w:proofErr w:type="gramEnd"/>
      <w:r w:rsidR="005559C1">
        <w:rPr>
          <w:rFonts w:ascii="Arial" w:hAnsi="Arial" w:cs="Arial"/>
        </w:rPr>
        <w:t xml:space="preserve"> if the topic selected is agricultural transformation in Viet Nam, the group may want to look as early as 1986 when the country embarked on economic reforms and then proceeded with the agriculture law and enterprise law which provided incentives for farmers to increase their agricultural products, which led to rice self-sufficiency and rice surplus.</w:t>
      </w:r>
    </w:p>
    <w:p w14:paraId="24E80B70" w14:textId="164F2100" w:rsidR="005559C1" w:rsidRDefault="005559C1" w:rsidP="0038675E">
      <w:pPr>
        <w:jc w:val="both"/>
        <w:rPr>
          <w:rFonts w:ascii="Arial" w:hAnsi="Arial" w:cs="Arial"/>
        </w:rPr>
      </w:pPr>
      <w:r w:rsidRPr="005559C1">
        <w:rPr>
          <w:rFonts w:ascii="Arial" w:hAnsi="Arial" w:cs="Arial"/>
          <w:u w:val="single"/>
        </w:rPr>
        <w:t>Identification of Key Issues and Challenges</w:t>
      </w:r>
      <w:r>
        <w:rPr>
          <w:rFonts w:ascii="Arial" w:hAnsi="Arial" w:cs="Arial"/>
        </w:rPr>
        <w:t xml:space="preserve"> (2-3 pages). This will require several literature sources and cross checking </w:t>
      </w:r>
      <w:r w:rsidR="0038675E">
        <w:rPr>
          <w:rFonts w:ascii="Arial" w:hAnsi="Arial" w:cs="Arial"/>
        </w:rPr>
        <w:t xml:space="preserve">of </w:t>
      </w:r>
      <w:r>
        <w:rPr>
          <w:rFonts w:ascii="Arial" w:hAnsi="Arial" w:cs="Arial"/>
        </w:rPr>
        <w:t>information/data</w:t>
      </w:r>
      <w:r w:rsidR="0038675E">
        <w:rPr>
          <w:rFonts w:ascii="Arial" w:hAnsi="Arial" w:cs="Arial"/>
        </w:rPr>
        <w:t xml:space="preserve"> since there may be differences depending on the source. </w:t>
      </w:r>
      <w:r>
        <w:rPr>
          <w:rFonts w:ascii="Arial" w:hAnsi="Arial" w:cs="Arial"/>
        </w:rPr>
        <w:t xml:space="preserve"> </w:t>
      </w:r>
    </w:p>
    <w:p w14:paraId="6AB463C3" w14:textId="77777777" w:rsidR="0038675E" w:rsidRDefault="0038675E" w:rsidP="0038675E">
      <w:pPr>
        <w:jc w:val="both"/>
        <w:rPr>
          <w:rFonts w:ascii="Arial" w:hAnsi="Arial" w:cs="Arial"/>
        </w:rPr>
      </w:pPr>
      <w:r w:rsidRPr="0038675E">
        <w:rPr>
          <w:rFonts w:ascii="Arial" w:hAnsi="Arial" w:cs="Arial"/>
          <w:u w:val="single"/>
        </w:rPr>
        <w:lastRenderedPageBreak/>
        <w:t>Government/State Strategies, Policies and Legislation</w:t>
      </w:r>
      <w:r>
        <w:rPr>
          <w:rFonts w:ascii="Arial" w:hAnsi="Arial" w:cs="Arial"/>
        </w:rPr>
        <w:t xml:space="preserve"> (1-2 pages). Identify several key instruments issued by the government that is relevant to the sector and discuss why these were pursued.</w:t>
      </w:r>
    </w:p>
    <w:p w14:paraId="74B1C574" w14:textId="0A4DF890" w:rsidR="0038675E" w:rsidRPr="0038675E" w:rsidRDefault="0038675E" w:rsidP="0038675E">
      <w:pPr>
        <w:jc w:val="both"/>
        <w:rPr>
          <w:rFonts w:ascii="Arial" w:hAnsi="Arial" w:cs="Arial"/>
          <w:u w:val="single"/>
        </w:rPr>
      </w:pPr>
      <w:r w:rsidRPr="0038675E">
        <w:rPr>
          <w:rFonts w:ascii="Arial" w:hAnsi="Arial" w:cs="Arial"/>
          <w:u w:val="single"/>
        </w:rPr>
        <w:t xml:space="preserve">The Role of Various Development Actors </w:t>
      </w:r>
      <w:r w:rsidRPr="0038675E">
        <w:rPr>
          <w:rFonts w:ascii="Arial" w:hAnsi="Arial" w:cs="Arial"/>
        </w:rPr>
        <w:t xml:space="preserve">(1 page). Identify the key actors/stakeholders </w:t>
      </w:r>
      <w:r>
        <w:rPr>
          <w:rFonts w:ascii="Arial" w:hAnsi="Arial" w:cs="Arial"/>
        </w:rPr>
        <w:t>and their role in the sector</w:t>
      </w:r>
    </w:p>
    <w:p w14:paraId="4DCEF5DE" w14:textId="2ADA3CCC" w:rsidR="0038675E" w:rsidRDefault="0038675E" w:rsidP="0038675E">
      <w:pPr>
        <w:jc w:val="both"/>
        <w:rPr>
          <w:rFonts w:ascii="Arial" w:hAnsi="Arial" w:cs="Arial"/>
        </w:rPr>
      </w:pPr>
      <w:r w:rsidRPr="0038675E">
        <w:rPr>
          <w:rFonts w:ascii="Arial" w:hAnsi="Arial" w:cs="Arial"/>
          <w:u w:val="single"/>
        </w:rPr>
        <w:t>Lessons Learned</w:t>
      </w:r>
      <w:r w:rsidRPr="0038675E">
        <w:rPr>
          <w:rFonts w:ascii="Arial" w:hAnsi="Arial" w:cs="Arial"/>
        </w:rPr>
        <w:t xml:space="preserve"> </w:t>
      </w:r>
      <w:r>
        <w:rPr>
          <w:rFonts w:ascii="Arial" w:hAnsi="Arial" w:cs="Arial"/>
        </w:rPr>
        <w:t>(</w:t>
      </w:r>
      <w:r w:rsidRPr="0038675E">
        <w:rPr>
          <w:rFonts w:ascii="Arial" w:hAnsi="Arial" w:cs="Arial"/>
        </w:rPr>
        <w:t>1-2 pages)</w:t>
      </w:r>
      <w:r>
        <w:rPr>
          <w:rFonts w:ascii="Arial" w:hAnsi="Arial" w:cs="Arial"/>
        </w:rPr>
        <w:t>. Discuss what experiences tell us and what we can learn from these experiences. Lessons learned will be useful for future planning.</w:t>
      </w:r>
    </w:p>
    <w:p w14:paraId="6EBDAA98" w14:textId="115B1CD4" w:rsidR="0038675E" w:rsidRDefault="0038675E" w:rsidP="0038675E">
      <w:pPr>
        <w:jc w:val="both"/>
        <w:rPr>
          <w:rFonts w:ascii="Arial" w:hAnsi="Arial" w:cs="Arial"/>
        </w:rPr>
      </w:pPr>
      <w:r w:rsidRPr="0038675E">
        <w:rPr>
          <w:rFonts w:ascii="Arial" w:hAnsi="Arial" w:cs="Arial"/>
          <w:u w:val="single"/>
        </w:rPr>
        <w:t>Conclusion</w:t>
      </w:r>
      <w:r>
        <w:rPr>
          <w:rFonts w:ascii="Arial" w:hAnsi="Arial" w:cs="Arial"/>
        </w:rPr>
        <w:t xml:space="preserve"> (1 page). Summarize the key findings and report these in the conclusion section.</w:t>
      </w:r>
    </w:p>
    <w:p w14:paraId="4DC042C9" w14:textId="30F20CC0" w:rsidR="00EC648A" w:rsidRDefault="00EC648A" w:rsidP="00EC648A">
      <w:pPr>
        <w:jc w:val="both"/>
        <w:rPr>
          <w:rFonts w:ascii="Arial" w:eastAsiaTheme="minorEastAsia" w:hAnsi="Arial" w:cs="Arial"/>
          <w:color w:val="333333"/>
          <w:lang w:eastAsia="en-ID"/>
        </w:rPr>
      </w:pPr>
      <w:r>
        <w:rPr>
          <w:rFonts w:ascii="Arial" w:eastAsiaTheme="minorEastAsia" w:hAnsi="Arial" w:cs="Arial"/>
          <w:color w:val="333333"/>
          <w:lang w:eastAsia="en-ID"/>
        </w:rPr>
        <w:t>The following format will apply:</w:t>
      </w:r>
    </w:p>
    <w:p w14:paraId="63CF048A" w14:textId="77777777" w:rsidR="00EC648A" w:rsidRPr="007E68D8"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Typed in Arial 11 point with left and right justifications</w:t>
      </w:r>
    </w:p>
    <w:p w14:paraId="17EE1513"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Line spacing at 1.5</w:t>
      </w:r>
    </w:p>
    <w:p w14:paraId="23AB45C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Length of writeup minimum 2 pages, maximum 3 pages</w:t>
      </w:r>
    </w:p>
    <w:p w14:paraId="7CA1C9B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Margins: 1.00” (left, right, up, down)</w:t>
      </w:r>
    </w:p>
    <w:p w14:paraId="65C5A363" w14:textId="18584FA3"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p>
    <w:p w14:paraId="65DCBD83" w14:textId="2BF7244A" w:rsidR="006B30F7" w:rsidRPr="00EC648A" w:rsidRDefault="00EC648A" w:rsidP="008D3647">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The cover page is attached. Please use this template.</w:t>
      </w:r>
    </w:p>
    <w:p w14:paraId="5F704904" w14:textId="77777777" w:rsidR="00EC648A" w:rsidRPr="00C00DA0" w:rsidRDefault="00EC648A" w:rsidP="00EC648A">
      <w:pPr>
        <w:rPr>
          <w:rFonts w:ascii="Arial" w:eastAsiaTheme="minorEastAsia" w:hAnsi="Arial" w:cs="Arial"/>
          <w:b/>
          <w:bCs/>
          <w:lang w:eastAsia="en-ID"/>
        </w:rPr>
      </w:pPr>
      <w:r w:rsidRPr="00C00DA0">
        <w:rPr>
          <w:rFonts w:ascii="Arial" w:eastAsiaTheme="minorEastAsia" w:hAnsi="Arial" w:cs="Arial"/>
          <w:b/>
          <w:bCs/>
          <w:lang w:eastAsia="en-ID"/>
        </w:rPr>
        <w:t>Evaluation</w:t>
      </w:r>
    </w:p>
    <w:p w14:paraId="71ADF8BD" w14:textId="114AA029" w:rsidR="00EC648A" w:rsidRPr="00C00DA0" w:rsidRDefault="00EC648A" w:rsidP="00EC648A">
      <w:pPr>
        <w:rPr>
          <w:rFonts w:ascii="Arial" w:eastAsiaTheme="minorEastAsia" w:hAnsi="Arial" w:cs="Arial"/>
          <w:lang w:eastAsia="en-ID"/>
        </w:rPr>
      </w:pPr>
      <w:r w:rsidRPr="00C00DA0">
        <w:rPr>
          <w:rFonts w:ascii="Arial" w:eastAsiaTheme="minorEastAsia" w:hAnsi="Arial" w:cs="Arial"/>
          <w:lang w:eastAsia="en-ID"/>
        </w:rPr>
        <w:t xml:space="preserve">The </w:t>
      </w:r>
      <w:r>
        <w:rPr>
          <w:rFonts w:ascii="Arial" w:eastAsiaTheme="minorEastAsia" w:hAnsi="Arial" w:cs="Arial"/>
          <w:lang w:eastAsia="en-ID"/>
        </w:rPr>
        <w:t>group presentation will comprise 15% of your total grade. The presentation will be evaluated based on the following (carrying a maximum of 100 points)</w:t>
      </w:r>
    </w:p>
    <w:p w14:paraId="3A2C6625" w14:textId="77777777" w:rsidR="00EC648A" w:rsidRPr="00C00DA0" w:rsidRDefault="00EC648A" w:rsidP="00EC648A">
      <w:pPr>
        <w:rPr>
          <w:rFonts w:ascii="Arial" w:eastAsiaTheme="minorEastAsia" w:hAnsi="Arial" w:cs="Arial"/>
          <w:lang w:eastAsia="en-ID"/>
        </w:rPr>
      </w:pPr>
    </w:p>
    <w:p w14:paraId="40C29A6E" w14:textId="3AEC6921" w:rsidR="00EC648A" w:rsidRDefault="00EC648A" w:rsidP="00EC648A">
      <w:pPr>
        <w:rPr>
          <w:rFonts w:ascii="Arial" w:eastAsiaTheme="minorEastAsia" w:hAnsi="Arial" w:cs="Arial"/>
          <w:lang w:eastAsia="en-ID"/>
        </w:rPr>
      </w:pPr>
      <w:r>
        <w:rPr>
          <w:rFonts w:ascii="Arial" w:eastAsiaTheme="minorEastAsia" w:hAnsi="Arial" w:cs="Arial"/>
          <w:lang w:eastAsia="en-ID"/>
        </w:rPr>
        <w:t>Report</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6</w:t>
      </w:r>
      <w:r w:rsidR="00E1110C">
        <w:rPr>
          <w:rFonts w:ascii="Arial" w:eastAsiaTheme="minorEastAsia" w:hAnsi="Arial" w:cs="Arial"/>
          <w:lang w:eastAsia="en-ID"/>
        </w:rPr>
        <w:t>0 points</w:t>
      </w:r>
    </w:p>
    <w:p w14:paraId="09B0969F" w14:textId="11C74491" w:rsidR="00EC648A" w:rsidRDefault="00EC648A" w:rsidP="00EC648A">
      <w:pPr>
        <w:pStyle w:val="ListParagraph"/>
        <w:numPr>
          <w:ilvl w:val="0"/>
          <w:numId w:val="1"/>
        </w:numPr>
        <w:rPr>
          <w:rFonts w:ascii="Arial" w:eastAsiaTheme="minorEastAsia" w:hAnsi="Arial" w:cs="Arial"/>
          <w:lang w:eastAsia="en-ID"/>
        </w:rPr>
      </w:pPr>
      <w:r w:rsidRPr="00EC648A">
        <w:rPr>
          <w:rFonts w:ascii="Arial" w:eastAsiaTheme="minorEastAsia" w:hAnsi="Arial" w:cs="Arial"/>
          <w:lang w:eastAsia="en-ID"/>
        </w:rPr>
        <w:t xml:space="preserve">Relevance with course </w:t>
      </w:r>
      <w:r>
        <w:rPr>
          <w:rFonts w:ascii="Arial" w:eastAsiaTheme="minorEastAsia" w:hAnsi="Arial" w:cs="Arial"/>
          <w:lang w:eastAsia="en-ID"/>
        </w:rPr>
        <w:t>lectures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w:t>
      </w:r>
      <w:r w:rsidR="00E1110C">
        <w:rPr>
          <w:rFonts w:ascii="Arial" w:eastAsiaTheme="minorEastAsia" w:hAnsi="Arial" w:cs="Arial"/>
          <w:lang w:eastAsia="en-ID"/>
        </w:rPr>
        <w:t xml:space="preserve"> points</w:t>
      </w:r>
      <w:r>
        <w:rPr>
          <w:rFonts w:ascii="Arial" w:eastAsiaTheme="minorEastAsia" w:hAnsi="Arial" w:cs="Arial"/>
          <w:lang w:eastAsia="en-ID"/>
        </w:rPr>
        <w:t xml:space="preserve">  </w:t>
      </w:r>
      <w:r>
        <w:rPr>
          <w:rFonts w:ascii="Arial" w:eastAsiaTheme="minorEastAsia" w:hAnsi="Arial" w:cs="Arial"/>
          <w:lang w:eastAsia="en-ID"/>
        </w:rPr>
        <w:tab/>
        <w:t xml:space="preserve"> </w:t>
      </w:r>
    </w:p>
    <w:p w14:paraId="44443E7A" w14:textId="277C928E"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Overall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w:t>
      </w:r>
      <w:r w:rsidR="00E1110C">
        <w:rPr>
          <w:rFonts w:ascii="Arial" w:eastAsiaTheme="minorEastAsia" w:hAnsi="Arial" w:cs="Arial"/>
          <w:lang w:eastAsia="en-ID"/>
        </w:rPr>
        <w:t>0 points</w:t>
      </w:r>
    </w:p>
    <w:p w14:paraId="54575A1B" w14:textId="79DDAB8B" w:rsidR="00EC648A" w:rsidRP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 xml:space="preserve">Analysis of context, issues and lessons </w:t>
      </w:r>
      <w:proofErr w:type="gramStart"/>
      <w:r>
        <w:rPr>
          <w:rFonts w:ascii="Arial" w:eastAsiaTheme="minorEastAsia" w:hAnsi="Arial" w:cs="Arial"/>
          <w:lang w:eastAsia="en-ID"/>
        </w:rPr>
        <w:t xml:space="preserve">learned  </w:t>
      </w:r>
      <w:r>
        <w:rPr>
          <w:rFonts w:ascii="Arial" w:eastAsiaTheme="minorEastAsia" w:hAnsi="Arial" w:cs="Arial"/>
          <w:lang w:eastAsia="en-ID"/>
        </w:rPr>
        <w:tab/>
      </w:r>
      <w:proofErr w:type="gramEnd"/>
      <w:r>
        <w:rPr>
          <w:rFonts w:ascii="Arial" w:eastAsiaTheme="minorEastAsia" w:hAnsi="Arial" w:cs="Arial"/>
          <w:lang w:eastAsia="en-ID"/>
        </w:rPr>
        <w:t>25</w:t>
      </w:r>
      <w:r w:rsidR="00E1110C">
        <w:rPr>
          <w:rFonts w:ascii="Arial" w:eastAsiaTheme="minorEastAsia" w:hAnsi="Arial" w:cs="Arial"/>
          <w:lang w:eastAsia="en-ID"/>
        </w:rPr>
        <w:t xml:space="preserve"> points</w:t>
      </w:r>
      <w:r w:rsidRPr="00EC648A">
        <w:rPr>
          <w:rFonts w:ascii="Arial" w:eastAsiaTheme="minorEastAsia" w:hAnsi="Arial" w:cs="Arial"/>
          <w:lang w:eastAsia="en-ID"/>
        </w:rPr>
        <w:tab/>
      </w:r>
      <w:r w:rsidRPr="00EC648A">
        <w:rPr>
          <w:rFonts w:ascii="Arial" w:eastAsiaTheme="minorEastAsia" w:hAnsi="Arial" w:cs="Arial"/>
          <w:lang w:eastAsia="en-ID"/>
        </w:rPr>
        <w:tab/>
      </w:r>
    </w:p>
    <w:p w14:paraId="21495850" w14:textId="6C5B10DB" w:rsidR="00EC648A" w:rsidRDefault="00EC648A" w:rsidP="00EC648A">
      <w:pPr>
        <w:rPr>
          <w:rFonts w:ascii="Arial" w:eastAsiaTheme="minorEastAsia" w:hAnsi="Arial" w:cs="Arial"/>
          <w:lang w:eastAsia="en-ID"/>
        </w:rPr>
      </w:pPr>
      <w:proofErr w:type="spellStart"/>
      <w:r>
        <w:rPr>
          <w:rFonts w:ascii="Arial" w:eastAsiaTheme="minorEastAsia" w:hAnsi="Arial" w:cs="Arial"/>
          <w:lang w:eastAsia="en-ID"/>
        </w:rPr>
        <w:t>Powerpoint</w:t>
      </w:r>
      <w:proofErr w:type="spellEnd"/>
      <w:r>
        <w:rPr>
          <w:rFonts w:ascii="Arial" w:eastAsiaTheme="minorEastAsia" w:hAnsi="Arial" w:cs="Arial"/>
          <w:lang w:eastAsia="en-ID"/>
        </w:rPr>
        <w:t xml:space="preserve">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 xml:space="preserve"> 40</w:t>
      </w:r>
      <w:r w:rsidR="00E1110C">
        <w:rPr>
          <w:rFonts w:ascii="Arial" w:eastAsiaTheme="minorEastAsia" w:hAnsi="Arial" w:cs="Arial"/>
          <w:lang w:eastAsia="en-ID"/>
        </w:rPr>
        <w:t xml:space="preserve"> points</w:t>
      </w:r>
    </w:p>
    <w:p w14:paraId="2FC0CBC7" w14:textId="4FE87423"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PPT materials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25</w:t>
      </w:r>
      <w:r w:rsidR="00E1110C">
        <w:rPr>
          <w:rFonts w:ascii="Arial" w:eastAsiaTheme="minorEastAsia" w:hAnsi="Arial" w:cs="Arial"/>
          <w:lang w:eastAsia="en-ID"/>
        </w:rPr>
        <w:t xml:space="preserve"> points</w:t>
      </w:r>
    </w:p>
    <w:p w14:paraId="2DA7A3C7" w14:textId="103B184B" w:rsidR="00EC648A" w:rsidRPr="00EC648A" w:rsidRDefault="00E1110C"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Class p</w:t>
      </w:r>
      <w:r w:rsidR="00EC648A">
        <w:rPr>
          <w:rFonts w:ascii="Arial" w:eastAsiaTheme="minorEastAsia" w:hAnsi="Arial" w:cs="Arial"/>
          <w:lang w:eastAsia="en-ID"/>
        </w:rPr>
        <w:t>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 points</w:t>
      </w:r>
    </w:p>
    <w:p w14:paraId="36288E48" w14:textId="2D6E2B88" w:rsidR="00EC648A" w:rsidRPr="00C00DA0" w:rsidRDefault="00EC648A" w:rsidP="00EC648A">
      <w:pPr>
        <w:rPr>
          <w:rFonts w:ascii="Arial" w:eastAsiaTheme="minorEastAsia" w:hAnsi="Arial" w:cs="Arial"/>
          <w:lang w:eastAsia="en-ID"/>
        </w:rPr>
      </w:pPr>
    </w:p>
    <w:p w14:paraId="6A8C937D" w14:textId="77777777" w:rsidR="00E1110C" w:rsidRDefault="00E1110C" w:rsidP="00E1110C">
      <w:pPr>
        <w:rPr>
          <w:rFonts w:ascii="Arial" w:eastAsiaTheme="minorEastAsia" w:hAnsi="Arial" w:cs="Arial"/>
          <w:lang w:eastAsia="en-ID"/>
        </w:rPr>
      </w:pPr>
      <w:r w:rsidRPr="00E1110C">
        <w:rPr>
          <w:rFonts w:ascii="Arial" w:eastAsiaTheme="minorEastAsia" w:hAnsi="Arial" w:cs="Arial"/>
          <w:b/>
          <w:bCs/>
          <w:lang w:eastAsia="en-ID"/>
        </w:rPr>
        <w:t>Timeline</w:t>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146968A3" w14:textId="41A8D6A5" w:rsidR="00EC648A" w:rsidRPr="00E1110C" w:rsidRDefault="00E1110C" w:rsidP="00E1110C">
      <w:pPr>
        <w:rPr>
          <w:rFonts w:ascii="Arial" w:eastAsiaTheme="minorEastAsia" w:hAnsi="Arial" w:cs="Arial"/>
          <w:lang w:eastAsia="en-ID"/>
        </w:rPr>
      </w:pPr>
      <w:r w:rsidRPr="00E1110C">
        <w:rPr>
          <w:rFonts w:ascii="Arial" w:eastAsiaTheme="minorEastAsia" w:hAnsi="Arial" w:cs="Arial"/>
          <w:u w:val="single"/>
          <w:lang w:eastAsia="en-ID"/>
        </w:rPr>
        <w:t>Activity</w:t>
      </w:r>
      <w:r w:rsidRPr="00E1110C">
        <w:rPr>
          <w:rFonts w:ascii="Arial" w:eastAsiaTheme="minorEastAsia" w:hAnsi="Arial" w:cs="Arial"/>
          <w:u w:val="single"/>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sidRPr="00E1110C">
        <w:rPr>
          <w:rFonts w:ascii="Arial" w:eastAsiaTheme="minorEastAsia" w:hAnsi="Arial" w:cs="Arial"/>
          <w:u w:val="single"/>
          <w:lang w:eastAsia="en-ID"/>
        </w:rPr>
        <w:t>Due Date</w:t>
      </w:r>
    </w:p>
    <w:p w14:paraId="6FC8B02E" w14:textId="464D2172" w:rsidR="00E1110C" w:rsidRDefault="00E1110C">
      <w:pPr>
        <w:rPr>
          <w:rFonts w:ascii="Arial" w:hAnsi="Arial" w:cs="Arial"/>
        </w:rPr>
      </w:pPr>
      <w:r w:rsidRPr="00E1110C">
        <w:rPr>
          <w:rFonts w:ascii="Arial" w:hAnsi="Arial" w:cs="Arial"/>
        </w:rPr>
        <w:t>Group formation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r w:rsidR="002E6225">
        <w:rPr>
          <w:rFonts w:ascii="Arial" w:hAnsi="Arial" w:cs="Arial"/>
        </w:rPr>
        <w:t>4</w:t>
      </w:r>
      <w:r>
        <w:rPr>
          <w:rFonts w:ascii="Arial" w:hAnsi="Arial" w:cs="Arial"/>
        </w:rPr>
        <w:t xml:space="preserve"> February 2021</w:t>
      </w:r>
    </w:p>
    <w:p w14:paraId="06938D90" w14:textId="2936ECF8" w:rsidR="00E1110C" w:rsidRDefault="00E1110C">
      <w:pPr>
        <w:rPr>
          <w:rFonts w:ascii="Arial" w:hAnsi="Arial" w:cs="Arial"/>
        </w:rPr>
      </w:pPr>
      <w:r>
        <w:rPr>
          <w:rFonts w:ascii="Arial" w:hAnsi="Arial" w:cs="Arial"/>
        </w:rPr>
        <w:t>Topic submission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2E6225">
        <w:rPr>
          <w:rFonts w:ascii="Arial" w:hAnsi="Arial" w:cs="Arial"/>
        </w:rPr>
        <w:t>7</w:t>
      </w:r>
      <w:r>
        <w:rPr>
          <w:rFonts w:ascii="Arial" w:hAnsi="Arial" w:cs="Arial"/>
        </w:rPr>
        <w:t xml:space="preserve"> March 2021</w:t>
      </w:r>
    </w:p>
    <w:p w14:paraId="16B2DE2B" w14:textId="619F8E3B" w:rsidR="00E1110C" w:rsidRDefault="00E1110C">
      <w:pPr>
        <w:rPr>
          <w:rFonts w:ascii="Arial" w:hAnsi="Arial" w:cs="Arial"/>
        </w:rPr>
      </w:pPr>
      <w:r>
        <w:rPr>
          <w:rFonts w:ascii="Arial" w:hAnsi="Arial" w:cs="Arial"/>
        </w:rPr>
        <w:t>Submission of first Draft Report</w:t>
      </w:r>
      <w:r>
        <w:rPr>
          <w:rFonts w:ascii="Arial" w:hAnsi="Arial" w:cs="Arial"/>
        </w:rPr>
        <w:tab/>
      </w:r>
      <w:r>
        <w:rPr>
          <w:rFonts w:ascii="Arial" w:hAnsi="Arial" w:cs="Arial"/>
        </w:rPr>
        <w:tab/>
      </w:r>
      <w:r>
        <w:rPr>
          <w:rFonts w:ascii="Arial" w:hAnsi="Arial" w:cs="Arial"/>
        </w:rPr>
        <w:tab/>
      </w:r>
      <w:r>
        <w:rPr>
          <w:rFonts w:ascii="Arial" w:hAnsi="Arial" w:cs="Arial"/>
        </w:rPr>
        <w:tab/>
      </w:r>
      <w:r w:rsidR="002E6225">
        <w:rPr>
          <w:rFonts w:ascii="Arial" w:hAnsi="Arial" w:cs="Arial"/>
        </w:rPr>
        <w:t>7</w:t>
      </w:r>
      <w:r>
        <w:rPr>
          <w:rFonts w:ascii="Arial" w:hAnsi="Arial" w:cs="Arial"/>
        </w:rPr>
        <w:t xml:space="preserve"> April</w:t>
      </w:r>
      <w:r>
        <w:rPr>
          <w:rFonts w:ascii="Arial" w:hAnsi="Arial" w:cs="Arial"/>
        </w:rPr>
        <w:tab/>
      </w:r>
      <w:r>
        <w:rPr>
          <w:rFonts w:ascii="Arial" w:hAnsi="Arial" w:cs="Arial"/>
        </w:rPr>
        <w:tab/>
      </w:r>
      <w:r>
        <w:rPr>
          <w:rFonts w:ascii="Arial" w:hAnsi="Arial" w:cs="Arial"/>
        </w:rPr>
        <w:tab/>
      </w:r>
    </w:p>
    <w:p w14:paraId="019AE5A4" w14:textId="131B0366" w:rsidR="00E1110C" w:rsidRDefault="00E1110C">
      <w:pPr>
        <w:rPr>
          <w:rFonts w:ascii="Arial" w:hAnsi="Arial" w:cs="Arial"/>
        </w:rPr>
      </w:pPr>
      <w:r>
        <w:rPr>
          <w:rFonts w:ascii="Arial" w:hAnsi="Arial" w:cs="Arial"/>
        </w:rPr>
        <w:t xml:space="preserve">Submission of Final Draft + </w:t>
      </w:r>
      <w:proofErr w:type="spellStart"/>
      <w:r>
        <w:rPr>
          <w:rFonts w:ascii="Arial" w:hAnsi="Arial" w:cs="Arial"/>
        </w:rPr>
        <w:t>Powerpoint</w:t>
      </w:r>
      <w:proofErr w:type="spellEnd"/>
      <w:r w:rsidRPr="00E1110C">
        <w:rPr>
          <w:rFonts w:ascii="Arial" w:hAnsi="Arial" w:cs="Arial"/>
        </w:rPr>
        <w:tab/>
      </w:r>
      <w:r>
        <w:rPr>
          <w:rFonts w:ascii="Arial" w:hAnsi="Arial" w:cs="Arial"/>
        </w:rPr>
        <w:tab/>
      </w:r>
      <w:r>
        <w:rPr>
          <w:rFonts w:ascii="Arial" w:hAnsi="Arial" w:cs="Arial"/>
        </w:rPr>
        <w:tab/>
        <w:t>2</w:t>
      </w:r>
      <w:r w:rsidR="002E6225">
        <w:rPr>
          <w:rFonts w:ascii="Arial" w:hAnsi="Arial" w:cs="Arial"/>
        </w:rPr>
        <w:t>3</w:t>
      </w:r>
      <w:r>
        <w:rPr>
          <w:rFonts w:ascii="Arial" w:hAnsi="Arial" w:cs="Arial"/>
        </w:rPr>
        <w:t xml:space="preserve"> April</w:t>
      </w:r>
      <w:r>
        <w:rPr>
          <w:rFonts w:ascii="Arial" w:hAnsi="Arial" w:cs="Arial"/>
        </w:rPr>
        <w:tab/>
      </w:r>
      <w:r>
        <w:rPr>
          <w:rFonts w:ascii="Arial" w:hAnsi="Arial" w:cs="Arial"/>
        </w:rPr>
        <w:tab/>
      </w:r>
      <w:r w:rsidRPr="00E1110C">
        <w:rPr>
          <w:rFonts w:ascii="Arial" w:hAnsi="Arial" w:cs="Arial"/>
        </w:rPr>
        <w:tab/>
      </w:r>
      <w:r w:rsidRPr="00E1110C">
        <w:rPr>
          <w:rFonts w:ascii="Arial" w:hAnsi="Arial" w:cs="Arial"/>
        </w:rPr>
        <w:tab/>
      </w:r>
    </w:p>
    <w:p w14:paraId="74C870DB" w14:textId="77777777" w:rsidR="00E1110C" w:rsidRDefault="00E1110C">
      <w:pPr>
        <w:rPr>
          <w:rFonts w:ascii="Arial" w:hAnsi="Arial" w:cs="Arial"/>
        </w:rPr>
      </w:pPr>
      <w:r>
        <w:rPr>
          <w:rFonts w:ascii="Arial" w:hAnsi="Arial" w:cs="Arial"/>
        </w:rPr>
        <w:br w:type="page"/>
      </w:r>
    </w:p>
    <w:p w14:paraId="68FD79A7" w14:textId="658ADC16" w:rsidR="008D3647" w:rsidRDefault="008D3647">
      <w:pPr>
        <w:rPr>
          <w:rFonts w:ascii="Arial" w:hAnsi="Arial" w:cs="Arial"/>
        </w:rPr>
      </w:pPr>
    </w:p>
    <w:p w14:paraId="1B2A1B0D" w14:textId="395C7A25" w:rsidR="00E1110C" w:rsidRDefault="00E1110C">
      <w:pPr>
        <w:rPr>
          <w:rFonts w:ascii="Arial" w:hAnsi="Arial" w:cs="Arial"/>
        </w:rPr>
      </w:pPr>
    </w:p>
    <w:p w14:paraId="2BC6AEAA" w14:textId="002785B4" w:rsidR="00E1110C" w:rsidRDefault="00E1110C">
      <w:pPr>
        <w:rPr>
          <w:rFonts w:ascii="Arial" w:hAnsi="Arial" w:cs="Arial"/>
        </w:rPr>
      </w:pPr>
    </w:p>
    <w:p w14:paraId="07410AFC" w14:textId="654F08B0" w:rsidR="00E1110C" w:rsidRDefault="00E1110C">
      <w:pPr>
        <w:rPr>
          <w:rFonts w:ascii="Arial" w:hAnsi="Arial" w:cs="Arial"/>
        </w:rPr>
      </w:pPr>
    </w:p>
    <w:p w14:paraId="240D376C" w14:textId="2A13FF94" w:rsidR="00E1110C" w:rsidRDefault="00E1110C">
      <w:pPr>
        <w:rPr>
          <w:rFonts w:ascii="Arial" w:hAnsi="Arial" w:cs="Arial"/>
        </w:rPr>
      </w:pPr>
    </w:p>
    <w:p w14:paraId="5C40A655" w14:textId="3739F55A" w:rsidR="00E1110C" w:rsidRDefault="00E1110C">
      <w:pPr>
        <w:rPr>
          <w:rFonts w:ascii="Arial" w:hAnsi="Arial" w:cs="Arial"/>
        </w:rPr>
      </w:pPr>
    </w:p>
    <w:p w14:paraId="4E7CCD12" w14:textId="77777777" w:rsidR="00E1110C" w:rsidRDefault="00E1110C" w:rsidP="00E1110C">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361/EE363</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p w14:paraId="24D40036" w14:textId="0A2275D4" w:rsidR="00E1110C" w:rsidRDefault="00E1110C" w:rsidP="00E1110C">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2/2020 (20 January – 19 M</w:t>
      </w:r>
      <w:r w:rsidR="002E6225">
        <w:rPr>
          <w:rFonts w:ascii="Arial" w:eastAsiaTheme="minorEastAsia" w:hAnsi="Arial" w:cs="Arial"/>
          <w:color w:val="333333"/>
          <w:lang w:eastAsia="en-ID"/>
        </w:rPr>
        <w:t>ay</w:t>
      </w:r>
      <w:r>
        <w:rPr>
          <w:rFonts w:ascii="Arial" w:eastAsiaTheme="minorEastAsia" w:hAnsi="Arial" w:cs="Arial"/>
          <w:color w:val="333333"/>
          <w:lang w:eastAsia="en-ID"/>
        </w:rPr>
        <w:t xml:space="preserve"> 2021)</w:t>
      </w:r>
    </w:p>
    <w:p w14:paraId="49E68081" w14:textId="1344F8B9" w:rsidR="00E1110C" w:rsidRDefault="00E1110C" w:rsidP="00E1110C">
      <w:pPr>
        <w:spacing w:after="0" w:line="240" w:lineRule="auto"/>
        <w:ind w:right="120"/>
        <w:jc w:val="center"/>
        <w:rPr>
          <w:rFonts w:ascii="Arial" w:eastAsiaTheme="minorEastAsia" w:hAnsi="Arial" w:cs="Arial"/>
          <w:color w:val="333333"/>
          <w:lang w:eastAsia="en-ID"/>
        </w:rPr>
      </w:pPr>
    </w:p>
    <w:p w14:paraId="58068A87" w14:textId="0DFD3529" w:rsidR="00E1110C" w:rsidRDefault="00E1110C" w:rsidP="00E1110C">
      <w:pPr>
        <w:spacing w:after="0" w:line="240" w:lineRule="auto"/>
        <w:ind w:right="120"/>
        <w:jc w:val="center"/>
        <w:rPr>
          <w:rFonts w:ascii="Arial" w:eastAsiaTheme="minorEastAsia" w:hAnsi="Arial" w:cs="Arial"/>
          <w:color w:val="333333"/>
          <w:lang w:eastAsia="en-ID"/>
        </w:rPr>
      </w:pPr>
    </w:p>
    <w:p w14:paraId="45ED30BF" w14:textId="3773FAD6" w:rsidR="00E1110C" w:rsidRDefault="00E1110C" w:rsidP="00E1110C">
      <w:pPr>
        <w:spacing w:after="0" w:line="240" w:lineRule="auto"/>
        <w:ind w:right="120"/>
        <w:jc w:val="center"/>
        <w:rPr>
          <w:rFonts w:ascii="Arial" w:eastAsiaTheme="minorEastAsia" w:hAnsi="Arial" w:cs="Arial"/>
          <w:color w:val="333333"/>
          <w:lang w:eastAsia="en-ID"/>
        </w:rPr>
      </w:pPr>
    </w:p>
    <w:p w14:paraId="776AA959" w14:textId="51EFB1B8" w:rsidR="00E1110C" w:rsidRDefault="00E1110C" w:rsidP="00E1110C">
      <w:pPr>
        <w:spacing w:after="0" w:line="240" w:lineRule="auto"/>
        <w:ind w:right="120"/>
        <w:jc w:val="center"/>
        <w:rPr>
          <w:rFonts w:ascii="Arial" w:eastAsiaTheme="minorEastAsia" w:hAnsi="Arial" w:cs="Arial"/>
          <w:color w:val="333333"/>
          <w:lang w:eastAsia="en-ID"/>
        </w:rPr>
      </w:pPr>
    </w:p>
    <w:p w14:paraId="7381B961" w14:textId="52B1C0C3" w:rsidR="00E1110C" w:rsidRDefault="00E1110C" w:rsidP="00E1110C">
      <w:pPr>
        <w:spacing w:after="0" w:line="240" w:lineRule="auto"/>
        <w:ind w:right="120"/>
        <w:jc w:val="center"/>
        <w:rPr>
          <w:rFonts w:ascii="Arial" w:eastAsiaTheme="minorEastAsia" w:hAnsi="Arial" w:cs="Arial"/>
          <w:color w:val="333333"/>
          <w:lang w:eastAsia="en-ID"/>
        </w:rPr>
      </w:pPr>
    </w:p>
    <w:p w14:paraId="083CE2DE" w14:textId="77777777" w:rsidR="00E1110C" w:rsidRDefault="00E1110C" w:rsidP="00E1110C">
      <w:pPr>
        <w:spacing w:after="0" w:line="240" w:lineRule="auto"/>
        <w:ind w:right="120"/>
        <w:jc w:val="center"/>
        <w:rPr>
          <w:rFonts w:ascii="Arial" w:eastAsiaTheme="minorEastAsia" w:hAnsi="Arial" w:cs="Arial"/>
          <w:color w:val="333333"/>
          <w:lang w:eastAsia="en-ID"/>
        </w:rPr>
      </w:pPr>
    </w:p>
    <w:p w14:paraId="6EF90321" w14:textId="3ED99444" w:rsidR="00E1110C" w:rsidRPr="002E6225" w:rsidRDefault="00E1110C" w:rsidP="00E1110C">
      <w:pPr>
        <w:spacing w:after="0" w:line="240" w:lineRule="auto"/>
        <w:ind w:right="120"/>
        <w:jc w:val="center"/>
        <w:rPr>
          <w:rFonts w:ascii="Arial" w:eastAsiaTheme="minorEastAsia" w:hAnsi="Arial" w:cs="Arial"/>
          <w:color w:val="333333"/>
          <w:sz w:val="28"/>
          <w:szCs w:val="28"/>
          <w:lang w:eastAsia="en-ID"/>
        </w:rPr>
      </w:pPr>
      <w:r w:rsidRPr="002E6225">
        <w:rPr>
          <w:rFonts w:ascii="Arial" w:eastAsiaTheme="minorEastAsia" w:hAnsi="Arial" w:cs="Arial"/>
          <w:color w:val="333333"/>
          <w:sz w:val="28"/>
          <w:szCs w:val="28"/>
          <w:lang w:eastAsia="en-ID"/>
        </w:rPr>
        <w:t>[Title of Presentation]</w:t>
      </w:r>
    </w:p>
    <w:p w14:paraId="7418D4D5" w14:textId="22D812F3" w:rsidR="00E1110C" w:rsidRDefault="00E1110C" w:rsidP="00E1110C">
      <w:pPr>
        <w:rPr>
          <w:sz w:val="32"/>
          <w:szCs w:val="32"/>
        </w:rPr>
      </w:pPr>
    </w:p>
    <w:p w14:paraId="565BC5E0" w14:textId="2B8D7F5A" w:rsidR="00E1110C" w:rsidRPr="002E6225" w:rsidRDefault="00E1110C" w:rsidP="00E1110C">
      <w:pPr>
        <w:jc w:val="center"/>
        <w:rPr>
          <w:rFonts w:ascii="Arial" w:hAnsi="Arial" w:cs="Arial"/>
        </w:rPr>
      </w:pPr>
      <w:r w:rsidRPr="002E6225">
        <w:rPr>
          <w:rFonts w:ascii="Arial" w:hAnsi="Arial" w:cs="Arial"/>
        </w:rPr>
        <w:t>GROUP #</w:t>
      </w:r>
    </w:p>
    <w:p w14:paraId="6E5B624E" w14:textId="6E7A05DA" w:rsidR="00E1110C" w:rsidRDefault="00E1110C" w:rsidP="00E1110C">
      <w:pPr>
        <w:jc w:val="center"/>
        <w:rPr>
          <w:rFonts w:ascii="Arial" w:hAnsi="Arial" w:cs="Arial"/>
        </w:rPr>
      </w:pPr>
      <w:r w:rsidRPr="002E6225">
        <w:rPr>
          <w:rFonts w:ascii="Arial" w:hAnsi="Arial" w:cs="Arial"/>
        </w:rPr>
        <w:t>Members</w:t>
      </w:r>
    </w:p>
    <w:p w14:paraId="5A3F6F49" w14:textId="1F998E4C" w:rsidR="002E6225" w:rsidRDefault="002E6225" w:rsidP="00E1110C">
      <w:pPr>
        <w:jc w:val="center"/>
        <w:rPr>
          <w:rFonts w:ascii="Arial" w:hAnsi="Arial" w:cs="Arial"/>
        </w:rPr>
      </w:pPr>
      <w:r>
        <w:rPr>
          <w:rFonts w:ascii="Arial" w:hAnsi="Arial" w:cs="Arial"/>
        </w:rPr>
        <w:t>[Name]</w:t>
      </w:r>
    </w:p>
    <w:p w14:paraId="2ED25C2B" w14:textId="77777777" w:rsidR="002E6225" w:rsidRDefault="002E6225" w:rsidP="002E6225">
      <w:pPr>
        <w:jc w:val="center"/>
        <w:rPr>
          <w:rFonts w:ascii="Arial" w:hAnsi="Arial" w:cs="Arial"/>
        </w:rPr>
      </w:pPr>
      <w:r>
        <w:rPr>
          <w:rFonts w:ascii="Arial" w:hAnsi="Arial" w:cs="Arial"/>
        </w:rPr>
        <w:t>[Name]</w:t>
      </w:r>
    </w:p>
    <w:p w14:paraId="48AA288E" w14:textId="77777777" w:rsidR="002E6225" w:rsidRDefault="002E6225" w:rsidP="002E6225">
      <w:pPr>
        <w:jc w:val="center"/>
        <w:rPr>
          <w:rFonts w:ascii="Arial" w:hAnsi="Arial" w:cs="Arial"/>
        </w:rPr>
      </w:pPr>
      <w:r>
        <w:rPr>
          <w:rFonts w:ascii="Arial" w:hAnsi="Arial" w:cs="Arial"/>
        </w:rPr>
        <w:t>[Name]</w:t>
      </w:r>
    </w:p>
    <w:p w14:paraId="42E2A48E" w14:textId="77777777" w:rsidR="002E6225" w:rsidRDefault="002E6225" w:rsidP="002E6225">
      <w:pPr>
        <w:jc w:val="center"/>
        <w:rPr>
          <w:rFonts w:ascii="Arial" w:hAnsi="Arial" w:cs="Arial"/>
        </w:rPr>
      </w:pPr>
      <w:r>
        <w:rPr>
          <w:rFonts w:ascii="Arial" w:hAnsi="Arial" w:cs="Arial"/>
        </w:rPr>
        <w:t>[Name]</w:t>
      </w:r>
    </w:p>
    <w:p w14:paraId="0BCFB4AE" w14:textId="77777777" w:rsidR="002E6225" w:rsidRDefault="002E6225" w:rsidP="002E6225">
      <w:pPr>
        <w:jc w:val="center"/>
        <w:rPr>
          <w:rFonts w:ascii="Arial" w:hAnsi="Arial" w:cs="Arial"/>
        </w:rPr>
      </w:pPr>
      <w:r>
        <w:rPr>
          <w:rFonts w:ascii="Arial" w:hAnsi="Arial" w:cs="Arial"/>
        </w:rPr>
        <w:t>[Name]</w:t>
      </w:r>
    </w:p>
    <w:p w14:paraId="3A532990" w14:textId="77777777" w:rsidR="002E6225" w:rsidRDefault="002E6225" w:rsidP="002E6225">
      <w:pPr>
        <w:jc w:val="center"/>
        <w:rPr>
          <w:rFonts w:ascii="Arial" w:hAnsi="Arial" w:cs="Arial"/>
        </w:rPr>
      </w:pPr>
      <w:r>
        <w:rPr>
          <w:rFonts w:ascii="Arial" w:hAnsi="Arial" w:cs="Arial"/>
        </w:rPr>
        <w:t>[Name]</w:t>
      </w:r>
    </w:p>
    <w:p w14:paraId="60F4B759" w14:textId="236E558D" w:rsidR="002E6225" w:rsidRDefault="002E6225" w:rsidP="00E1110C">
      <w:pPr>
        <w:jc w:val="center"/>
        <w:rPr>
          <w:rFonts w:ascii="Arial" w:hAnsi="Arial" w:cs="Arial"/>
        </w:rPr>
      </w:pPr>
    </w:p>
    <w:p w14:paraId="5AD4CCB3" w14:textId="30BDDDFF" w:rsidR="002E6225" w:rsidRDefault="002E6225" w:rsidP="00E1110C">
      <w:pPr>
        <w:jc w:val="center"/>
        <w:rPr>
          <w:rFonts w:ascii="Arial" w:hAnsi="Arial" w:cs="Arial"/>
        </w:rPr>
      </w:pPr>
    </w:p>
    <w:p w14:paraId="7EFA59D9" w14:textId="6555CE58" w:rsidR="002E6225" w:rsidRDefault="002E6225" w:rsidP="00E1110C">
      <w:pPr>
        <w:jc w:val="center"/>
        <w:rPr>
          <w:rFonts w:ascii="Arial" w:hAnsi="Arial" w:cs="Arial"/>
        </w:rPr>
      </w:pPr>
    </w:p>
    <w:p w14:paraId="27D9F131" w14:textId="6F06BBDD" w:rsidR="002E6225" w:rsidRDefault="002E6225" w:rsidP="00E1110C">
      <w:pPr>
        <w:jc w:val="center"/>
        <w:rPr>
          <w:rFonts w:ascii="Arial" w:hAnsi="Arial" w:cs="Arial"/>
        </w:rPr>
      </w:pPr>
    </w:p>
    <w:p w14:paraId="70621008" w14:textId="7D0E01C2" w:rsidR="002E6225" w:rsidRDefault="002E6225" w:rsidP="00E1110C">
      <w:pPr>
        <w:jc w:val="center"/>
        <w:rPr>
          <w:rFonts w:ascii="Arial" w:hAnsi="Arial" w:cs="Arial"/>
        </w:rPr>
      </w:pPr>
    </w:p>
    <w:p w14:paraId="1D665D40" w14:textId="7B1417C5" w:rsidR="002E6225" w:rsidRDefault="002E6225" w:rsidP="00E1110C">
      <w:pPr>
        <w:jc w:val="center"/>
        <w:rPr>
          <w:rFonts w:ascii="Arial" w:hAnsi="Arial" w:cs="Arial"/>
        </w:rPr>
      </w:pPr>
    </w:p>
    <w:p w14:paraId="4CE0D142" w14:textId="67C8B202" w:rsidR="002E6225" w:rsidRDefault="002E6225" w:rsidP="00E1110C">
      <w:pPr>
        <w:jc w:val="center"/>
        <w:rPr>
          <w:rFonts w:ascii="Arial" w:hAnsi="Arial" w:cs="Arial"/>
        </w:rPr>
      </w:pPr>
    </w:p>
    <w:p w14:paraId="1961D92F" w14:textId="59D5AD79" w:rsidR="002E6225" w:rsidRDefault="002E6225" w:rsidP="00E1110C">
      <w:pPr>
        <w:jc w:val="center"/>
        <w:rPr>
          <w:rFonts w:ascii="Arial" w:hAnsi="Arial" w:cs="Arial"/>
        </w:rPr>
      </w:pPr>
    </w:p>
    <w:p w14:paraId="756CED25" w14:textId="0E5E2897" w:rsidR="002E6225" w:rsidRDefault="002E6225" w:rsidP="00E1110C">
      <w:pPr>
        <w:jc w:val="center"/>
        <w:rPr>
          <w:rFonts w:ascii="Arial" w:hAnsi="Arial" w:cs="Arial"/>
        </w:rPr>
      </w:pPr>
      <w:r>
        <w:rPr>
          <w:rFonts w:ascii="Arial" w:hAnsi="Arial" w:cs="Arial"/>
        </w:rPr>
        <w:t>FACULTY OF ECONOMICS</w:t>
      </w:r>
    </w:p>
    <w:p w14:paraId="15780A2E" w14:textId="6872DB7C" w:rsidR="002E6225" w:rsidRDefault="002E6225" w:rsidP="00E1110C">
      <w:pPr>
        <w:jc w:val="center"/>
        <w:rPr>
          <w:rFonts w:ascii="Arial" w:hAnsi="Arial" w:cs="Arial"/>
        </w:rPr>
      </w:pPr>
      <w:r>
        <w:rPr>
          <w:rFonts w:ascii="Arial" w:hAnsi="Arial" w:cs="Arial"/>
        </w:rPr>
        <w:t>THAMMASAT UNIVERSITY</w:t>
      </w:r>
    </w:p>
    <w:p w14:paraId="195B1112" w14:textId="04DD9092" w:rsidR="002E6225" w:rsidRPr="002E6225" w:rsidRDefault="002E6225" w:rsidP="00E1110C">
      <w:pPr>
        <w:jc w:val="center"/>
        <w:rPr>
          <w:rFonts w:ascii="Arial" w:hAnsi="Arial" w:cs="Arial"/>
        </w:rPr>
      </w:pPr>
      <w:r>
        <w:rPr>
          <w:rFonts w:ascii="Arial" w:hAnsi="Arial" w:cs="Arial"/>
        </w:rPr>
        <w:t>April 2021</w:t>
      </w:r>
    </w:p>
    <w:p w14:paraId="45865BCE" w14:textId="77777777" w:rsidR="00E1110C" w:rsidRPr="00E1110C" w:rsidRDefault="00E1110C">
      <w:pPr>
        <w:rPr>
          <w:rFonts w:ascii="Arial" w:hAnsi="Arial" w:cs="Arial"/>
        </w:rPr>
      </w:pPr>
    </w:p>
    <w:sectPr w:rsidR="00E1110C" w:rsidRPr="00E1110C">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835C16" w14:textId="77777777" w:rsidR="00BF25C3" w:rsidRDefault="00BF25C3" w:rsidP="00E1110C">
      <w:pPr>
        <w:spacing w:after="0" w:line="240" w:lineRule="auto"/>
      </w:pPr>
      <w:r>
        <w:separator/>
      </w:r>
    </w:p>
  </w:endnote>
  <w:endnote w:type="continuationSeparator" w:id="0">
    <w:p w14:paraId="1A8F4CF9" w14:textId="77777777" w:rsidR="00BF25C3" w:rsidRDefault="00BF25C3" w:rsidP="00E11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9810164"/>
      <w:docPartObj>
        <w:docPartGallery w:val="Page Numbers (Bottom of Page)"/>
        <w:docPartUnique/>
      </w:docPartObj>
    </w:sdtPr>
    <w:sdtEndPr>
      <w:rPr>
        <w:noProof/>
      </w:rPr>
    </w:sdtEndPr>
    <w:sdtContent>
      <w:p w14:paraId="256BFB5A" w14:textId="37775984" w:rsidR="00E1110C" w:rsidRDefault="00E111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482EE" w14:textId="77777777" w:rsidR="00E1110C" w:rsidRDefault="00E11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BD5F8" w14:textId="77777777" w:rsidR="00BF25C3" w:rsidRDefault="00BF25C3" w:rsidP="00E1110C">
      <w:pPr>
        <w:spacing w:after="0" w:line="240" w:lineRule="auto"/>
      </w:pPr>
      <w:r>
        <w:separator/>
      </w:r>
    </w:p>
  </w:footnote>
  <w:footnote w:type="continuationSeparator" w:id="0">
    <w:p w14:paraId="06692C6A" w14:textId="77777777" w:rsidR="00BF25C3" w:rsidRDefault="00BF25C3" w:rsidP="00E111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EF33CF"/>
    <w:multiLevelType w:val="hybridMultilevel"/>
    <w:tmpl w:val="98F0A9A6"/>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47"/>
    <w:rsid w:val="002E6225"/>
    <w:rsid w:val="0038675E"/>
    <w:rsid w:val="005559C1"/>
    <w:rsid w:val="006B30F7"/>
    <w:rsid w:val="008D3647"/>
    <w:rsid w:val="00B30EF9"/>
    <w:rsid w:val="00BC32CA"/>
    <w:rsid w:val="00BF25C3"/>
    <w:rsid w:val="00E1110C"/>
    <w:rsid w:val="00EC648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F9E8"/>
  <w15:chartTrackingRefBased/>
  <w15:docId w15:val="{BD2A0788-1741-4968-8C16-5BDE3D1F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48A"/>
    <w:pPr>
      <w:ind w:left="720"/>
      <w:contextualSpacing/>
    </w:pPr>
  </w:style>
  <w:style w:type="paragraph" w:styleId="Header">
    <w:name w:val="header"/>
    <w:basedOn w:val="Normal"/>
    <w:link w:val="HeaderChar"/>
    <w:uiPriority w:val="99"/>
    <w:unhideWhenUsed/>
    <w:rsid w:val="00E11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0C"/>
  </w:style>
  <w:style w:type="paragraph" w:styleId="Footer">
    <w:name w:val="footer"/>
    <w:basedOn w:val="Normal"/>
    <w:link w:val="FooterChar"/>
    <w:uiPriority w:val="99"/>
    <w:unhideWhenUsed/>
    <w:rsid w:val="00E11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2</cp:revision>
  <dcterms:created xsi:type="dcterms:W3CDTF">2021-02-11T13:22:00Z</dcterms:created>
  <dcterms:modified xsi:type="dcterms:W3CDTF">2021-02-11T14:38:00Z</dcterms:modified>
</cp:coreProperties>
</file>