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81D" w:rsidRDefault="00BA781D" w:rsidP="00D07643">
      <w:pPr>
        <w:spacing w:line="360" w:lineRule="auto"/>
        <w:jc w:val="right"/>
      </w:pPr>
      <w:proofErr w:type="spellStart"/>
      <w:r>
        <w:t>Parita</w:t>
      </w:r>
      <w:proofErr w:type="spellEnd"/>
      <w:r>
        <w:t xml:space="preserve"> </w:t>
      </w:r>
      <w:proofErr w:type="spellStart"/>
      <w:r>
        <w:t>Chanpunya</w:t>
      </w:r>
      <w:proofErr w:type="spellEnd"/>
    </w:p>
    <w:p w:rsidR="00BA781D" w:rsidRDefault="00BA781D" w:rsidP="00D07643">
      <w:pPr>
        <w:spacing w:line="360" w:lineRule="auto"/>
        <w:jc w:val="right"/>
      </w:pPr>
      <w:r>
        <w:tab/>
      </w:r>
      <w:r>
        <w:tab/>
      </w:r>
      <w:r>
        <w:tab/>
      </w:r>
      <w:r>
        <w:tab/>
      </w:r>
      <w:r>
        <w:tab/>
      </w:r>
      <w:r>
        <w:tab/>
      </w:r>
      <w:r>
        <w:tab/>
      </w:r>
      <w:r>
        <w:tab/>
      </w:r>
      <w:r>
        <w:tab/>
      </w:r>
      <w:r w:rsidR="00D07643">
        <w:tab/>
      </w:r>
      <w:r>
        <w:t>5404640699</w:t>
      </w:r>
    </w:p>
    <w:p w:rsidR="00D07643" w:rsidRDefault="00D07643" w:rsidP="00D07643">
      <w:pPr>
        <w:spacing w:line="360" w:lineRule="auto"/>
      </w:pPr>
    </w:p>
    <w:p w:rsidR="00BA781D" w:rsidRDefault="00D07643" w:rsidP="00D07643">
      <w:pPr>
        <w:spacing w:line="360" w:lineRule="auto"/>
        <w:ind w:firstLine="720"/>
        <w:jc w:val="center"/>
        <w:rPr>
          <w:rFonts w:cs="Times New Roman"/>
          <w:b/>
          <w:bCs/>
        </w:rPr>
      </w:pPr>
      <w:r>
        <w:rPr>
          <w:rFonts w:cs="Times New Roman"/>
          <w:b/>
          <w:bCs/>
        </w:rPr>
        <w:t>D</w:t>
      </w:r>
      <w:r w:rsidRPr="00D07643">
        <w:rPr>
          <w:rFonts w:cs="Times New Roman"/>
          <w:b/>
          <w:bCs/>
        </w:rPr>
        <w:t>o teen births keep American crime high?</w:t>
      </w:r>
    </w:p>
    <w:p w:rsidR="00D07643" w:rsidRPr="00D07643" w:rsidRDefault="00D07643" w:rsidP="00D07643">
      <w:pPr>
        <w:spacing w:line="360" w:lineRule="auto"/>
        <w:ind w:firstLine="720"/>
        <w:jc w:val="center"/>
        <w:rPr>
          <w:b/>
          <w:bCs/>
        </w:rPr>
      </w:pPr>
    </w:p>
    <w:p w:rsidR="00B05F3B" w:rsidRDefault="00BA781D" w:rsidP="00BA781D">
      <w:pPr>
        <w:spacing w:line="360" w:lineRule="auto"/>
        <w:rPr>
          <w:b/>
          <w:bCs/>
        </w:rPr>
      </w:pPr>
      <w:r>
        <w:rPr>
          <w:b/>
          <w:bCs/>
        </w:rPr>
        <w:tab/>
      </w:r>
      <w:r w:rsidR="00584B2F" w:rsidRPr="00584B2F">
        <w:rPr>
          <w:rFonts w:cs="Times New Roman"/>
        </w:rPr>
        <w:t xml:space="preserve">In the 1980s the crime rate in the United State was very high compared with other developed countries. According to International Crime Victims Survey </w:t>
      </w:r>
      <w:r w:rsidR="00584B2F" w:rsidRPr="00584B2F">
        <w:rPr>
          <w:rFonts w:cs="Times New Roman"/>
          <w:cs/>
        </w:rPr>
        <w:t>(</w:t>
      </w:r>
      <w:r w:rsidR="00584B2F" w:rsidRPr="00584B2F">
        <w:rPr>
          <w:rFonts w:cs="Times New Roman"/>
        </w:rPr>
        <w:t>ICVS</w:t>
      </w:r>
      <w:r w:rsidR="00584B2F" w:rsidRPr="00584B2F">
        <w:rPr>
          <w:rFonts w:cs="Times New Roman"/>
          <w:cs/>
        </w:rPr>
        <w:t>)</w:t>
      </w:r>
      <w:r w:rsidR="00584B2F" w:rsidRPr="00584B2F">
        <w:rPr>
          <w:rFonts w:cs="Times New Roman"/>
        </w:rPr>
        <w:t>, the United States has the highest rate of burglary and assault and the second highest of larceny and robbery. In addition, the United State</w:t>
      </w:r>
      <w:r w:rsidR="00584B2F">
        <w:rPr>
          <w:rFonts w:cs="Times New Roman"/>
        </w:rPr>
        <w:t xml:space="preserve">s has higher relative teen births rate than other developed countries. To identify characteristics of teenager </w:t>
      </w:r>
      <w:r w:rsidR="00181A0A">
        <w:rPr>
          <w:rFonts w:cs="Times New Roman"/>
        </w:rPr>
        <w:t>who was born to teen mother</w:t>
      </w:r>
      <w:r w:rsidR="00584B2F">
        <w:rPr>
          <w:rFonts w:cs="Times New Roman"/>
        </w:rPr>
        <w:t xml:space="preserve">, </w:t>
      </w:r>
      <w:r w:rsidR="00181A0A">
        <w:rPr>
          <w:rFonts w:cs="Times New Roman"/>
        </w:rPr>
        <w:t xml:space="preserve">since they are more likely to be unwanted children to their young mothers than those born to older mother, </w:t>
      </w:r>
      <w:r w:rsidR="00584B2F">
        <w:rPr>
          <w:rFonts w:cs="Times New Roman"/>
        </w:rPr>
        <w:t>they are often</w:t>
      </w:r>
      <w:r w:rsidR="00181A0A">
        <w:rPr>
          <w:rFonts w:cs="Times New Roman"/>
        </w:rPr>
        <w:t xml:space="preserve"> provided with poor parenting from too immature mother living in instability family where their mother tend to have no stable partner by all these factors may traumatize the child. Moreover, teen mothers tend to be poorer than other older mothers as the children grow up which also affect</w:t>
      </w:r>
      <w:r w:rsidR="00C62854">
        <w:rPr>
          <w:rFonts w:cs="Times New Roman"/>
        </w:rPr>
        <w:t xml:space="preserve"> ideal parenting. Children born to young mothers may experience difficult childhoods and be more likely to commit crimes subsequently. </w:t>
      </w:r>
      <w:r>
        <w:rPr>
          <w:rFonts w:cs="Times New Roman"/>
        </w:rPr>
        <w:t>However, crime rate in the United States in the 1990s fell and by 1999 the United States ranked only 11</w:t>
      </w:r>
      <w:r w:rsidRPr="00BA781D">
        <w:rPr>
          <w:rFonts w:cs="Times New Roman"/>
          <w:vertAlign w:val="superscript"/>
        </w:rPr>
        <w:t>th</w:t>
      </w:r>
      <w:r>
        <w:rPr>
          <w:rFonts w:cs="Times New Roman"/>
        </w:rPr>
        <w:t xml:space="preserve"> in larceny, 5</w:t>
      </w:r>
      <w:r w:rsidRPr="00BA781D">
        <w:rPr>
          <w:rFonts w:cs="Times New Roman"/>
          <w:vertAlign w:val="superscript"/>
        </w:rPr>
        <w:t>th</w:t>
      </w:r>
      <w:r>
        <w:rPr>
          <w:rFonts w:cs="Times New Roman"/>
        </w:rPr>
        <w:t xml:space="preserve"> in burglary, 12</w:t>
      </w:r>
      <w:r w:rsidRPr="00BA781D">
        <w:rPr>
          <w:rFonts w:cs="Times New Roman"/>
          <w:vertAlign w:val="superscript"/>
        </w:rPr>
        <w:t>th</w:t>
      </w:r>
      <w:r>
        <w:rPr>
          <w:rFonts w:cs="Times New Roman"/>
        </w:rPr>
        <w:t xml:space="preserve"> in robbery, and 9</w:t>
      </w:r>
      <w:r w:rsidRPr="00BA781D">
        <w:rPr>
          <w:rFonts w:cs="Times New Roman"/>
          <w:vertAlign w:val="superscript"/>
        </w:rPr>
        <w:t>th</w:t>
      </w:r>
      <w:r>
        <w:rPr>
          <w:rFonts w:cs="Times New Roman"/>
        </w:rPr>
        <w:t xml:space="preserve"> in assault relatively with the slowly falling in the teen births rate. Therefore, </w:t>
      </w:r>
      <w:r w:rsidR="003D7801">
        <w:rPr>
          <w:rFonts w:cs="Times New Roman"/>
        </w:rPr>
        <w:t>d</w:t>
      </w:r>
      <w:r w:rsidR="00D07643">
        <w:rPr>
          <w:rFonts w:cs="Times New Roman"/>
        </w:rPr>
        <w:t>o</w:t>
      </w:r>
      <w:r w:rsidR="00C62854">
        <w:rPr>
          <w:rFonts w:cs="Times New Roman"/>
        </w:rPr>
        <w:t xml:space="preserve"> teen births</w:t>
      </w:r>
      <w:r w:rsidR="00D07643">
        <w:rPr>
          <w:rFonts w:cs="Times New Roman"/>
        </w:rPr>
        <w:t xml:space="preserve"> </w:t>
      </w:r>
      <w:r w:rsidR="00C62854">
        <w:rPr>
          <w:rFonts w:cs="Times New Roman"/>
        </w:rPr>
        <w:t>keep American crime high?</w:t>
      </w:r>
    </w:p>
    <w:p w:rsidR="003D7801" w:rsidRDefault="00BA781D" w:rsidP="00BA781D">
      <w:pPr>
        <w:spacing w:line="360" w:lineRule="auto"/>
      </w:pPr>
      <w:r>
        <w:rPr>
          <w:b/>
          <w:bCs/>
        </w:rPr>
        <w:tab/>
      </w:r>
      <w:r>
        <w:t xml:space="preserve">Jennifer Hunt, researcher at national bureau of economic research, </w:t>
      </w:r>
      <w:r w:rsidR="008F0D92">
        <w:t xml:space="preserve">conducts this research with the hypothesis mentioned in previous paragraph. This major focus of this paper is to investigate whether high teen birth rates increase crime, through what mechanism this could occur and to what extent such an effect could account for high US crime. To analyze this hypothesis, she uses individual level-victimization, socio-economic and demographic information from </w:t>
      </w:r>
      <w:r w:rsidR="002B54F6">
        <w:t>the four years of the ICVS</w:t>
      </w:r>
      <w:r w:rsidR="002B54F6">
        <w:rPr>
          <w:rFonts w:hint="cs"/>
          <w:cs/>
        </w:rPr>
        <w:t xml:space="preserve"> (</w:t>
      </w:r>
      <w:r w:rsidR="002B54F6">
        <w:t>International Crime Victims Surveys</w:t>
      </w:r>
      <w:r w:rsidR="002B54F6">
        <w:rPr>
          <w:rFonts w:hint="cs"/>
          <w:cs/>
        </w:rPr>
        <w:t xml:space="preserve">) </w:t>
      </w:r>
      <w:r w:rsidR="002B54F6">
        <w:t>additional with country-level data from other sources considering the effect of age structure, prison population, GDP per capita, income inequality and immigration at the country level identified by the effect of the country-level variable from within country variation.</w:t>
      </w:r>
      <w:r w:rsidR="00ED0437">
        <w:rPr>
          <w:b/>
          <w:bCs/>
        </w:rPr>
        <w:t xml:space="preserve"> </w:t>
      </w:r>
      <w:r w:rsidR="00ED0437">
        <w:t xml:space="preserve">To analyze the relationship whether teen births rate increase US crime, she uses econometric approach with both linear probability and </w:t>
      </w:r>
      <w:proofErr w:type="spellStart"/>
      <w:r w:rsidR="00ED0437">
        <w:t>probit</w:t>
      </w:r>
      <w:proofErr w:type="spellEnd"/>
      <w:r w:rsidR="00ED0437">
        <w:t xml:space="preserve"> models to estimate by pooling individual data from all years and countries and estimate the probability of being the victims of a crime controlling for individual char</w:t>
      </w:r>
      <w:r w:rsidR="000A6C73">
        <w:t xml:space="preserve">acteristic of potential victim </w:t>
      </w:r>
      <w:proofErr w:type="spellStart"/>
      <w:r w:rsidR="000A6C73">
        <w:t>i</w:t>
      </w:r>
      <w:proofErr w:type="spellEnd"/>
      <w:r w:rsidR="00ED0437">
        <w:t xml:space="preserve"> in country j at time t, </w:t>
      </w:r>
      <w:proofErr w:type="spellStart"/>
      <w:r w:rsidR="00ED0437">
        <w:t>X</w:t>
      </w:r>
      <w:r w:rsidR="00ED0437" w:rsidRPr="000A6C73">
        <w:rPr>
          <w:kern w:val="24"/>
          <w:vertAlign w:val="subscript"/>
        </w:rPr>
        <w:t>ijt</w:t>
      </w:r>
      <w:proofErr w:type="spellEnd"/>
      <w:r w:rsidR="00ED0437">
        <w:t xml:space="preserve">, country dummies </w:t>
      </w:r>
      <w:proofErr w:type="spellStart"/>
      <w:r w:rsidR="00ED0437">
        <w:t>c</w:t>
      </w:r>
      <w:r w:rsidR="00ED0437" w:rsidRPr="000A6C73">
        <w:rPr>
          <w:kern w:val="24"/>
          <w:vertAlign w:val="subscript"/>
        </w:rPr>
        <w:t>j</w:t>
      </w:r>
      <w:proofErr w:type="spellEnd"/>
      <w:r w:rsidR="00ED0437">
        <w:t xml:space="preserve">, year dummies </w:t>
      </w:r>
      <w:proofErr w:type="spellStart"/>
      <w:r w:rsidR="00ED0437">
        <w:t>T</w:t>
      </w:r>
      <w:r w:rsidR="00ED0437" w:rsidRPr="000A6C73">
        <w:rPr>
          <w:kern w:val="24"/>
          <w:vertAlign w:val="subscript"/>
        </w:rPr>
        <w:t>t</w:t>
      </w:r>
      <w:proofErr w:type="spellEnd"/>
      <w:r w:rsidR="00ED0437">
        <w:t xml:space="preserve">, country-level variable </w:t>
      </w:r>
      <w:proofErr w:type="spellStart"/>
      <w:r w:rsidR="00ED0437">
        <w:t>Z</w:t>
      </w:r>
      <w:r w:rsidR="00ED0437" w:rsidRPr="000A6C73">
        <w:rPr>
          <w:kern w:val="24"/>
          <w:vertAlign w:val="subscript"/>
        </w:rPr>
        <w:t>jt</w:t>
      </w:r>
      <w:proofErr w:type="spellEnd"/>
      <w:r w:rsidR="00ED0437">
        <w:t xml:space="preserve"> and a non-US time trend </w:t>
      </w:r>
      <w:proofErr w:type="spellStart"/>
      <w:r w:rsidR="000A6C73">
        <w:t>t</w:t>
      </w:r>
      <w:r w:rsidR="000A6C73" w:rsidRPr="000A6C73">
        <w:rPr>
          <w:kern w:val="24"/>
          <w:vertAlign w:val="subscript"/>
        </w:rPr>
        <w:t>jt</w:t>
      </w:r>
      <w:proofErr w:type="spellEnd"/>
      <w:r w:rsidR="000A6C73">
        <w:rPr>
          <w:kern w:val="24"/>
          <w:vertAlign w:val="subscript"/>
        </w:rPr>
        <w:t>.</w:t>
      </w:r>
    </w:p>
    <w:p w:rsidR="00ED0437" w:rsidRPr="005B0386" w:rsidRDefault="00ED0437" w:rsidP="005B0386">
      <w:pPr>
        <w:spacing w:line="360" w:lineRule="auto"/>
        <w:jc w:val="center"/>
        <w:rPr>
          <w:b/>
          <w:bCs/>
        </w:rPr>
      </w:pPr>
      <w:proofErr w:type="gramStart"/>
      <w:r w:rsidRPr="005B0386">
        <w:rPr>
          <w:b/>
          <w:bCs/>
        </w:rPr>
        <w:lastRenderedPageBreak/>
        <w:t>P</w:t>
      </w:r>
      <w:r w:rsidRPr="005B0386">
        <w:rPr>
          <w:rFonts w:hint="cs"/>
          <w:b/>
          <w:bCs/>
          <w:cs/>
        </w:rPr>
        <w:t>(</w:t>
      </w:r>
      <w:proofErr w:type="gramEnd"/>
      <w:r w:rsidRPr="005B0386">
        <w:rPr>
          <w:b/>
          <w:bCs/>
        </w:rPr>
        <w:t>victim</w:t>
      </w:r>
      <w:r w:rsidRPr="005B0386">
        <w:rPr>
          <w:rFonts w:hint="cs"/>
          <w:b/>
          <w:bCs/>
          <w:cs/>
        </w:rPr>
        <w:t>)</w:t>
      </w:r>
      <w:proofErr w:type="spellStart"/>
      <w:r w:rsidRPr="000A6C73">
        <w:rPr>
          <w:b/>
          <w:bCs/>
          <w:kern w:val="24"/>
          <w:vertAlign w:val="subscript"/>
        </w:rPr>
        <w:t>ijt</w:t>
      </w:r>
      <w:proofErr w:type="spellEnd"/>
      <w:r w:rsidRPr="005B0386">
        <w:rPr>
          <w:b/>
          <w:bCs/>
        </w:rPr>
        <w:t>= b</w:t>
      </w:r>
      <w:r w:rsidRPr="000A6C73">
        <w:rPr>
          <w:b/>
          <w:bCs/>
          <w:kern w:val="24"/>
          <w:vertAlign w:val="subscript"/>
        </w:rPr>
        <w:t>0</w:t>
      </w:r>
      <w:r w:rsidRPr="005B0386">
        <w:rPr>
          <w:b/>
          <w:bCs/>
        </w:rPr>
        <w:t>+X</w:t>
      </w:r>
      <w:r w:rsidRPr="000A6C73">
        <w:rPr>
          <w:b/>
          <w:bCs/>
          <w:kern w:val="24"/>
          <w:vertAlign w:val="subscript"/>
        </w:rPr>
        <w:t>ijt</w:t>
      </w:r>
      <w:r w:rsidR="000A6C73">
        <w:rPr>
          <w:b/>
          <w:bCs/>
        </w:rPr>
        <w:t>b</w:t>
      </w:r>
      <w:r w:rsidRPr="000A6C73">
        <w:rPr>
          <w:b/>
          <w:bCs/>
          <w:kern w:val="24"/>
          <w:vertAlign w:val="subscript"/>
        </w:rPr>
        <w:t>1</w:t>
      </w:r>
      <w:r w:rsidRPr="005B0386">
        <w:rPr>
          <w:b/>
          <w:bCs/>
        </w:rPr>
        <w:t>+Z</w:t>
      </w:r>
      <w:r w:rsidRPr="000A6C73">
        <w:rPr>
          <w:b/>
          <w:bCs/>
          <w:kern w:val="24"/>
          <w:vertAlign w:val="subscript"/>
        </w:rPr>
        <w:t>jt</w:t>
      </w:r>
      <w:r w:rsidRPr="005B0386">
        <w:rPr>
          <w:b/>
          <w:bCs/>
        </w:rPr>
        <w:t>b</w:t>
      </w:r>
      <w:r w:rsidRPr="000A6C73">
        <w:rPr>
          <w:b/>
          <w:bCs/>
          <w:kern w:val="24"/>
          <w:vertAlign w:val="subscript"/>
        </w:rPr>
        <w:t>2</w:t>
      </w:r>
      <w:r w:rsidRPr="005B0386">
        <w:rPr>
          <w:b/>
          <w:bCs/>
        </w:rPr>
        <w:t>+c</w:t>
      </w:r>
      <w:r w:rsidRPr="000A6C73">
        <w:rPr>
          <w:b/>
          <w:bCs/>
          <w:kern w:val="24"/>
          <w:vertAlign w:val="subscript"/>
        </w:rPr>
        <w:t>j</w:t>
      </w:r>
      <w:r w:rsidRPr="005B0386">
        <w:rPr>
          <w:b/>
          <w:bCs/>
        </w:rPr>
        <w:t>+T</w:t>
      </w:r>
      <w:r w:rsidRPr="000A6C73">
        <w:rPr>
          <w:b/>
          <w:bCs/>
          <w:kern w:val="24"/>
          <w:vertAlign w:val="subscript"/>
        </w:rPr>
        <w:t>t</w:t>
      </w:r>
      <w:r w:rsidRPr="005B0386">
        <w:rPr>
          <w:b/>
          <w:bCs/>
        </w:rPr>
        <w:t>+t</w:t>
      </w:r>
      <w:r w:rsidRPr="000A6C73">
        <w:rPr>
          <w:b/>
          <w:bCs/>
          <w:kern w:val="24"/>
          <w:vertAlign w:val="subscript"/>
        </w:rPr>
        <w:t>jt</w:t>
      </w:r>
      <w:r w:rsidRPr="005B0386">
        <w:rPr>
          <w:b/>
          <w:bCs/>
        </w:rPr>
        <w:t>+e</w:t>
      </w:r>
      <w:r w:rsidRPr="000A6C73">
        <w:rPr>
          <w:b/>
          <w:bCs/>
          <w:kern w:val="24"/>
          <w:vertAlign w:val="subscript"/>
        </w:rPr>
        <w:t>ijt</w:t>
      </w:r>
    </w:p>
    <w:p w:rsidR="003C2563" w:rsidRDefault="00ED0437" w:rsidP="003C2563">
      <w:pPr>
        <w:spacing w:line="360" w:lineRule="auto"/>
      </w:pPr>
      <w:r>
        <w:t>This paper f</w:t>
      </w:r>
      <w:r w:rsidR="003D7801">
        <w:t>ocus</w:t>
      </w:r>
      <w:r>
        <w:t>es</w:t>
      </w:r>
      <w:r w:rsidR="003D7801">
        <w:t xml:space="preserve"> on the crimes of assault, burglary and larceny</w:t>
      </w:r>
      <w:r>
        <w:t xml:space="preserve"> and focus</w:t>
      </w:r>
      <w:r w:rsidR="003D7801">
        <w:t xml:space="preserve"> on teen m</w:t>
      </w:r>
      <w:r w:rsidR="003C2563">
        <w:t>others rather than unmarried.</w:t>
      </w:r>
    </w:p>
    <w:p w:rsidR="003C2563" w:rsidRDefault="00A7499B" w:rsidP="00C45E12">
      <w:pPr>
        <w:spacing w:line="360" w:lineRule="auto"/>
        <w:ind w:right="-46"/>
      </w:pPr>
      <w:r>
        <w:tab/>
        <w:t xml:space="preserve">The result for this paper find that an increase of one percentage point in the share of people in their twenties </w:t>
      </w:r>
      <w:r>
        <w:rPr>
          <w:rFonts w:hint="cs"/>
          <w:cs/>
        </w:rPr>
        <w:t>(</w:t>
      </w:r>
      <w:r>
        <w:t>20-29</w:t>
      </w:r>
      <w:r>
        <w:rPr>
          <w:rFonts w:hint="cs"/>
          <w:cs/>
        </w:rPr>
        <w:t xml:space="preserve"> </w:t>
      </w:r>
      <w:r>
        <w:t>years old</w:t>
      </w:r>
      <w:r>
        <w:rPr>
          <w:rFonts w:hint="cs"/>
          <w:cs/>
        </w:rPr>
        <w:t>)</w:t>
      </w:r>
      <w:r>
        <w:t xml:space="preserve"> born to teen mother increase the prevalence of assault by assailant known to the victim by 0.2-0.3 percentage points while the prevalence of assault by assailants unknown to the victim, burglary or larceny are not affected. With this result, it can fully explain the high relative level of assaults by known assailant in 1988. Meanwhile, the slow decline in teen births rate in the United States helps explain the relative decline in assaults by 30%. The result also suggests that this crime rate increases assaults by unarmed assailant at home or at work</w:t>
      </w:r>
      <w:r w:rsidR="00C45E12">
        <w:t xml:space="preserve"> usually it is not reported to police</w:t>
      </w:r>
      <w:r>
        <w:t xml:space="preserve"> and usually women are not affect by this crime however they still perceive this type of assault more seriously than men do. Furthermore, the evidence suggests that teenagers born to teen mother often involve in one-on-one conflict with family and relatives at ho</w:t>
      </w:r>
      <w:r w:rsidR="00E04BD0">
        <w:t xml:space="preserve">me, and co-worker at work only while Gangster activities or bigger conflict in streets do not seem to have any effect </w:t>
      </w:r>
      <w:r w:rsidR="00C45E12">
        <w:t xml:space="preserve">committed </w:t>
      </w:r>
      <w:r w:rsidR="00E04BD0">
        <w:t>by teenager born to teen mothers.</w:t>
      </w:r>
    </w:p>
    <w:p w:rsidR="006922EF" w:rsidRDefault="006922EF" w:rsidP="00C45E12">
      <w:pPr>
        <w:spacing w:line="360" w:lineRule="auto"/>
        <w:ind w:right="-46"/>
      </w:pPr>
      <w:r>
        <w:t xml:space="preserve">And as this research controls for current economic variable </w:t>
      </w:r>
      <w:r>
        <w:rPr>
          <w:rFonts w:hint="cs"/>
          <w:cs/>
        </w:rPr>
        <w:t>(</w:t>
      </w:r>
      <w:r>
        <w:t>GDP and inequality</w:t>
      </w:r>
      <w:r>
        <w:rPr>
          <w:rFonts w:hint="cs"/>
          <w:cs/>
        </w:rPr>
        <w:t>)</w:t>
      </w:r>
      <w:r>
        <w:t xml:space="preserve"> and it is affected by the importance of assault not an economic motive, it can be concluded that teenagers born to teen mothers commit crime not because of their poverty but rather because trauma condition in childhood affect on them.</w:t>
      </w:r>
    </w:p>
    <w:p w:rsidR="00C45E12" w:rsidRDefault="006922EF" w:rsidP="00D07643">
      <w:pPr>
        <w:spacing w:line="360" w:lineRule="auto"/>
        <w:ind w:right="-46"/>
      </w:pPr>
      <w:r>
        <w:tab/>
      </w:r>
      <w:r w:rsidR="00821CBE">
        <w:t xml:space="preserve">As the matter of fact, </w:t>
      </w:r>
      <w:r>
        <w:t>there should have</w:t>
      </w:r>
      <w:r w:rsidR="00D07643">
        <w:t xml:space="preserve"> had more several factors</w:t>
      </w:r>
      <w:r>
        <w:t xml:space="preserve"> for the cause of crime, it should not have explained just because the difficult condition in childhood affect</w:t>
      </w:r>
      <w:r w:rsidR="00D07643">
        <w:t>s</w:t>
      </w:r>
      <w:r>
        <w:t xml:space="preserve"> teenager</w:t>
      </w:r>
      <w:r w:rsidR="00D07643">
        <w:t>s</w:t>
      </w:r>
      <w:r>
        <w:t xml:space="preserve"> to commit a crime when they reach certain ages.</w:t>
      </w:r>
      <w:r w:rsidR="00D07643">
        <w:t xml:space="preserve"> Since, this paper is still lack of appropriate </w:t>
      </w:r>
      <w:r w:rsidR="00821CBE">
        <w:t>data</w:t>
      </w:r>
      <w:r w:rsidR="00D07643">
        <w:t xml:space="preserve"> due to the condition that usual crimes committed by teenagers born to teen mother are not reported to police affecting this paper to lack of ability to control appropriately for lagged economic condition and to rule out the possibility that lagged teen birth rates proxy for lagged poverty</w:t>
      </w:r>
      <w:r w:rsidR="00821CBE">
        <w:t>. Considered</w:t>
      </w:r>
      <w:r w:rsidR="00D07643">
        <w:t xml:space="preserve"> economic variables whether it increase</w:t>
      </w:r>
      <w:r w:rsidR="00821CBE">
        <w:t>s</w:t>
      </w:r>
      <w:r w:rsidR="00D07643">
        <w:t xml:space="preserve"> US crime, it could have more several interpretations for example,</w:t>
      </w:r>
      <w:r w:rsidR="00821CBE">
        <w:t xml:space="preserve"> children of poor teenage mother are less likely to have proper education and they will not have education and connection to help them obtain well-paying jobs. Therefore, they are still likely to be poor. This could lead them to commit a crime with economic motive such as burglary or larceny which could have been better and more possible result to answer the question of this paper.</w:t>
      </w:r>
    </w:p>
    <w:p w:rsidR="00C45E12" w:rsidRPr="003D7801" w:rsidRDefault="00C45E12" w:rsidP="00BA781D">
      <w:pPr>
        <w:spacing w:line="360" w:lineRule="auto"/>
      </w:pPr>
    </w:p>
    <w:sectPr w:rsidR="00C45E12" w:rsidRPr="003D7801" w:rsidSect="00C45E12">
      <w:pgSz w:w="11906" w:h="16838"/>
      <w:pgMar w:top="1440" w:right="1133"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applyBreakingRules/>
  </w:compat>
  <w:rsids>
    <w:rsidRoot w:val="00584B2F"/>
    <w:rsid w:val="0008106E"/>
    <w:rsid w:val="000A6C73"/>
    <w:rsid w:val="00181A0A"/>
    <w:rsid w:val="00242923"/>
    <w:rsid w:val="002B54F6"/>
    <w:rsid w:val="003C2563"/>
    <w:rsid w:val="003D7801"/>
    <w:rsid w:val="00584B2F"/>
    <w:rsid w:val="005B0386"/>
    <w:rsid w:val="006922EF"/>
    <w:rsid w:val="00821CBE"/>
    <w:rsid w:val="008F0D92"/>
    <w:rsid w:val="009F2304"/>
    <w:rsid w:val="00A7499B"/>
    <w:rsid w:val="00B05F3B"/>
    <w:rsid w:val="00BA781D"/>
    <w:rsid w:val="00C45E12"/>
    <w:rsid w:val="00C62854"/>
    <w:rsid w:val="00D07643"/>
    <w:rsid w:val="00E04BD0"/>
    <w:rsid w:val="00ED0437"/>
    <w:rsid w:val="00F16A0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81D"/>
    <w:pPr>
      <w:widowControl w:val="0"/>
      <w:suppressAutoHyphens/>
      <w:spacing w:after="0" w:line="240" w:lineRule="auto"/>
    </w:pPr>
    <w:rPr>
      <w:rFonts w:ascii="Times New Roman" w:eastAsia="Arial" w:hAnsi="Times New Roman" w:cs="Angsana New"/>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868</TotalTime>
  <Pages>2</Pages>
  <Words>793</Words>
  <Characters>4524</Characters>
  <Application>Microsoft Office Word</Application>
  <DocSecurity>0</DocSecurity>
  <Lines>37</Lines>
  <Paragraphs>10</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5307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SVOA</dc:creator>
  <cp:lastModifiedBy>SVOA</cp:lastModifiedBy>
  <cp:revision>5</cp:revision>
  <dcterms:created xsi:type="dcterms:W3CDTF">2013-11-07T04:32:00Z</dcterms:created>
  <dcterms:modified xsi:type="dcterms:W3CDTF">2013-11-08T01:05:00Z</dcterms:modified>
</cp:coreProperties>
</file>