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775" w:rsidRPr="006457CD" w:rsidRDefault="007E6775" w:rsidP="006457CD">
      <w:pPr>
        <w:shd w:val="clear" w:color="auto" w:fill="000000"/>
        <w:spacing w:after="0" w:line="480" w:lineRule="auto"/>
        <w:jc w:val="thaiDistribute"/>
        <w:rPr>
          <w:rFonts w:ascii="Times New Roman" w:eastAsia="Times New Roman" w:hAnsi="Times New Roman" w:cs="Times New Roman"/>
          <w:vanish/>
          <w:sz w:val="24"/>
          <w:szCs w:val="24"/>
          <w:lang w:val="en"/>
        </w:rPr>
      </w:pPr>
      <w:r w:rsidRPr="006457CD">
        <w:rPr>
          <w:rFonts w:ascii="Times New Roman" w:eastAsia="Times New Roman" w:hAnsi="Times New Roman" w:cs="Times New Roman"/>
          <w:vanish/>
          <w:sz w:val="24"/>
          <w:szCs w:val="24"/>
          <w:lang w:val="en"/>
        </w:rPr>
        <w:fldChar w:fldCharType="begin"/>
      </w:r>
      <w:r w:rsidRPr="006457CD">
        <w:rPr>
          <w:rFonts w:ascii="Times New Roman" w:eastAsia="Times New Roman" w:hAnsi="Times New Roman" w:cs="Times New Roman"/>
          <w:vanish/>
          <w:sz w:val="24"/>
          <w:szCs w:val="24"/>
          <w:lang w:val="en"/>
        </w:rPr>
        <w:instrText xml:space="preserve"> HYPERLINK "http://data.worldbank.org/?display=graph" \l "widget-source" </w:instrText>
      </w:r>
      <w:r w:rsidRPr="006457CD">
        <w:rPr>
          <w:rFonts w:ascii="Times New Roman" w:eastAsia="Times New Roman" w:hAnsi="Times New Roman" w:cs="Times New Roman"/>
          <w:vanish/>
          <w:sz w:val="24"/>
          <w:szCs w:val="24"/>
          <w:lang w:val="en"/>
        </w:rPr>
        <w:fldChar w:fldCharType="separate"/>
      </w:r>
      <w:r w:rsidRPr="006457CD">
        <w:rPr>
          <w:rFonts w:ascii="Times New Roman" w:eastAsia="Times New Roman" w:hAnsi="Times New Roman" w:cs="Times New Roman"/>
          <w:vanish/>
          <w:color w:val="0000FF"/>
          <w:sz w:val="24"/>
          <w:szCs w:val="24"/>
          <w:u w:val="single"/>
          <w:lang w:val="en"/>
        </w:rPr>
        <w:t>Hide this</w:t>
      </w:r>
      <w:r w:rsidRPr="006457CD">
        <w:rPr>
          <w:rFonts w:ascii="Times New Roman" w:eastAsia="Times New Roman" w:hAnsi="Times New Roman" w:cs="Times New Roman"/>
          <w:vanish/>
          <w:sz w:val="24"/>
          <w:szCs w:val="24"/>
          <w:lang w:val="en"/>
        </w:rPr>
        <w:fldChar w:fldCharType="end"/>
      </w:r>
    </w:p>
    <w:p w:rsidR="00500708" w:rsidRPr="006457CD" w:rsidRDefault="00500708" w:rsidP="006457CD">
      <w:pPr>
        <w:spacing w:line="480" w:lineRule="auto"/>
        <w:jc w:val="center"/>
        <w:rPr>
          <w:rFonts w:ascii="Times New Roman" w:hAnsi="Times New Roman" w:cs="Times New Roman"/>
          <w:b/>
          <w:bCs/>
          <w:sz w:val="24"/>
          <w:szCs w:val="24"/>
          <w:u w:val="single"/>
        </w:rPr>
      </w:pPr>
      <w:r w:rsidRPr="006457CD">
        <w:rPr>
          <w:rFonts w:ascii="Times New Roman" w:hAnsi="Times New Roman" w:cs="Times New Roman"/>
          <w:b/>
          <w:bCs/>
          <w:sz w:val="24"/>
          <w:szCs w:val="24"/>
          <w:u w:val="single"/>
        </w:rPr>
        <w:t>TAIWAN</w:t>
      </w:r>
    </w:p>
    <w:p w:rsidR="00C16FC6" w:rsidRPr="006457CD" w:rsidRDefault="007B7ABA" w:rsidP="006457CD">
      <w:pPr>
        <w:spacing w:line="480" w:lineRule="auto"/>
        <w:jc w:val="center"/>
        <w:rPr>
          <w:rFonts w:ascii="Times New Roman" w:hAnsi="Times New Roman" w:cs="Times New Roman"/>
          <w:sz w:val="24"/>
          <w:szCs w:val="24"/>
        </w:rPr>
      </w:pPr>
      <w:r w:rsidRPr="006457CD">
        <w:rPr>
          <w:rFonts w:ascii="Times New Roman" w:hAnsi="Times New Roman" w:cs="Times New Roman"/>
          <w:noProof/>
          <w:sz w:val="24"/>
          <w:szCs w:val="24"/>
        </w:rPr>
        <w:drawing>
          <wp:inline distT="0" distB="0" distL="0" distR="0" wp14:anchorId="59EFAB6E" wp14:editId="5A908356">
            <wp:extent cx="5637974" cy="2983832"/>
            <wp:effectExtent l="0" t="0" r="1270" b="7620"/>
            <wp:docPr id="5" name="รูปภาพ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8403" t="40857" r="36695" b="15794"/>
                    <a:stretch/>
                  </pic:blipFill>
                  <pic:spPr bwMode="auto">
                    <a:xfrm>
                      <a:off x="0" y="0"/>
                      <a:ext cx="5729844" cy="3032453"/>
                    </a:xfrm>
                    <a:prstGeom prst="rect">
                      <a:avLst/>
                    </a:prstGeom>
                    <a:ln>
                      <a:noFill/>
                    </a:ln>
                    <a:extLst>
                      <a:ext uri="{53640926-AAD7-44D8-BBD7-CCE9431645EC}">
                        <a14:shadowObscured xmlns:a14="http://schemas.microsoft.com/office/drawing/2010/main"/>
                      </a:ext>
                    </a:extLst>
                  </pic:spPr>
                </pic:pic>
              </a:graphicData>
            </a:graphic>
          </wp:inline>
        </w:drawing>
      </w:r>
    </w:p>
    <w:p w:rsidR="00A77CB9" w:rsidRPr="006457CD" w:rsidRDefault="00EA6DA7" w:rsidP="006457CD">
      <w:pPr>
        <w:spacing w:line="480" w:lineRule="auto"/>
        <w:jc w:val="center"/>
        <w:rPr>
          <w:rFonts w:ascii="Times New Roman" w:hAnsi="Times New Roman" w:cs="Times New Roman"/>
          <w:sz w:val="24"/>
          <w:szCs w:val="24"/>
        </w:rPr>
      </w:pPr>
      <w:r w:rsidRPr="006457CD">
        <w:rPr>
          <w:rFonts w:ascii="Times New Roman" w:hAnsi="Times New Roman" w:cs="Times New Roman"/>
          <w:sz w:val="24"/>
          <w:szCs w:val="24"/>
          <w:u w:val="single"/>
        </w:rPr>
        <w:t>Figure 1</w:t>
      </w:r>
      <w:r w:rsidR="00E561CF" w:rsidRPr="006457CD">
        <w:rPr>
          <w:rStyle w:val="ad"/>
          <w:rFonts w:ascii="Times New Roman" w:hAnsi="Times New Roman" w:cs="Times New Roman"/>
          <w:sz w:val="24"/>
          <w:szCs w:val="24"/>
          <w:u w:val="single"/>
        </w:rPr>
        <w:footnoteReference w:id="1"/>
      </w:r>
    </w:p>
    <w:p w:rsidR="00461FCA" w:rsidRPr="006457CD" w:rsidRDefault="00753B31" w:rsidP="006457CD">
      <w:pPr>
        <w:spacing w:line="480" w:lineRule="auto"/>
        <w:ind w:firstLine="720"/>
        <w:jc w:val="thaiDistribute"/>
        <w:rPr>
          <w:rFonts w:ascii="Times New Roman" w:hAnsi="Times New Roman" w:cs="Times New Roman"/>
          <w:sz w:val="24"/>
          <w:szCs w:val="24"/>
          <w:lang w:val="en"/>
        </w:rPr>
      </w:pPr>
      <w:r w:rsidRPr="006457CD">
        <w:rPr>
          <w:rFonts w:ascii="Times New Roman" w:hAnsi="Times New Roman" w:cs="Times New Roman"/>
          <w:sz w:val="24"/>
          <w:szCs w:val="24"/>
          <w:lang w:val="en"/>
        </w:rPr>
        <w:t>Taiwan</w:t>
      </w:r>
      <w:r w:rsidRPr="006457CD">
        <w:rPr>
          <w:rFonts w:ascii="Times New Roman" w:hAnsi="Times New Roman" w:cs="Times New Roman"/>
          <w:sz w:val="24"/>
          <w:szCs w:val="24"/>
          <w:lang w:val="en"/>
        </w:rPr>
        <w:t xml:space="preserve"> </w:t>
      </w:r>
      <w:r w:rsidRPr="006457CD">
        <w:rPr>
          <w:rFonts w:ascii="Times New Roman" w:hAnsi="Times New Roman" w:cs="Times New Roman"/>
          <w:sz w:val="24"/>
          <w:szCs w:val="24"/>
          <w:lang w:val="en"/>
        </w:rPr>
        <w:t xml:space="preserve">is a </w:t>
      </w:r>
      <w:hyperlink r:id="rId10" w:tooltip="Sovereign state" w:history="1">
        <w:r w:rsidRPr="006457CD">
          <w:rPr>
            <w:rStyle w:val="a3"/>
            <w:rFonts w:ascii="Times New Roman" w:hAnsi="Times New Roman" w:cs="Times New Roman"/>
            <w:color w:val="auto"/>
            <w:sz w:val="24"/>
            <w:szCs w:val="24"/>
            <w:u w:val="none"/>
            <w:lang w:val="en"/>
          </w:rPr>
          <w:t>sovereign state</w:t>
        </w:r>
      </w:hyperlink>
      <w:r w:rsidRPr="006457CD">
        <w:rPr>
          <w:rFonts w:ascii="Times New Roman" w:hAnsi="Times New Roman" w:cs="Times New Roman"/>
          <w:sz w:val="24"/>
          <w:szCs w:val="24"/>
          <w:lang w:val="en"/>
        </w:rPr>
        <w:t xml:space="preserve"> in </w:t>
      </w:r>
      <w:hyperlink r:id="rId11" w:tooltip="East Asia" w:history="1">
        <w:r w:rsidRPr="006457CD">
          <w:rPr>
            <w:rStyle w:val="a3"/>
            <w:rFonts w:ascii="Times New Roman" w:hAnsi="Times New Roman" w:cs="Times New Roman"/>
            <w:color w:val="auto"/>
            <w:sz w:val="24"/>
            <w:szCs w:val="24"/>
            <w:u w:val="none"/>
            <w:lang w:val="en"/>
          </w:rPr>
          <w:t>East Asia</w:t>
        </w:r>
      </w:hyperlink>
      <w:r w:rsidRPr="006457CD">
        <w:rPr>
          <w:rFonts w:ascii="Times New Roman" w:hAnsi="Times New Roman" w:cs="Times New Roman"/>
          <w:sz w:val="24"/>
          <w:szCs w:val="24"/>
          <w:lang w:val="en"/>
        </w:rPr>
        <w:t>.</w:t>
      </w:r>
      <w:r w:rsidR="00461FCA" w:rsidRPr="006457CD">
        <w:rPr>
          <w:rFonts w:ascii="Times New Roman" w:hAnsi="Times New Roman" w:cs="Times New Roman"/>
          <w:sz w:val="24"/>
          <w:szCs w:val="24"/>
          <w:lang w:val="en"/>
        </w:rPr>
        <w:t xml:space="preserve"> Due to the fact that some people considered Taiwan as a part of Republic of China</w:t>
      </w:r>
      <w:r w:rsidR="008A4704" w:rsidRPr="006457CD">
        <w:rPr>
          <w:rFonts w:ascii="Times New Roman" w:hAnsi="Times New Roman" w:cs="Times New Roman"/>
          <w:sz w:val="24"/>
          <w:szCs w:val="24"/>
          <w:lang w:val="en"/>
        </w:rPr>
        <w:t>,</w:t>
      </w:r>
      <w:r w:rsidR="00461FCA" w:rsidRPr="006457CD">
        <w:rPr>
          <w:rFonts w:ascii="Times New Roman" w:hAnsi="Times New Roman" w:cs="Times New Roman"/>
          <w:sz w:val="24"/>
          <w:szCs w:val="24"/>
          <w:lang w:val="en"/>
        </w:rPr>
        <w:t xml:space="preserve"> </w:t>
      </w:r>
      <w:r w:rsidR="008A4704" w:rsidRPr="006457CD">
        <w:rPr>
          <w:rFonts w:ascii="Times New Roman" w:hAnsi="Times New Roman" w:cs="Times New Roman"/>
          <w:sz w:val="24"/>
          <w:szCs w:val="24"/>
          <w:lang w:val="en"/>
        </w:rPr>
        <w:t>so</w:t>
      </w:r>
      <w:r w:rsidR="00461FCA" w:rsidRPr="006457CD">
        <w:rPr>
          <w:rFonts w:ascii="Times New Roman" w:hAnsi="Times New Roman" w:cs="Times New Roman"/>
          <w:sz w:val="24"/>
          <w:szCs w:val="24"/>
          <w:lang w:val="en"/>
        </w:rPr>
        <w:t xml:space="preserve">, some information of Taiwan may not </w:t>
      </w:r>
      <w:r w:rsidR="008A4704" w:rsidRPr="006457CD">
        <w:rPr>
          <w:rFonts w:ascii="Times New Roman" w:hAnsi="Times New Roman" w:cs="Times New Roman"/>
          <w:sz w:val="24"/>
          <w:szCs w:val="24"/>
          <w:lang w:val="en"/>
        </w:rPr>
        <w:t xml:space="preserve">be </w:t>
      </w:r>
      <w:r w:rsidR="00461FCA" w:rsidRPr="006457CD">
        <w:rPr>
          <w:rFonts w:ascii="Times New Roman" w:hAnsi="Times New Roman" w:cs="Times New Roman"/>
          <w:sz w:val="24"/>
          <w:szCs w:val="24"/>
          <w:lang w:val="en"/>
        </w:rPr>
        <w:t>available.</w:t>
      </w:r>
      <w:r w:rsidRPr="006457CD">
        <w:rPr>
          <w:rFonts w:ascii="Times New Roman" w:hAnsi="Times New Roman" w:cs="Times New Roman"/>
          <w:sz w:val="24"/>
          <w:szCs w:val="24"/>
          <w:lang w:val="en"/>
        </w:rPr>
        <w:t xml:space="preserve"> </w:t>
      </w:r>
      <w:r w:rsidR="00E32940" w:rsidRPr="006457CD">
        <w:rPr>
          <w:rFonts w:ascii="Times New Roman" w:hAnsi="Times New Roman" w:cs="Times New Roman"/>
          <w:sz w:val="24"/>
          <w:szCs w:val="24"/>
          <w:lang w:val="en"/>
        </w:rPr>
        <w:t xml:space="preserve"> </w:t>
      </w:r>
      <w:r w:rsidR="008A4704" w:rsidRPr="006457CD">
        <w:rPr>
          <w:rFonts w:ascii="Times New Roman" w:hAnsi="Times New Roman" w:cs="Times New Roman"/>
          <w:sz w:val="24"/>
          <w:szCs w:val="24"/>
          <w:lang w:val="en"/>
        </w:rPr>
        <w:t>Therefore, I try to find information as much as I can.</w:t>
      </w:r>
    </w:p>
    <w:p w:rsidR="00FA4A0E" w:rsidRDefault="007B7ABA" w:rsidP="006457CD">
      <w:pPr>
        <w:spacing w:line="480" w:lineRule="auto"/>
        <w:ind w:firstLine="720"/>
        <w:jc w:val="thaiDistribute"/>
        <w:rPr>
          <w:rFonts w:ascii="Times New Roman" w:hAnsi="Times New Roman" w:cs="Times New Roman"/>
          <w:sz w:val="24"/>
          <w:szCs w:val="24"/>
        </w:rPr>
      </w:pPr>
      <w:r w:rsidRPr="006457CD">
        <w:rPr>
          <w:rFonts w:ascii="Times New Roman" w:hAnsi="Times New Roman" w:cs="Times New Roman"/>
          <w:sz w:val="24"/>
          <w:szCs w:val="24"/>
        </w:rPr>
        <w:t>I take the 5</w:t>
      </w:r>
      <w:r w:rsidR="00782A07" w:rsidRPr="006457CD">
        <w:rPr>
          <w:rFonts w:ascii="Times New Roman" w:hAnsi="Times New Roman" w:cs="Times New Roman"/>
          <w:sz w:val="24"/>
          <w:szCs w:val="24"/>
        </w:rPr>
        <w:t xml:space="preserve"> year to repre</w:t>
      </w:r>
      <w:r w:rsidR="00185774" w:rsidRPr="006457CD">
        <w:rPr>
          <w:rFonts w:ascii="Times New Roman" w:hAnsi="Times New Roman" w:cs="Times New Roman"/>
          <w:sz w:val="24"/>
          <w:szCs w:val="24"/>
        </w:rPr>
        <w:t>sen</w:t>
      </w:r>
      <w:r w:rsidRPr="006457CD">
        <w:rPr>
          <w:rFonts w:ascii="Times New Roman" w:hAnsi="Times New Roman" w:cs="Times New Roman"/>
          <w:sz w:val="24"/>
          <w:szCs w:val="24"/>
        </w:rPr>
        <w:t>t, since 2010</w:t>
      </w:r>
      <w:r w:rsidR="00185774" w:rsidRPr="006457CD">
        <w:rPr>
          <w:rFonts w:ascii="Times New Roman" w:hAnsi="Times New Roman" w:cs="Times New Roman"/>
          <w:sz w:val="24"/>
          <w:szCs w:val="24"/>
        </w:rPr>
        <w:t xml:space="preserve"> to 2015, the total </w:t>
      </w:r>
      <w:r w:rsidR="00983871" w:rsidRPr="006457CD">
        <w:rPr>
          <w:rFonts w:ascii="Times New Roman" w:hAnsi="Times New Roman" w:cs="Times New Roman"/>
          <w:sz w:val="24"/>
          <w:szCs w:val="24"/>
        </w:rPr>
        <w:t>change in the</w:t>
      </w:r>
      <w:r w:rsidR="00BC3632" w:rsidRPr="006457CD">
        <w:rPr>
          <w:rFonts w:ascii="Times New Roman" w:hAnsi="Times New Roman" w:cs="Times New Roman"/>
          <w:sz w:val="24"/>
          <w:szCs w:val="24"/>
        </w:rPr>
        <w:t xml:space="preserve"> public spending by Taiwan Government.</w:t>
      </w:r>
      <w:r w:rsidR="00983871" w:rsidRPr="006457CD">
        <w:rPr>
          <w:rFonts w:ascii="Times New Roman" w:hAnsi="Times New Roman" w:cs="Times New Roman"/>
          <w:sz w:val="24"/>
          <w:szCs w:val="24"/>
        </w:rPr>
        <w:t xml:space="preserve"> </w:t>
      </w:r>
      <w:r w:rsidR="00782A07" w:rsidRPr="006457CD">
        <w:rPr>
          <w:rFonts w:ascii="Times New Roman" w:hAnsi="Times New Roman" w:cs="Times New Roman"/>
          <w:sz w:val="24"/>
          <w:szCs w:val="24"/>
        </w:rPr>
        <w:t xml:space="preserve">For government spending in Taiwan, </w:t>
      </w:r>
      <w:r w:rsidRPr="006457CD">
        <w:rPr>
          <w:rFonts w:ascii="Times New Roman" w:hAnsi="Times New Roman" w:cs="Times New Roman"/>
          <w:sz w:val="24"/>
          <w:szCs w:val="24"/>
        </w:rPr>
        <w:t>increase continuously since 2010</w:t>
      </w:r>
      <w:r w:rsidR="00500708" w:rsidRPr="006457CD">
        <w:rPr>
          <w:rFonts w:ascii="Times New Roman" w:hAnsi="Times New Roman" w:cs="Times New Roman"/>
          <w:sz w:val="24"/>
          <w:szCs w:val="24"/>
        </w:rPr>
        <w:t xml:space="preserve"> and it rise rapidly in 2014</w:t>
      </w:r>
      <w:r w:rsidRPr="006457CD">
        <w:rPr>
          <w:rFonts w:ascii="Times New Roman" w:hAnsi="Times New Roman" w:cs="Times New Roman"/>
          <w:sz w:val="24"/>
          <w:szCs w:val="24"/>
        </w:rPr>
        <w:t xml:space="preserve"> (From 400000 TW</w:t>
      </w:r>
      <w:r w:rsidR="00E561CF" w:rsidRPr="006457CD">
        <w:rPr>
          <w:rFonts w:ascii="Times New Roman" w:hAnsi="Times New Roman" w:cs="Times New Roman"/>
          <w:sz w:val="24"/>
          <w:szCs w:val="24"/>
        </w:rPr>
        <w:t>D million to 550000 TWD million</w:t>
      </w:r>
      <w:r w:rsidR="00FA4A0E" w:rsidRPr="006457CD">
        <w:rPr>
          <w:rFonts w:ascii="Times New Roman" w:hAnsi="Times New Roman" w:cs="Times New Roman"/>
          <w:sz w:val="24"/>
          <w:szCs w:val="24"/>
        </w:rPr>
        <w:t xml:space="preserve"> </w:t>
      </w:r>
      <w:r w:rsidR="00EA6DA7" w:rsidRPr="006457CD">
        <w:rPr>
          <w:rFonts w:ascii="Times New Roman" w:hAnsi="Times New Roman" w:cs="Times New Roman"/>
          <w:sz w:val="24"/>
          <w:szCs w:val="24"/>
        </w:rPr>
        <w:t>as</w:t>
      </w:r>
      <w:r w:rsidR="00FA4A0E" w:rsidRPr="006457CD">
        <w:rPr>
          <w:rFonts w:ascii="Times New Roman" w:hAnsi="Times New Roman" w:cs="Times New Roman"/>
          <w:sz w:val="24"/>
          <w:szCs w:val="24"/>
        </w:rPr>
        <w:t xml:space="preserve"> </w:t>
      </w:r>
      <w:r w:rsidR="00EA6DA7" w:rsidRPr="006457CD">
        <w:rPr>
          <w:rFonts w:ascii="Times New Roman" w:hAnsi="Times New Roman" w:cs="Times New Roman"/>
          <w:sz w:val="24"/>
          <w:szCs w:val="24"/>
        </w:rPr>
        <w:t>show on figure 1</w:t>
      </w:r>
      <w:r w:rsidR="00500708" w:rsidRPr="006457CD">
        <w:rPr>
          <w:rFonts w:ascii="Times New Roman" w:hAnsi="Times New Roman" w:cs="Times New Roman"/>
          <w:sz w:val="24"/>
          <w:szCs w:val="24"/>
        </w:rPr>
        <w:t>.</w:t>
      </w:r>
      <w:r w:rsidR="00017328" w:rsidRPr="006457CD">
        <w:rPr>
          <w:rFonts w:ascii="Times New Roman" w:hAnsi="Times New Roman" w:cs="Times New Roman"/>
          <w:sz w:val="24"/>
          <w:szCs w:val="24"/>
        </w:rPr>
        <w:t xml:space="preserve"> </w:t>
      </w:r>
      <w:r w:rsidR="00FA4A0E" w:rsidRPr="006457CD">
        <w:rPr>
          <w:rFonts w:ascii="Times New Roman" w:hAnsi="Times New Roman" w:cs="Times New Roman"/>
          <w:sz w:val="24"/>
          <w:szCs w:val="24"/>
        </w:rPr>
        <w:t>My selected topic is Health care.</w:t>
      </w:r>
    </w:p>
    <w:p w:rsidR="00A24FC1" w:rsidRPr="00A24FC1" w:rsidRDefault="00A24FC1" w:rsidP="006457CD">
      <w:pPr>
        <w:spacing w:line="480" w:lineRule="auto"/>
        <w:ind w:firstLine="720"/>
        <w:jc w:val="thaiDistribute"/>
        <w:rPr>
          <w:rFonts w:ascii="Times New Roman" w:hAnsi="Times New Roman" w:cs="Times New Roman"/>
          <w:sz w:val="24"/>
          <w:szCs w:val="24"/>
          <w:lang w:val="en"/>
        </w:rPr>
      </w:pPr>
      <w:r w:rsidRPr="00A24FC1">
        <w:rPr>
          <w:rFonts w:ascii="Times New Roman" w:hAnsi="Times New Roman" w:cs="Times New Roman"/>
          <w:sz w:val="24"/>
          <w:szCs w:val="24"/>
          <w:lang w:val="en"/>
        </w:rPr>
        <w:t xml:space="preserve">Health care or healthcare is the maintenance or improvement of </w:t>
      </w:r>
      <w:hyperlink r:id="rId12" w:tooltip="Health" w:history="1">
        <w:r w:rsidRPr="00A24FC1">
          <w:rPr>
            <w:rStyle w:val="a3"/>
            <w:rFonts w:ascii="Times New Roman" w:hAnsi="Times New Roman" w:cs="Times New Roman"/>
            <w:color w:val="auto"/>
            <w:sz w:val="24"/>
            <w:szCs w:val="24"/>
            <w:u w:val="none"/>
            <w:lang w:val="en"/>
          </w:rPr>
          <w:t>health</w:t>
        </w:r>
      </w:hyperlink>
      <w:r w:rsidRPr="00A24FC1">
        <w:rPr>
          <w:rFonts w:ascii="Times New Roman" w:hAnsi="Times New Roman" w:cs="Times New Roman"/>
          <w:sz w:val="24"/>
          <w:szCs w:val="24"/>
          <w:lang w:val="en"/>
        </w:rPr>
        <w:t xml:space="preserve"> via the </w:t>
      </w:r>
      <w:hyperlink r:id="rId13" w:tooltip="Diagnosis" w:history="1">
        <w:r w:rsidRPr="00A24FC1">
          <w:rPr>
            <w:rStyle w:val="a3"/>
            <w:rFonts w:ascii="Times New Roman" w:hAnsi="Times New Roman" w:cs="Times New Roman"/>
            <w:color w:val="auto"/>
            <w:sz w:val="24"/>
            <w:szCs w:val="24"/>
            <w:u w:val="none"/>
            <w:lang w:val="en"/>
          </w:rPr>
          <w:t>diagnosis</w:t>
        </w:r>
      </w:hyperlink>
      <w:r w:rsidRPr="00A24FC1">
        <w:rPr>
          <w:rFonts w:ascii="Times New Roman" w:hAnsi="Times New Roman" w:cs="Times New Roman"/>
          <w:sz w:val="24"/>
          <w:szCs w:val="24"/>
          <w:lang w:val="en"/>
        </w:rPr>
        <w:t xml:space="preserve">, </w:t>
      </w:r>
      <w:hyperlink r:id="rId14" w:tooltip="Therapy" w:history="1">
        <w:r w:rsidRPr="00A24FC1">
          <w:rPr>
            <w:rStyle w:val="a3"/>
            <w:rFonts w:ascii="Times New Roman" w:hAnsi="Times New Roman" w:cs="Times New Roman"/>
            <w:color w:val="auto"/>
            <w:sz w:val="24"/>
            <w:szCs w:val="24"/>
            <w:u w:val="none"/>
            <w:lang w:val="en"/>
          </w:rPr>
          <w:t>treatment</w:t>
        </w:r>
      </w:hyperlink>
      <w:r w:rsidRPr="00A24FC1">
        <w:rPr>
          <w:rFonts w:ascii="Times New Roman" w:hAnsi="Times New Roman" w:cs="Times New Roman"/>
          <w:sz w:val="24"/>
          <w:szCs w:val="24"/>
          <w:lang w:val="en"/>
        </w:rPr>
        <w:t xml:space="preserve">, and </w:t>
      </w:r>
      <w:hyperlink r:id="rId15" w:tooltip="Preventive healthcare" w:history="1">
        <w:r w:rsidRPr="00A24FC1">
          <w:rPr>
            <w:rStyle w:val="a3"/>
            <w:rFonts w:ascii="Times New Roman" w:hAnsi="Times New Roman" w:cs="Times New Roman"/>
            <w:color w:val="auto"/>
            <w:sz w:val="24"/>
            <w:szCs w:val="24"/>
            <w:u w:val="none"/>
            <w:lang w:val="en"/>
          </w:rPr>
          <w:t>prevention</w:t>
        </w:r>
      </w:hyperlink>
      <w:r w:rsidRPr="00A24FC1">
        <w:rPr>
          <w:rFonts w:ascii="Times New Roman" w:hAnsi="Times New Roman" w:cs="Times New Roman"/>
          <w:sz w:val="24"/>
          <w:szCs w:val="24"/>
          <w:lang w:val="en"/>
        </w:rPr>
        <w:t xml:space="preserve"> of </w:t>
      </w:r>
      <w:hyperlink r:id="rId16" w:tooltip="Disease" w:history="1">
        <w:r w:rsidRPr="00A24FC1">
          <w:rPr>
            <w:rStyle w:val="a3"/>
            <w:rFonts w:ascii="Times New Roman" w:hAnsi="Times New Roman" w:cs="Times New Roman"/>
            <w:color w:val="auto"/>
            <w:sz w:val="24"/>
            <w:szCs w:val="24"/>
            <w:u w:val="none"/>
            <w:lang w:val="en"/>
          </w:rPr>
          <w:t>disease</w:t>
        </w:r>
      </w:hyperlink>
      <w:r w:rsidRPr="00A24FC1">
        <w:rPr>
          <w:rFonts w:ascii="Times New Roman" w:hAnsi="Times New Roman" w:cs="Times New Roman"/>
          <w:sz w:val="24"/>
          <w:szCs w:val="24"/>
          <w:lang w:val="en"/>
        </w:rPr>
        <w:t xml:space="preserve">, </w:t>
      </w:r>
      <w:hyperlink r:id="rId17" w:tooltip="Illness" w:history="1">
        <w:r w:rsidRPr="00A24FC1">
          <w:rPr>
            <w:rStyle w:val="a3"/>
            <w:rFonts w:ascii="Times New Roman" w:hAnsi="Times New Roman" w:cs="Times New Roman"/>
            <w:color w:val="auto"/>
            <w:sz w:val="24"/>
            <w:szCs w:val="24"/>
            <w:u w:val="none"/>
            <w:lang w:val="en"/>
          </w:rPr>
          <w:t>illness</w:t>
        </w:r>
      </w:hyperlink>
      <w:r w:rsidRPr="00A24FC1">
        <w:rPr>
          <w:rFonts w:ascii="Times New Roman" w:hAnsi="Times New Roman" w:cs="Times New Roman"/>
          <w:sz w:val="24"/>
          <w:szCs w:val="24"/>
          <w:lang w:val="en"/>
        </w:rPr>
        <w:t xml:space="preserve">, </w:t>
      </w:r>
      <w:hyperlink r:id="rId18" w:tooltip="Injury" w:history="1">
        <w:r w:rsidRPr="00A24FC1">
          <w:rPr>
            <w:rStyle w:val="a3"/>
            <w:rFonts w:ascii="Times New Roman" w:hAnsi="Times New Roman" w:cs="Times New Roman"/>
            <w:color w:val="auto"/>
            <w:sz w:val="24"/>
            <w:szCs w:val="24"/>
            <w:u w:val="none"/>
            <w:lang w:val="en"/>
          </w:rPr>
          <w:t>injury</w:t>
        </w:r>
      </w:hyperlink>
      <w:r w:rsidRPr="00A24FC1">
        <w:rPr>
          <w:rFonts w:ascii="Times New Roman" w:hAnsi="Times New Roman" w:cs="Times New Roman"/>
          <w:sz w:val="24"/>
          <w:szCs w:val="24"/>
          <w:lang w:val="en"/>
        </w:rPr>
        <w:t xml:space="preserve">, and other </w:t>
      </w:r>
      <w:hyperlink r:id="rId19" w:tooltip="Disability" w:history="1">
        <w:r w:rsidRPr="00A24FC1">
          <w:rPr>
            <w:rStyle w:val="a3"/>
            <w:rFonts w:ascii="Times New Roman" w:hAnsi="Times New Roman" w:cs="Times New Roman"/>
            <w:color w:val="auto"/>
            <w:sz w:val="24"/>
            <w:szCs w:val="24"/>
            <w:u w:val="none"/>
            <w:lang w:val="en"/>
          </w:rPr>
          <w:t>physical and mental impairments</w:t>
        </w:r>
      </w:hyperlink>
      <w:r w:rsidRPr="00A24FC1">
        <w:rPr>
          <w:rFonts w:ascii="Times New Roman" w:hAnsi="Times New Roman" w:cs="Times New Roman"/>
          <w:sz w:val="24"/>
          <w:szCs w:val="24"/>
          <w:lang w:val="en"/>
        </w:rPr>
        <w:t xml:space="preserve"> in human beings</w:t>
      </w:r>
      <w:r>
        <w:rPr>
          <w:rFonts w:ascii="Times New Roman" w:hAnsi="Times New Roman" w:cs="Times New Roman"/>
          <w:sz w:val="24"/>
          <w:szCs w:val="24"/>
          <w:lang w:val="en"/>
        </w:rPr>
        <w:t>.</w:t>
      </w:r>
      <w:r>
        <w:rPr>
          <w:rStyle w:val="ad"/>
          <w:rFonts w:ascii="Times New Roman" w:hAnsi="Times New Roman" w:cs="Times New Roman"/>
          <w:lang w:val="en"/>
        </w:rPr>
        <w:footnoteReference w:id="2"/>
      </w:r>
    </w:p>
    <w:p w:rsidR="006521BC" w:rsidRPr="006457CD" w:rsidRDefault="00EA6DA7" w:rsidP="006457CD">
      <w:pPr>
        <w:spacing w:line="480" w:lineRule="auto"/>
        <w:jc w:val="center"/>
        <w:rPr>
          <w:rFonts w:ascii="Times New Roman" w:hAnsi="Times New Roman" w:cs="Times New Roman"/>
          <w:sz w:val="24"/>
          <w:szCs w:val="24"/>
        </w:rPr>
      </w:pPr>
      <w:r w:rsidRPr="006457CD">
        <w:rPr>
          <w:rFonts w:ascii="Times New Roman" w:hAnsi="Times New Roman" w:cs="Times New Roman"/>
          <w:noProof/>
          <w:sz w:val="24"/>
          <w:szCs w:val="24"/>
        </w:rPr>
        <w:lastRenderedPageBreak/>
        <w:drawing>
          <wp:inline distT="0" distB="0" distL="0" distR="0" wp14:anchorId="750B550D" wp14:editId="4ECAD99E">
            <wp:extent cx="4918261" cy="3789406"/>
            <wp:effectExtent l="0" t="0" r="0" b="1905"/>
            <wp:docPr id="7" name="รูปภาพ 7" descr="http://www.brookings.edu/~/media/Research/Files/Opinions/2015/05/14-taiwan-national-healthcare-cheng/figure-1.jpg?h=447&amp;w=580&amp;la=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rookings.edu/~/media/Research/Files/Opinions/2015/05/14-taiwan-national-healthcare-cheng/figure-1.jpg?h=447&amp;w=580&amp;la=e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18338" cy="3789465"/>
                    </a:xfrm>
                    <a:prstGeom prst="rect">
                      <a:avLst/>
                    </a:prstGeom>
                    <a:noFill/>
                    <a:ln>
                      <a:noFill/>
                    </a:ln>
                  </pic:spPr>
                </pic:pic>
              </a:graphicData>
            </a:graphic>
          </wp:inline>
        </w:drawing>
      </w:r>
    </w:p>
    <w:p w:rsidR="00EA6DA7" w:rsidRPr="006457CD" w:rsidRDefault="00EA6DA7" w:rsidP="006457CD">
      <w:pPr>
        <w:spacing w:line="480" w:lineRule="auto"/>
        <w:ind w:firstLine="720"/>
        <w:jc w:val="center"/>
        <w:rPr>
          <w:rFonts w:ascii="Times New Roman" w:hAnsi="Times New Roman" w:cs="Times New Roman"/>
          <w:sz w:val="24"/>
          <w:szCs w:val="24"/>
          <w:u w:val="single"/>
        </w:rPr>
      </w:pPr>
      <w:r w:rsidRPr="006457CD">
        <w:rPr>
          <w:rFonts w:ascii="Times New Roman" w:hAnsi="Times New Roman" w:cs="Times New Roman"/>
          <w:sz w:val="24"/>
          <w:szCs w:val="24"/>
          <w:u w:val="single"/>
        </w:rPr>
        <w:t>Figure 2</w:t>
      </w:r>
    </w:p>
    <w:p w:rsidR="00461FCA" w:rsidRPr="006457CD" w:rsidRDefault="00461FCA" w:rsidP="006457CD">
      <w:pPr>
        <w:spacing w:line="480" w:lineRule="auto"/>
        <w:ind w:firstLine="720"/>
        <w:jc w:val="thaiDistribute"/>
        <w:rPr>
          <w:rFonts w:ascii="Times New Roman" w:hAnsi="Times New Roman" w:cs="Times New Roman"/>
          <w:sz w:val="24"/>
          <w:szCs w:val="24"/>
          <w:lang w:val="en"/>
        </w:rPr>
      </w:pPr>
      <w:r w:rsidRPr="006457CD">
        <w:rPr>
          <w:rFonts w:ascii="Times New Roman" w:hAnsi="Times New Roman" w:cs="Times New Roman"/>
          <w:sz w:val="24"/>
          <w:szCs w:val="24"/>
          <w:lang w:val="en"/>
        </w:rPr>
        <w:t>Total health spending in Taiwan in 2013 was 6.</w:t>
      </w:r>
      <w:r w:rsidRPr="006457CD">
        <w:rPr>
          <w:rFonts w:ascii="Times New Roman" w:hAnsi="Times New Roman" w:cs="Times New Roman"/>
          <w:sz w:val="24"/>
          <w:szCs w:val="24"/>
          <w:lang w:val="en"/>
        </w:rPr>
        <w:t>6%</w:t>
      </w:r>
      <w:r w:rsidRPr="006457CD">
        <w:rPr>
          <w:rFonts w:ascii="Times New Roman" w:hAnsi="Times New Roman" w:cs="Times New Roman"/>
          <w:sz w:val="24"/>
          <w:szCs w:val="24"/>
          <w:lang w:val="en"/>
        </w:rPr>
        <w:t xml:space="preserve"> of Taiwan’s GDP</w:t>
      </w:r>
      <w:r w:rsidRPr="006457CD">
        <w:rPr>
          <w:rFonts w:ascii="Times New Roman" w:hAnsi="Times New Roman" w:cs="Times New Roman"/>
          <w:sz w:val="24"/>
          <w:szCs w:val="24"/>
          <w:lang w:val="en"/>
        </w:rPr>
        <w:t>. Majority of the spending around 52% is for NHI</w:t>
      </w:r>
      <w:r w:rsidR="00024310" w:rsidRPr="006457CD">
        <w:rPr>
          <w:rFonts w:ascii="Times New Roman" w:hAnsi="Times New Roman" w:cs="Times New Roman"/>
          <w:sz w:val="24"/>
          <w:szCs w:val="24"/>
          <w:lang w:val="en"/>
        </w:rPr>
        <w:t xml:space="preserve"> which I will talk in detail later</w:t>
      </w:r>
      <w:r w:rsidRPr="006457CD">
        <w:rPr>
          <w:rFonts w:ascii="Times New Roman" w:hAnsi="Times New Roman" w:cs="Times New Roman"/>
          <w:sz w:val="24"/>
          <w:szCs w:val="24"/>
          <w:lang w:val="en"/>
        </w:rPr>
        <w:t xml:space="preserve">. </w:t>
      </w:r>
      <w:r w:rsidRPr="006457CD">
        <w:rPr>
          <w:rFonts w:ascii="Times New Roman" w:hAnsi="Times New Roman" w:cs="Times New Roman"/>
          <w:sz w:val="24"/>
          <w:szCs w:val="24"/>
          <w:lang w:val="en"/>
        </w:rPr>
        <w:t>Out-of-pocket spending by the insured ac</w:t>
      </w:r>
      <w:r w:rsidRPr="006457CD">
        <w:rPr>
          <w:rFonts w:ascii="Times New Roman" w:hAnsi="Times New Roman" w:cs="Times New Roman"/>
          <w:sz w:val="24"/>
          <w:szCs w:val="24"/>
          <w:lang w:val="en"/>
        </w:rPr>
        <w:t xml:space="preserve">counted for another 35.8 % which means that when a person got to hospital in order to pay full price that person pay only 36% of the full price. While </w:t>
      </w:r>
      <w:r w:rsidRPr="006457CD">
        <w:rPr>
          <w:rFonts w:ascii="Times New Roman" w:hAnsi="Times New Roman" w:cs="Times New Roman"/>
          <w:sz w:val="24"/>
          <w:szCs w:val="24"/>
          <w:lang w:val="en"/>
        </w:rPr>
        <w:t>government public health and general administration expenditures</w:t>
      </w:r>
      <w:r w:rsidRPr="006457CD">
        <w:rPr>
          <w:rFonts w:ascii="Times New Roman" w:hAnsi="Times New Roman" w:cs="Times New Roman"/>
          <w:sz w:val="24"/>
          <w:szCs w:val="24"/>
          <w:lang w:val="en"/>
        </w:rPr>
        <w:t xml:space="preserve"> account for 6%</w:t>
      </w:r>
      <w:r w:rsidRPr="006457CD">
        <w:rPr>
          <w:rFonts w:ascii="Times New Roman" w:hAnsi="Times New Roman" w:cs="Times New Roman"/>
          <w:sz w:val="24"/>
          <w:szCs w:val="24"/>
          <w:lang w:val="en"/>
        </w:rPr>
        <w:t>.</w:t>
      </w:r>
      <w:bookmarkStart w:id="0" w:name="txt3"/>
      <w:bookmarkEnd w:id="0"/>
      <w:r w:rsidRPr="006457CD">
        <w:rPr>
          <w:rFonts w:ascii="Times New Roman" w:hAnsi="Times New Roman" w:cs="Times New Roman"/>
          <w:sz w:val="24"/>
          <w:szCs w:val="24"/>
          <w:lang w:val="en"/>
        </w:rPr>
        <w:t>This is low compared to OECD countrie</w:t>
      </w:r>
      <w:r w:rsidRPr="006457CD">
        <w:rPr>
          <w:rFonts w:ascii="Times New Roman" w:hAnsi="Times New Roman" w:cs="Times New Roman"/>
          <w:sz w:val="24"/>
          <w:szCs w:val="24"/>
          <w:lang w:val="en"/>
        </w:rPr>
        <w:t>s (9.3%)</w:t>
      </w:r>
      <w:r w:rsidR="00EA6DA7" w:rsidRPr="006457CD">
        <w:rPr>
          <w:rFonts w:ascii="Times New Roman" w:hAnsi="Times New Roman" w:cs="Times New Roman"/>
          <w:sz w:val="24"/>
          <w:szCs w:val="24"/>
          <w:lang w:val="en"/>
        </w:rPr>
        <w:t xml:space="preserve"> represented by figure 2</w:t>
      </w:r>
      <w:r w:rsidRPr="006457CD">
        <w:rPr>
          <w:rFonts w:ascii="Times New Roman" w:hAnsi="Times New Roman" w:cs="Times New Roman"/>
          <w:sz w:val="24"/>
          <w:szCs w:val="24"/>
          <w:lang w:val="en"/>
        </w:rPr>
        <w:t xml:space="preserve">. </w:t>
      </w:r>
      <w:r w:rsidR="00FA4A0E" w:rsidRPr="006457CD">
        <w:rPr>
          <w:rStyle w:val="ad"/>
          <w:rFonts w:ascii="Times New Roman" w:hAnsi="Times New Roman" w:cs="Times New Roman"/>
          <w:sz w:val="24"/>
          <w:szCs w:val="24"/>
          <w:lang w:val="en"/>
        </w:rPr>
        <w:footnoteReference w:id="3"/>
      </w:r>
    </w:p>
    <w:p w:rsidR="005D57DE" w:rsidRPr="006457CD" w:rsidRDefault="005D57DE" w:rsidP="006457CD">
      <w:pPr>
        <w:spacing w:line="480" w:lineRule="auto"/>
        <w:jc w:val="center"/>
        <w:rPr>
          <w:rFonts w:ascii="Times New Roman" w:hAnsi="Times New Roman" w:cs="Times New Roman"/>
          <w:sz w:val="24"/>
          <w:szCs w:val="24"/>
          <w:lang w:val="en"/>
        </w:rPr>
      </w:pPr>
      <w:r w:rsidRPr="006457CD">
        <w:rPr>
          <w:rFonts w:ascii="Times New Roman" w:hAnsi="Times New Roman" w:cs="Times New Roman"/>
          <w:noProof/>
          <w:sz w:val="24"/>
          <w:szCs w:val="24"/>
        </w:rPr>
        <w:lastRenderedPageBreak/>
        <w:drawing>
          <wp:inline distT="0" distB="0" distL="0" distR="0" wp14:anchorId="570B7304" wp14:editId="6D483A84">
            <wp:extent cx="5436973" cy="3080262"/>
            <wp:effectExtent l="0" t="0" r="0" b="6350"/>
            <wp:docPr id="1"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13373" t="11263" r="10936" b="12462"/>
                    <a:stretch/>
                  </pic:blipFill>
                  <pic:spPr bwMode="auto">
                    <a:xfrm>
                      <a:off x="0" y="0"/>
                      <a:ext cx="5445025" cy="3084824"/>
                    </a:xfrm>
                    <a:prstGeom prst="rect">
                      <a:avLst/>
                    </a:prstGeom>
                    <a:ln>
                      <a:noFill/>
                    </a:ln>
                    <a:extLst>
                      <a:ext uri="{53640926-AAD7-44D8-BBD7-CCE9431645EC}">
                        <a14:shadowObscured xmlns:a14="http://schemas.microsoft.com/office/drawing/2010/main"/>
                      </a:ext>
                    </a:extLst>
                  </pic:spPr>
                </pic:pic>
              </a:graphicData>
            </a:graphic>
          </wp:inline>
        </w:drawing>
      </w:r>
    </w:p>
    <w:p w:rsidR="00EA6DA7" w:rsidRPr="006457CD" w:rsidRDefault="00EA6DA7" w:rsidP="006457CD">
      <w:pPr>
        <w:spacing w:line="480" w:lineRule="auto"/>
        <w:jc w:val="center"/>
        <w:rPr>
          <w:rFonts w:ascii="Times New Roman" w:hAnsi="Times New Roman" w:cs="Times New Roman"/>
          <w:sz w:val="24"/>
          <w:szCs w:val="24"/>
          <w:u w:val="single"/>
          <w:lang w:val="en"/>
        </w:rPr>
      </w:pPr>
      <w:r w:rsidRPr="006457CD">
        <w:rPr>
          <w:rFonts w:ascii="Times New Roman" w:hAnsi="Times New Roman" w:cs="Times New Roman"/>
          <w:sz w:val="24"/>
          <w:szCs w:val="24"/>
          <w:u w:val="single"/>
          <w:lang w:val="en"/>
        </w:rPr>
        <w:t>Figure 3</w:t>
      </w:r>
    </w:p>
    <w:p w:rsidR="005D57DE" w:rsidRPr="006457CD" w:rsidRDefault="00802ED9" w:rsidP="006457CD">
      <w:pPr>
        <w:spacing w:line="480" w:lineRule="auto"/>
        <w:jc w:val="thaiDistribute"/>
        <w:rPr>
          <w:rFonts w:ascii="Times New Roman" w:hAnsi="Times New Roman" w:cs="Times New Roman"/>
          <w:sz w:val="24"/>
          <w:szCs w:val="24"/>
          <w:lang w:val="en"/>
        </w:rPr>
      </w:pPr>
      <w:r w:rsidRPr="006457CD">
        <w:rPr>
          <w:rFonts w:ascii="Times New Roman" w:hAnsi="Times New Roman" w:cs="Times New Roman"/>
          <w:sz w:val="24"/>
          <w:szCs w:val="24"/>
          <w:lang w:val="en"/>
        </w:rPr>
        <w:tab/>
      </w:r>
      <w:r w:rsidR="005D57DE" w:rsidRPr="006457CD">
        <w:rPr>
          <w:rFonts w:ascii="Times New Roman" w:hAnsi="Times New Roman" w:cs="Times New Roman"/>
          <w:sz w:val="24"/>
          <w:szCs w:val="24"/>
          <w:lang w:val="en"/>
        </w:rPr>
        <w:t xml:space="preserve">From the figure </w:t>
      </w:r>
      <w:r w:rsidR="00EA6DA7" w:rsidRPr="006457CD">
        <w:rPr>
          <w:rFonts w:ascii="Times New Roman" w:hAnsi="Times New Roman" w:cs="Times New Roman"/>
          <w:sz w:val="24"/>
          <w:szCs w:val="24"/>
          <w:lang w:val="en"/>
        </w:rPr>
        <w:t>3</w:t>
      </w:r>
      <w:r w:rsidR="005D57DE" w:rsidRPr="006457CD">
        <w:rPr>
          <w:rFonts w:ascii="Times New Roman" w:hAnsi="Times New Roman" w:cs="Times New Roman"/>
          <w:sz w:val="24"/>
          <w:szCs w:val="24"/>
          <w:lang w:val="en"/>
        </w:rPr>
        <w:t xml:space="preserve">, </w:t>
      </w:r>
      <w:r w:rsidR="00980760" w:rsidRPr="006457CD">
        <w:rPr>
          <w:rFonts w:ascii="Times New Roman" w:hAnsi="Times New Roman" w:cs="Times New Roman"/>
          <w:sz w:val="24"/>
          <w:szCs w:val="24"/>
          <w:lang w:val="en"/>
        </w:rPr>
        <w:t>no matter GDP of Taiwan is rise or fall the National health expenditure (NHE) per capita is always increase since 1991 – 2010 as represent on the graph.</w:t>
      </w:r>
      <w:r w:rsidRPr="006457CD">
        <w:rPr>
          <w:rFonts w:ascii="Times New Roman" w:hAnsi="Times New Roman" w:cs="Times New Roman"/>
          <w:sz w:val="24"/>
          <w:szCs w:val="24"/>
          <w:lang w:val="en"/>
        </w:rPr>
        <w:t xml:space="preserve"> Allocation of NHE is General administration, Public health (such as Health station, Research and Promotion), Personal Health care (such as Hospital, Clinic, Medical supplies and equipment) and Capital formation. Most of allocation of NHE is go to Personal Health care about 85.6% from total 100% in 2006. It is increase to</w:t>
      </w:r>
      <w:r w:rsidR="00D95980" w:rsidRPr="006457CD">
        <w:rPr>
          <w:rFonts w:ascii="Times New Roman" w:hAnsi="Times New Roman" w:cs="Times New Roman"/>
          <w:sz w:val="24"/>
          <w:szCs w:val="24"/>
          <w:lang w:val="en"/>
        </w:rPr>
        <w:t xml:space="preserve"> 87% in year 2010. Allocation for</w:t>
      </w:r>
      <w:r w:rsidRPr="006457CD">
        <w:rPr>
          <w:rFonts w:ascii="Times New Roman" w:hAnsi="Times New Roman" w:cs="Times New Roman"/>
          <w:sz w:val="24"/>
          <w:szCs w:val="24"/>
          <w:lang w:val="en"/>
        </w:rPr>
        <w:t xml:space="preserve"> public health also increase</w:t>
      </w:r>
      <w:r w:rsidR="00D95980" w:rsidRPr="006457CD">
        <w:rPr>
          <w:rFonts w:ascii="Times New Roman" w:hAnsi="Times New Roman" w:cs="Times New Roman"/>
          <w:sz w:val="24"/>
          <w:szCs w:val="24"/>
          <w:lang w:val="en"/>
        </w:rPr>
        <w:t>s</w:t>
      </w:r>
      <w:r w:rsidRPr="006457CD">
        <w:rPr>
          <w:rFonts w:ascii="Times New Roman" w:hAnsi="Times New Roman" w:cs="Times New Roman"/>
          <w:sz w:val="24"/>
          <w:szCs w:val="24"/>
          <w:lang w:val="en"/>
        </w:rPr>
        <w:t xml:space="preserve"> from 3.6% in 2006 to 4.2% in 2010 because of increase in </w:t>
      </w:r>
      <w:r w:rsidR="00D95980" w:rsidRPr="006457CD">
        <w:rPr>
          <w:rFonts w:ascii="Times New Roman" w:hAnsi="Times New Roman" w:cs="Times New Roman"/>
          <w:sz w:val="24"/>
          <w:szCs w:val="24"/>
          <w:lang w:val="en"/>
        </w:rPr>
        <w:t>NHE.</w:t>
      </w:r>
    </w:p>
    <w:p w:rsidR="00D95980" w:rsidRPr="006457CD" w:rsidRDefault="00D95980" w:rsidP="006457CD">
      <w:pPr>
        <w:spacing w:line="480" w:lineRule="auto"/>
        <w:jc w:val="center"/>
        <w:rPr>
          <w:rFonts w:ascii="Times New Roman" w:hAnsi="Times New Roman" w:cs="Times New Roman"/>
          <w:sz w:val="24"/>
          <w:szCs w:val="24"/>
          <w:lang w:val="en"/>
        </w:rPr>
      </w:pPr>
      <w:r w:rsidRPr="006457CD">
        <w:rPr>
          <w:rFonts w:ascii="Times New Roman" w:hAnsi="Times New Roman" w:cs="Times New Roman"/>
          <w:noProof/>
          <w:sz w:val="24"/>
          <w:szCs w:val="24"/>
        </w:rPr>
        <w:lastRenderedPageBreak/>
        <w:drawing>
          <wp:inline distT="0" distB="0" distL="0" distR="0" wp14:anchorId="06F9C089" wp14:editId="365BEE82">
            <wp:extent cx="5237922" cy="3029899"/>
            <wp:effectExtent l="0" t="0" r="1270" b="0"/>
            <wp:docPr id="8" name="รูปภาพ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4878" t="21376" r="24034" b="15768"/>
                    <a:stretch/>
                  </pic:blipFill>
                  <pic:spPr bwMode="auto">
                    <a:xfrm>
                      <a:off x="0" y="0"/>
                      <a:ext cx="5247061" cy="3035185"/>
                    </a:xfrm>
                    <a:prstGeom prst="rect">
                      <a:avLst/>
                    </a:prstGeom>
                    <a:ln>
                      <a:noFill/>
                    </a:ln>
                    <a:extLst>
                      <a:ext uri="{53640926-AAD7-44D8-BBD7-CCE9431645EC}">
                        <a14:shadowObscured xmlns:a14="http://schemas.microsoft.com/office/drawing/2010/main"/>
                      </a:ext>
                    </a:extLst>
                  </pic:spPr>
                </pic:pic>
              </a:graphicData>
            </a:graphic>
          </wp:inline>
        </w:drawing>
      </w:r>
    </w:p>
    <w:p w:rsidR="00D95980" w:rsidRPr="006457CD" w:rsidRDefault="00D95980" w:rsidP="006457CD">
      <w:pPr>
        <w:spacing w:line="480" w:lineRule="auto"/>
        <w:jc w:val="center"/>
        <w:rPr>
          <w:rFonts w:ascii="Times New Roman" w:hAnsi="Times New Roman" w:cs="Times New Roman"/>
          <w:sz w:val="24"/>
          <w:szCs w:val="24"/>
          <w:u w:val="single"/>
          <w:lang w:val="en"/>
        </w:rPr>
      </w:pPr>
      <w:r w:rsidRPr="006457CD">
        <w:rPr>
          <w:rFonts w:ascii="Times New Roman" w:hAnsi="Times New Roman" w:cs="Times New Roman"/>
          <w:sz w:val="24"/>
          <w:szCs w:val="24"/>
          <w:u w:val="single"/>
          <w:lang w:val="en"/>
        </w:rPr>
        <w:t>Figure 4</w:t>
      </w:r>
    </w:p>
    <w:p w:rsidR="00D95980" w:rsidRPr="006457CD" w:rsidRDefault="00D95980" w:rsidP="006457CD">
      <w:pPr>
        <w:spacing w:line="480" w:lineRule="auto"/>
        <w:ind w:firstLine="720"/>
        <w:jc w:val="thaiDistribute"/>
        <w:rPr>
          <w:rFonts w:ascii="Times New Roman" w:hAnsi="Times New Roman" w:cs="Times New Roman"/>
          <w:sz w:val="24"/>
          <w:szCs w:val="24"/>
          <w:lang w:val="en"/>
        </w:rPr>
      </w:pPr>
      <w:r w:rsidRPr="006457CD">
        <w:rPr>
          <w:rFonts w:ascii="Times New Roman" w:hAnsi="Times New Roman" w:cs="Times New Roman"/>
          <w:sz w:val="24"/>
          <w:szCs w:val="24"/>
          <w:lang w:val="en"/>
        </w:rPr>
        <w:t xml:space="preserve">Figure 4 represent the ratio of financial resources of NHE. NHE fund mainly come from the Household and follow by Government sector. Household fund is increasing while government is fluctuated by a little and fall in year 2010. </w:t>
      </w:r>
    </w:p>
    <w:p w:rsidR="00024310" w:rsidRPr="006457CD" w:rsidRDefault="00024310" w:rsidP="006457CD">
      <w:pPr>
        <w:spacing w:line="480" w:lineRule="auto"/>
        <w:ind w:firstLine="720"/>
        <w:jc w:val="center"/>
        <w:rPr>
          <w:rFonts w:ascii="Times New Roman" w:hAnsi="Times New Roman" w:cs="Times New Roman"/>
          <w:sz w:val="24"/>
          <w:szCs w:val="24"/>
          <w:u w:val="single"/>
          <w:lang w:val="en"/>
        </w:rPr>
      </w:pPr>
      <w:r w:rsidRPr="006457CD">
        <w:rPr>
          <w:rFonts w:ascii="Times New Roman" w:hAnsi="Times New Roman" w:cs="Times New Roman"/>
          <w:sz w:val="24"/>
          <w:szCs w:val="24"/>
          <w:u w:val="single"/>
          <w:lang w:val="en"/>
        </w:rPr>
        <w:t>National health Insurance (NHI)</w:t>
      </w:r>
    </w:p>
    <w:p w:rsidR="00024310" w:rsidRPr="006457CD" w:rsidRDefault="00024310" w:rsidP="006457CD">
      <w:pPr>
        <w:spacing w:line="480" w:lineRule="auto"/>
        <w:ind w:firstLine="720"/>
        <w:jc w:val="thaiDistribute"/>
        <w:rPr>
          <w:rFonts w:ascii="Times New Roman" w:hAnsi="Times New Roman" w:cs="Times New Roman"/>
          <w:sz w:val="24"/>
          <w:szCs w:val="24"/>
          <w:lang w:val="en"/>
        </w:rPr>
      </w:pPr>
      <w:r w:rsidRPr="006457CD">
        <w:rPr>
          <w:rFonts w:ascii="Times New Roman" w:hAnsi="Times New Roman" w:cs="Times New Roman"/>
          <w:sz w:val="24"/>
          <w:szCs w:val="24"/>
        </w:rPr>
        <w:t xml:space="preserve">Currently </w:t>
      </w:r>
      <w:r w:rsidRPr="006457CD">
        <w:rPr>
          <w:rFonts w:ascii="Times New Roman" w:hAnsi="Times New Roman" w:cs="Times New Roman"/>
          <w:sz w:val="24"/>
          <w:szCs w:val="24"/>
          <w:lang w:val="en"/>
        </w:rPr>
        <w:t xml:space="preserve">Health care system in Taiwan is National health Insurance (NHI) establishes since 1995. It is the system that provides equal access to health care for every people in Taiwan. This system is very successful because in 2004 this program can applies to 99% of Taiwan citizens. NHI is a </w:t>
      </w:r>
      <w:hyperlink r:id="rId23" w:tooltip="Single-payer health care" w:history="1">
        <w:r w:rsidRPr="006457CD">
          <w:rPr>
            <w:rStyle w:val="a3"/>
            <w:rFonts w:ascii="Times New Roman" w:hAnsi="Times New Roman" w:cs="Times New Roman"/>
            <w:color w:val="auto"/>
            <w:sz w:val="24"/>
            <w:szCs w:val="24"/>
            <w:u w:val="none"/>
            <w:lang w:val="en"/>
          </w:rPr>
          <w:t>single-payer</w:t>
        </w:r>
      </w:hyperlink>
      <w:r w:rsidRPr="006457CD">
        <w:rPr>
          <w:rFonts w:ascii="Times New Roman" w:hAnsi="Times New Roman" w:cs="Times New Roman"/>
          <w:sz w:val="24"/>
          <w:szCs w:val="24"/>
          <w:lang w:val="en"/>
        </w:rPr>
        <w:t xml:space="preserve"> compulsory social insurance plan which centralizes the disbursement of healthcare funds. NHI is mainly financed through premiums, which are based on the payroll tax, and is supplemented with out-of-pocket payments and direct government funding. </w:t>
      </w:r>
      <w:r w:rsidRPr="006457CD">
        <w:rPr>
          <w:rFonts w:ascii="Times New Roman" w:hAnsi="Times New Roman" w:cs="Times New Roman"/>
          <w:sz w:val="24"/>
          <w:szCs w:val="24"/>
        </w:rPr>
        <w:t xml:space="preserve">The citizens have to pay for premium and some of the fund to NHI is come from government too. This program allows Taiwan citizens to choose hospital freely. </w:t>
      </w:r>
      <w:r w:rsidRPr="006457CD">
        <w:rPr>
          <w:rFonts w:ascii="Times New Roman" w:hAnsi="Times New Roman" w:cs="Times New Roman"/>
          <w:sz w:val="24"/>
          <w:szCs w:val="24"/>
          <w:lang w:val="en"/>
        </w:rPr>
        <w:t>Before NHI, Taiwan spent 4.7 - 4.8% on health care. A year after NHI, it increased spending to 5.39%.</w:t>
      </w:r>
    </w:p>
    <w:p w:rsidR="00024310" w:rsidRDefault="00024310" w:rsidP="006457CD">
      <w:pPr>
        <w:spacing w:line="480" w:lineRule="auto"/>
        <w:ind w:firstLine="720"/>
        <w:jc w:val="thaiDistribute"/>
        <w:rPr>
          <w:rFonts w:ascii="Times New Roman" w:hAnsi="Times New Roman" w:cs="Times New Roman"/>
          <w:sz w:val="24"/>
          <w:szCs w:val="24"/>
          <w:lang w:val="en"/>
        </w:rPr>
      </w:pPr>
      <w:r w:rsidRPr="006457CD">
        <w:rPr>
          <w:rFonts w:ascii="Times New Roman" w:hAnsi="Times New Roman" w:cs="Times New Roman"/>
          <w:sz w:val="24"/>
          <w:szCs w:val="24"/>
          <w:lang w:val="en"/>
        </w:rPr>
        <w:lastRenderedPageBreak/>
        <w:t xml:space="preserve">This program is very successful because the single payer to set fees is done by the government. Therefore, government can capture the expenditure of this program.  The Government agency that administers the NHI has </w:t>
      </w:r>
      <w:proofErr w:type="spellStart"/>
      <w:r w:rsidRPr="006457CD">
        <w:rPr>
          <w:rFonts w:ascii="Times New Roman" w:hAnsi="Times New Roman" w:cs="Times New Roman"/>
          <w:sz w:val="24"/>
          <w:szCs w:val="24"/>
          <w:lang w:val="en"/>
        </w:rPr>
        <w:t>monopsonistic</w:t>
      </w:r>
      <w:proofErr w:type="spellEnd"/>
      <w:r w:rsidRPr="006457CD">
        <w:rPr>
          <w:rFonts w:ascii="Times New Roman" w:hAnsi="Times New Roman" w:cs="Times New Roman"/>
          <w:sz w:val="24"/>
          <w:szCs w:val="24"/>
          <w:lang w:val="en"/>
        </w:rPr>
        <w:t xml:space="preserve"> power (single buyer of and payer for health care services in the market). This would influence the government agency to be able to control costs and provide the affordable health care services.</w:t>
      </w:r>
    </w:p>
    <w:p w:rsidR="00F04C04" w:rsidRPr="006457CD" w:rsidRDefault="00F04C04" w:rsidP="006457CD">
      <w:pPr>
        <w:spacing w:line="480" w:lineRule="auto"/>
        <w:ind w:firstLine="720"/>
        <w:jc w:val="thaiDistribute"/>
        <w:rPr>
          <w:rFonts w:ascii="Times New Roman" w:hAnsi="Times New Roman" w:cs="Times New Roman"/>
          <w:sz w:val="24"/>
          <w:szCs w:val="24"/>
          <w:lang w:val="en"/>
        </w:rPr>
      </w:pPr>
      <w:r>
        <w:rPr>
          <w:rFonts w:ascii="Times New Roman" w:hAnsi="Times New Roman" w:cs="Times New Roman"/>
          <w:sz w:val="24"/>
          <w:szCs w:val="24"/>
          <w:lang w:val="en"/>
        </w:rPr>
        <w:t xml:space="preserve">Government spending is increasing on health care as more applicants on NHI program. More burden that government has to bear which lead to spending. More spending, more improvement </w:t>
      </w:r>
      <w:proofErr w:type="gramStart"/>
      <w:r>
        <w:rPr>
          <w:rFonts w:ascii="Times New Roman" w:hAnsi="Times New Roman" w:cs="Times New Roman"/>
          <w:sz w:val="24"/>
          <w:szCs w:val="24"/>
          <w:lang w:val="en"/>
        </w:rPr>
        <w:t>occur</w:t>
      </w:r>
      <w:proofErr w:type="gramEnd"/>
      <w:r>
        <w:rPr>
          <w:rFonts w:ascii="Times New Roman" w:hAnsi="Times New Roman" w:cs="Times New Roman"/>
          <w:sz w:val="24"/>
          <w:szCs w:val="24"/>
          <w:lang w:val="en"/>
        </w:rPr>
        <w:t xml:space="preserve"> to health institutions in Taiwan.</w:t>
      </w:r>
    </w:p>
    <w:p w:rsidR="00D95980" w:rsidRPr="006457CD" w:rsidRDefault="00D95980" w:rsidP="006457CD">
      <w:pPr>
        <w:spacing w:line="480" w:lineRule="auto"/>
        <w:ind w:firstLine="720"/>
        <w:jc w:val="center"/>
        <w:rPr>
          <w:rFonts w:ascii="Times New Roman" w:hAnsi="Times New Roman" w:cs="Times New Roman"/>
          <w:sz w:val="24"/>
          <w:szCs w:val="24"/>
          <w:lang w:val="en"/>
        </w:rPr>
      </w:pPr>
      <w:r w:rsidRPr="006457CD">
        <w:rPr>
          <w:rFonts w:ascii="Times New Roman" w:hAnsi="Times New Roman" w:cs="Times New Roman"/>
          <w:noProof/>
          <w:sz w:val="24"/>
          <w:szCs w:val="24"/>
        </w:rPr>
        <w:drawing>
          <wp:inline distT="0" distB="0" distL="0" distR="0" wp14:anchorId="7FD9C78A" wp14:editId="60C902ED">
            <wp:extent cx="5486400" cy="3323064"/>
            <wp:effectExtent l="0" t="0" r="0" b="0"/>
            <wp:docPr id="9" name="รูปภาพ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15021" t="10944" r="14593" b="13223"/>
                    <a:stretch/>
                  </pic:blipFill>
                  <pic:spPr bwMode="auto">
                    <a:xfrm>
                      <a:off x="0" y="0"/>
                      <a:ext cx="5484475" cy="3321898"/>
                    </a:xfrm>
                    <a:prstGeom prst="rect">
                      <a:avLst/>
                    </a:prstGeom>
                    <a:ln>
                      <a:noFill/>
                    </a:ln>
                    <a:extLst>
                      <a:ext uri="{53640926-AAD7-44D8-BBD7-CCE9431645EC}">
                        <a14:shadowObscured xmlns:a14="http://schemas.microsoft.com/office/drawing/2010/main"/>
                      </a:ext>
                    </a:extLst>
                  </pic:spPr>
                </pic:pic>
              </a:graphicData>
            </a:graphic>
          </wp:inline>
        </w:drawing>
      </w:r>
    </w:p>
    <w:p w:rsidR="00024310" w:rsidRPr="006457CD" w:rsidRDefault="00024310" w:rsidP="006457CD">
      <w:pPr>
        <w:spacing w:line="480" w:lineRule="auto"/>
        <w:ind w:firstLine="720"/>
        <w:jc w:val="center"/>
        <w:rPr>
          <w:rFonts w:ascii="Times New Roman" w:hAnsi="Times New Roman" w:cs="Times New Roman"/>
          <w:sz w:val="24"/>
          <w:szCs w:val="24"/>
          <w:u w:val="single"/>
          <w:lang w:val="en"/>
        </w:rPr>
      </w:pPr>
      <w:r w:rsidRPr="006457CD">
        <w:rPr>
          <w:rFonts w:ascii="Times New Roman" w:hAnsi="Times New Roman" w:cs="Times New Roman"/>
          <w:sz w:val="24"/>
          <w:szCs w:val="24"/>
          <w:u w:val="single"/>
          <w:lang w:val="en"/>
        </w:rPr>
        <w:t>Figure 5</w:t>
      </w:r>
    </w:p>
    <w:p w:rsidR="00024310" w:rsidRPr="006457CD" w:rsidRDefault="00024310" w:rsidP="006457CD">
      <w:pPr>
        <w:spacing w:line="480" w:lineRule="auto"/>
        <w:ind w:firstLine="720"/>
        <w:jc w:val="thaiDistribute"/>
        <w:rPr>
          <w:rFonts w:ascii="Times New Roman" w:hAnsi="Times New Roman" w:cs="Times New Roman"/>
          <w:sz w:val="24"/>
          <w:szCs w:val="24"/>
          <w:lang w:val="en"/>
        </w:rPr>
      </w:pPr>
      <w:r w:rsidRPr="006457CD">
        <w:rPr>
          <w:rFonts w:ascii="Times New Roman" w:hAnsi="Times New Roman" w:cs="Times New Roman"/>
          <w:sz w:val="24"/>
          <w:szCs w:val="24"/>
          <w:lang w:val="en"/>
        </w:rPr>
        <w:t>Taiwan Central government subsidies on NHI program about 19%</w:t>
      </w:r>
      <w:r w:rsidR="00E561CF" w:rsidRPr="006457CD">
        <w:rPr>
          <w:rFonts w:ascii="Times New Roman" w:hAnsi="Times New Roman" w:cs="Times New Roman"/>
          <w:sz w:val="24"/>
          <w:szCs w:val="24"/>
          <w:lang w:val="en"/>
        </w:rPr>
        <w:t>, while most of the resources are by Private enterprise. Even though we</w:t>
      </w:r>
      <w:r w:rsidRPr="006457CD">
        <w:rPr>
          <w:rFonts w:ascii="Times New Roman" w:hAnsi="Times New Roman" w:cs="Times New Roman"/>
          <w:sz w:val="24"/>
          <w:szCs w:val="24"/>
          <w:lang w:val="en"/>
        </w:rPr>
        <w:t xml:space="preserve"> combine with Provincial Government Subsidies, City Government Subsidies, Government enterprises and Non-profit Government Agencies</w:t>
      </w:r>
      <w:r w:rsidR="00E561CF" w:rsidRPr="006457CD">
        <w:rPr>
          <w:rFonts w:ascii="Times New Roman" w:hAnsi="Times New Roman" w:cs="Times New Roman"/>
          <w:sz w:val="24"/>
          <w:szCs w:val="24"/>
          <w:lang w:val="en"/>
        </w:rPr>
        <w:t xml:space="preserve"> together, more than half of the resources still come from Private sector by 63%.</w:t>
      </w:r>
      <w:r w:rsidRPr="006457CD">
        <w:rPr>
          <w:rFonts w:ascii="Times New Roman" w:hAnsi="Times New Roman" w:cs="Times New Roman"/>
          <w:sz w:val="24"/>
          <w:szCs w:val="24"/>
          <w:lang w:val="en"/>
        </w:rPr>
        <w:t xml:space="preserve"> </w:t>
      </w:r>
    </w:p>
    <w:p w:rsidR="00A91896" w:rsidRPr="006457CD" w:rsidRDefault="00A91896" w:rsidP="006457CD">
      <w:pPr>
        <w:spacing w:line="480" w:lineRule="auto"/>
        <w:ind w:firstLine="720"/>
        <w:jc w:val="thaiDistribute"/>
        <w:rPr>
          <w:rFonts w:ascii="Times New Roman" w:hAnsi="Times New Roman" w:cs="Times New Roman"/>
          <w:sz w:val="24"/>
          <w:szCs w:val="24"/>
        </w:rPr>
      </w:pPr>
      <w:r w:rsidRPr="006457CD">
        <w:rPr>
          <w:rFonts w:ascii="Times New Roman" w:hAnsi="Times New Roman" w:cs="Times New Roman"/>
          <w:sz w:val="24"/>
          <w:szCs w:val="24"/>
          <w:lang w:val="en"/>
        </w:rPr>
        <w:lastRenderedPageBreak/>
        <w:t>T</w:t>
      </w:r>
      <w:r w:rsidRPr="006457CD">
        <w:rPr>
          <w:rFonts w:ascii="Times New Roman" w:hAnsi="Times New Roman" w:cs="Times New Roman"/>
          <w:sz w:val="24"/>
          <w:szCs w:val="24"/>
        </w:rPr>
        <w:t>he S</w:t>
      </w:r>
      <w:r w:rsidR="00FA4A0E" w:rsidRPr="006457CD">
        <w:rPr>
          <w:rFonts w:ascii="Times New Roman" w:hAnsi="Times New Roman" w:cs="Times New Roman"/>
          <w:sz w:val="24"/>
          <w:szCs w:val="24"/>
        </w:rPr>
        <w:t xml:space="preserve">econd-generation </w:t>
      </w:r>
      <w:r w:rsidR="00AE68B1" w:rsidRPr="006457CD">
        <w:rPr>
          <w:rFonts w:ascii="Times New Roman" w:hAnsi="Times New Roman" w:cs="Times New Roman"/>
          <w:sz w:val="24"/>
          <w:szCs w:val="24"/>
        </w:rPr>
        <w:t xml:space="preserve">of </w:t>
      </w:r>
      <w:r w:rsidR="00FA4A0E" w:rsidRPr="006457CD">
        <w:rPr>
          <w:rFonts w:ascii="Times New Roman" w:hAnsi="Times New Roman" w:cs="Times New Roman"/>
          <w:sz w:val="24"/>
          <w:szCs w:val="24"/>
        </w:rPr>
        <w:t xml:space="preserve">National Health Insurance was </w:t>
      </w:r>
      <w:r w:rsidR="00AE68B1" w:rsidRPr="006457CD">
        <w:rPr>
          <w:rFonts w:ascii="Times New Roman" w:hAnsi="Times New Roman" w:cs="Times New Roman"/>
          <w:sz w:val="24"/>
          <w:szCs w:val="24"/>
        </w:rPr>
        <w:t xml:space="preserve">in year </w:t>
      </w:r>
      <w:r w:rsidR="00FA4A0E" w:rsidRPr="006457CD">
        <w:rPr>
          <w:rFonts w:ascii="Times New Roman" w:hAnsi="Times New Roman" w:cs="Times New Roman"/>
          <w:sz w:val="24"/>
          <w:szCs w:val="24"/>
        </w:rPr>
        <w:t xml:space="preserve">2013. </w:t>
      </w:r>
      <w:r w:rsidR="00AE68B1" w:rsidRPr="006457CD">
        <w:rPr>
          <w:rFonts w:ascii="Times New Roman" w:hAnsi="Times New Roman" w:cs="Times New Roman"/>
          <w:sz w:val="24"/>
          <w:szCs w:val="24"/>
        </w:rPr>
        <w:t xml:space="preserve">Second generation want to reform and solve the problem by </w:t>
      </w:r>
      <w:r w:rsidR="00FA4A0E" w:rsidRPr="006457CD">
        <w:rPr>
          <w:rFonts w:ascii="Times New Roman" w:hAnsi="Times New Roman" w:cs="Times New Roman"/>
          <w:sz w:val="24"/>
          <w:szCs w:val="24"/>
        </w:rPr>
        <w:t>imposing more responsibility on the government</w:t>
      </w:r>
      <w:r w:rsidR="00AE68B1" w:rsidRPr="006457CD">
        <w:rPr>
          <w:rFonts w:ascii="Times New Roman" w:hAnsi="Times New Roman" w:cs="Times New Roman"/>
          <w:sz w:val="24"/>
          <w:szCs w:val="24"/>
        </w:rPr>
        <w:t xml:space="preserve"> in finance, encourage to disclose the information and provide good medical care for citizens of Taiwan, expanding to everyone in the country which would make everyone can access for health care and etc.</w:t>
      </w:r>
      <w:r w:rsidRPr="006457CD">
        <w:rPr>
          <w:rFonts w:ascii="Times New Roman" w:hAnsi="Times New Roman" w:cs="Times New Roman"/>
          <w:sz w:val="24"/>
          <w:szCs w:val="24"/>
        </w:rPr>
        <w:t xml:space="preserve"> </w:t>
      </w:r>
    </w:p>
    <w:p w:rsidR="00FA4A0E" w:rsidRPr="006457CD" w:rsidRDefault="00A91896" w:rsidP="006457CD">
      <w:pPr>
        <w:spacing w:line="480" w:lineRule="auto"/>
        <w:ind w:firstLine="720"/>
        <w:jc w:val="thaiDistribute"/>
        <w:rPr>
          <w:rFonts w:ascii="Times New Roman" w:hAnsi="Times New Roman" w:cs="Times New Roman"/>
          <w:sz w:val="24"/>
          <w:szCs w:val="24"/>
        </w:rPr>
      </w:pPr>
      <w:r w:rsidRPr="006457CD">
        <w:rPr>
          <w:rFonts w:ascii="Times New Roman" w:hAnsi="Times New Roman" w:cs="Times New Roman"/>
          <w:sz w:val="24"/>
          <w:szCs w:val="24"/>
        </w:rPr>
        <w:t xml:space="preserve">In latest year (data available is in 2014), </w:t>
      </w:r>
      <w:r w:rsidRPr="006457CD">
        <w:rPr>
          <w:rFonts w:ascii="Times New Roman" w:hAnsi="Times New Roman" w:cs="Times New Roman"/>
          <w:sz w:val="24"/>
          <w:szCs w:val="24"/>
        </w:rPr>
        <w:t>this project increases the number of medical clinic institution. It also improves</w:t>
      </w:r>
      <w:r w:rsidR="00FA4A0E" w:rsidRPr="006457CD">
        <w:rPr>
          <w:rFonts w:ascii="Times New Roman" w:hAnsi="Times New Roman" w:cs="Times New Roman"/>
          <w:sz w:val="24"/>
          <w:szCs w:val="24"/>
        </w:rPr>
        <w:t xml:space="preserve"> the medical services and</w:t>
      </w:r>
      <w:r w:rsidRPr="006457CD">
        <w:rPr>
          <w:rFonts w:ascii="Times New Roman" w:hAnsi="Times New Roman" w:cs="Times New Roman"/>
          <w:sz w:val="24"/>
          <w:szCs w:val="24"/>
        </w:rPr>
        <w:t xml:space="preserve"> more available</w:t>
      </w:r>
      <w:r w:rsidR="00FA4A0E" w:rsidRPr="006457CD">
        <w:rPr>
          <w:rFonts w:ascii="Times New Roman" w:hAnsi="Times New Roman" w:cs="Times New Roman"/>
          <w:sz w:val="24"/>
          <w:szCs w:val="24"/>
        </w:rPr>
        <w:t xml:space="preserve"> </w:t>
      </w:r>
      <w:r w:rsidRPr="006457CD">
        <w:rPr>
          <w:rFonts w:ascii="Times New Roman" w:hAnsi="Times New Roman" w:cs="Times New Roman"/>
          <w:sz w:val="24"/>
          <w:szCs w:val="24"/>
        </w:rPr>
        <w:t>services in</w:t>
      </w:r>
      <w:r w:rsidR="00FA4A0E" w:rsidRPr="006457CD">
        <w:rPr>
          <w:rFonts w:ascii="Times New Roman" w:hAnsi="Times New Roman" w:cs="Times New Roman"/>
          <w:sz w:val="24"/>
          <w:szCs w:val="24"/>
        </w:rPr>
        <w:t xml:space="preserve"> remote areas of the country. The second-generation reform, which aspires to “improve quality, care for the disadvantaged, ensure the health insurance system’s sustainability, and set an international benchmark,” will continue to provide Taiwan’s residents with comprehensive medical services and equal access to care.</w:t>
      </w:r>
      <w:r w:rsidR="00AE68B1" w:rsidRPr="006457CD">
        <w:rPr>
          <w:rStyle w:val="ad"/>
          <w:rFonts w:ascii="Times New Roman" w:hAnsi="Times New Roman" w:cs="Times New Roman"/>
          <w:sz w:val="24"/>
          <w:szCs w:val="24"/>
        </w:rPr>
        <w:footnoteReference w:id="4"/>
      </w:r>
      <w:r w:rsidRPr="006457CD">
        <w:rPr>
          <w:rFonts w:ascii="Times New Roman" w:hAnsi="Times New Roman" w:cs="Times New Roman"/>
          <w:sz w:val="24"/>
          <w:szCs w:val="24"/>
        </w:rPr>
        <w:t xml:space="preserve"> </w:t>
      </w:r>
      <w:r w:rsidRPr="006457CD">
        <w:rPr>
          <w:rFonts w:ascii="Times New Roman" w:hAnsi="Times New Roman" w:cs="Times New Roman"/>
          <w:sz w:val="24"/>
          <w:szCs w:val="24"/>
        </w:rPr>
        <w:t>The approval rate for out-of-plan services was 32.2%.</w:t>
      </w:r>
      <w:r w:rsidRPr="006457CD">
        <w:rPr>
          <w:rFonts w:ascii="Times New Roman" w:hAnsi="Times New Roman" w:cs="Times New Roman"/>
          <w:sz w:val="24"/>
          <w:szCs w:val="24"/>
        </w:rPr>
        <w:t xml:space="preserve"> It is mean that person pay less than in the past which has to pay around 35%.</w:t>
      </w:r>
    </w:p>
    <w:p w:rsidR="00F831FC" w:rsidRPr="006457CD" w:rsidRDefault="00F831FC" w:rsidP="006457CD">
      <w:pPr>
        <w:spacing w:line="480" w:lineRule="auto"/>
        <w:ind w:firstLine="720"/>
        <w:jc w:val="center"/>
        <w:rPr>
          <w:rFonts w:ascii="Times New Roman" w:hAnsi="Times New Roman" w:cs="Times New Roman"/>
          <w:sz w:val="24"/>
          <w:szCs w:val="24"/>
        </w:rPr>
      </w:pPr>
      <w:r w:rsidRPr="006457CD">
        <w:rPr>
          <w:rFonts w:ascii="Times New Roman" w:hAnsi="Times New Roman" w:cs="Times New Roman"/>
          <w:noProof/>
          <w:sz w:val="24"/>
          <w:szCs w:val="24"/>
        </w:rPr>
        <w:drawing>
          <wp:inline distT="0" distB="0" distL="0" distR="0" wp14:anchorId="1A821970" wp14:editId="0C16A147">
            <wp:extent cx="5123523" cy="2276060"/>
            <wp:effectExtent l="0" t="0" r="1270" b="0"/>
            <wp:docPr id="10" name="รูปภาพ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22847" t="36868" r="21416" b="19089"/>
                    <a:stretch/>
                  </pic:blipFill>
                  <pic:spPr bwMode="auto">
                    <a:xfrm>
                      <a:off x="0" y="0"/>
                      <a:ext cx="5141846" cy="2284200"/>
                    </a:xfrm>
                    <a:prstGeom prst="rect">
                      <a:avLst/>
                    </a:prstGeom>
                    <a:ln>
                      <a:noFill/>
                    </a:ln>
                    <a:extLst>
                      <a:ext uri="{53640926-AAD7-44D8-BBD7-CCE9431645EC}">
                        <a14:shadowObscured xmlns:a14="http://schemas.microsoft.com/office/drawing/2010/main"/>
                      </a:ext>
                    </a:extLst>
                  </pic:spPr>
                </pic:pic>
              </a:graphicData>
            </a:graphic>
          </wp:inline>
        </w:drawing>
      </w:r>
    </w:p>
    <w:p w:rsidR="00F831FC" w:rsidRPr="006457CD" w:rsidRDefault="00F831FC" w:rsidP="006457CD">
      <w:pPr>
        <w:spacing w:line="480" w:lineRule="auto"/>
        <w:ind w:firstLine="720"/>
        <w:jc w:val="center"/>
        <w:rPr>
          <w:rFonts w:ascii="Times New Roman" w:hAnsi="Times New Roman" w:cs="Times New Roman"/>
          <w:sz w:val="24"/>
          <w:szCs w:val="24"/>
          <w:u w:val="single"/>
        </w:rPr>
      </w:pPr>
      <w:r w:rsidRPr="006457CD">
        <w:rPr>
          <w:rFonts w:ascii="Times New Roman" w:hAnsi="Times New Roman" w:cs="Times New Roman"/>
          <w:sz w:val="24"/>
          <w:szCs w:val="24"/>
          <w:u w:val="single"/>
        </w:rPr>
        <w:t>Figure 6: Number of beneficiaries</w:t>
      </w:r>
    </w:p>
    <w:p w:rsidR="00F831FC" w:rsidRPr="006457CD" w:rsidRDefault="00F831FC" w:rsidP="006457CD">
      <w:pPr>
        <w:spacing w:line="480" w:lineRule="auto"/>
        <w:ind w:firstLine="720"/>
        <w:jc w:val="thaiDistribute"/>
        <w:rPr>
          <w:rFonts w:ascii="Times New Roman" w:hAnsi="Times New Roman" w:cs="Times New Roman"/>
          <w:sz w:val="24"/>
          <w:szCs w:val="24"/>
        </w:rPr>
      </w:pPr>
      <w:r w:rsidRPr="006457CD">
        <w:rPr>
          <w:rFonts w:ascii="Times New Roman" w:hAnsi="Times New Roman" w:cs="Times New Roman"/>
          <w:sz w:val="24"/>
          <w:szCs w:val="24"/>
        </w:rPr>
        <w:lastRenderedPageBreak/>
        <w:t xml:space="preserve">Number of beneficiaries increases continuously until recently year 2014. In addition, Number of beneficiaries for female is a little higher than male. However, most of the beneficiaries </w:t>
      </w:r>
      <w:proofErr w:type="gramStart"/>
      <w:r w:rsidRPr="006457CD">
        <w:rPr>
          <w:rFonts w:ascii="Times New Roman" w:hAnsi="Times New Roman" w:cs="Times New Roman"/>
          <w:sz w:val="24"/>
          <w:szCs w:val="24"/>
        </w:rPr>
        <w:t>is</w:t>
      </w:r>
      <w:proofErr w:type="gramEnd"/>
      <w:r w:rsidRPr="006457CD">
        <w:rPr>
          <w:rFonts w:ascii="Times New Roman" w:hAnsi="Times New Roman" w:cs="Times New Roman"/>
          <w:sz w:val="24"/>
          <w:szCs w:val="24"/>
        </w:rPr>
        <w:t xml:space="preserve"> mainly in Taipei city which is the big city and the least number is in </w:t>
      </w:r>
      <w:r w:rsidRPr="006457CD">
        <w:rPr>
          <w:rFonts w:ascii="Times New Roman" w:hAnsi="Times New Roman" w:cs="Times New Roman"/>
          <w:sz w:val="24"/>
          <w:szCs w:val="24"/>
        </w:rPr>
        <w:t>Lienchiang</w:t>
      </w:r>
      <w:r w:rsidRPr="006457CD">
        <w:rPr>
          <w:rFonts w:ascii="Times New Roman" w:hAnsi="Times New Roman" w:cs="Times New Roman"/>
          <w:sz w:val="24"/>
          <w:szCs w:val="24"/>
        </w:rPr>
        <w:t xml:space="preserve"> which the number is low because this area is island and the population is low.</w:t>
      </w:r>
    </w:p>
    <w:p w:rsidR="005661B4" w:rsidRPr="006457CD" w:rsidRDefault="005661B4" w:rsidP="006457CD">
      <w:pPr>
        <w:spacing w:line="480" w:lineRule="auto"/>
        <w:ind w:firstLine="720"/>
        <w:jc w:val="thaiDistribute"/>
        <w:rPr>
          <w:rFonts w:ascii="Times New Roman" w:hAnsi="Times New Roman" w:cs="Times New Roman"/>
          <w:sz w:val="24"/>
          <w:szCs w:val="24"/>
        </w:rPr>
      </w:pPr>
      <w:r w:rsidRPr="006457CD">
        <w:rPr>
          <w:rFonts w:ascii="Times New Roman" w:hAnsi="Times New Roman" w:cs="Times New Roman"/>
          <w:sz w:val="24"/>
          <w:szCs w:val="24"/>
        </w:rPr>
        <w:t>Second generation of NHI impose more responsibilities for government in Financial. It is not creating more burdens on insurance premium for citizens. Government will link the revenue and expenditure together. The link of revenue and expenditure would help the program become more sustain and strengthen. Government influences the problem of transparency of the information, government regulates to disclose the medical quality information for citizens and public which is advantage.</w:t>
      </w:r>
    </w:p>
    <w:p w:rsidR="005661B4" w:rsidRPr="006457CD" w:rsidRDefault="005661B4" w:rsidP="006457CD">
      <w:pPr>
        <w:spacing w:line="480" w:lineRule="auto"/>
        <w:ind w:firstLine="720"/>
        <w:jc w:val="center"/>
        <w:rPr>
          <w:rFonts w:ascii="Times New Roman" w:hAnsi="Times New Roman" w:cs="Times New Roman"/>
          <w:sz w:val="24"/>
          <w:szCs w:val="24"/>
        </w:rPr>
      </w:pPr>
      <w:r w:rsidRPr="006457CD">
        <w:rPr>
          <w:rFonts w:ascii="Times New Roman" w:hAnsi="Times New Roman" w:cs="Times New Roman"/>
          <w:noProof/>
          <w:sz w:val="24"/>
          <w:szCs w:val="24"/>
        </w:rPr>
        <w:drawing>
          <wp:inline distT="0" distB="0" distL="0" distR="0" wp14:anchorId="5B35CE20" wp14:editId="3A317758">
            <wp:extent cx="3015911" cy="2524539"/>
            <wp:effectExtent l="0" t="0" r="0" b="9525"/>
            <wp:docPr id="11" name="รูปภาพ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57004" t="55449" r="24445" b="16930"/>
                    <a:stretch/>
                  </pic:blipFill>
                  <pic:spPr bwMode="auto">
                    <a:xfrm>
                      <a:off x="0" y="0"/>
                      <a:ext cx="3029912" cy="2536259"/>
                    </a:xfrm>
                    <a:prstGeom prst="rect">
                      <a:avLst/>
                    </a:prstGeom>
                    <a:ln>
                      <a:noFill/>
                    </a:ln>
                    <a:extLst>
                      <a:ext uri="{53640926-AAD7-44D8-BBD7-CCE9431645EC}">
                        <a14:shadowObscured xmlns:a14="http://schemas.microsoft.com/office/drawing/2010/main"/>
                      </a:ext>
                    </a:extLst>
                  </pic:spPr>
                </pic:pic>
              </a:graphicData>
            </a:graphic>
          </wp:inline>
        </w:drawing>
      </w:r>
    </w:p>
    <w:p w:rsidR="00AB568C" w:rsidRPr="006457CD" w:rsidRDefault="00AB568C" w:rsidP="006457CD">
      <w:pPr>
        <w:spacing w:line="480" w:lineRule="auto"/>
        <w:ind w:firstLine="720"/>
        <w:jc w:val="center"/>
        <w:rPr>
          <w:rFonts w:ascii="Times New Roman" w:hAnsi="Times New Roman" w:cs="Times New Roman"/>
          <w:sz w:val="24"/>
          <w:szCs w:val="24"/>
          <w:u w:val="single"/>
        </w:rPr>
      </w:pPr>
      <w:r w:rsidRPr="006457CD">
        <w:rPr>
          <w:rFonts w:ascii="Times New Roman" w:hAnsi="Times New Roman" w:cs="Times New Roman"/>
          <w:sz w:val="24"/>
          <w:szCs w:val="24"/>
          <w:u w:val="single"/>
        </w:rPr>
        <w:t>Figure 7: Premium</w:t>
      </w:r>
    </w:p>
    <w:p w:rsidR="00AB568C" w:rsidRPr="006457CD" w:rsidRDefault="00AB568C" w:rsidP="006457CD">
      <w:pPr>
        <w:spacing w:line="480" w:lineRule="auto"/>
        <w:ind w:firstLine="720"/>
        <w:jc w:val="thaiDistribute"/>
        <w:rPr>
          <w:rFonts w:ascii="Times New Roman" w:hAnsi="Times New Roman" w:cs="Times New Roman"/>
          <w:sz w:val="24"/>
          <w:szCs w:val="24"/>
          <w:u w:val="single"/>
        </w:rPr>
      </w:pPr>
      <w:r w:rsidRPr="006457CD">
        <w:rPr>
          <w:rFonts w:ascii="Times New Roman" w:hAnsi="Times New Roman" w:cs="Times New Roman"/>
          <w:sz w:val="24"/>
          <w:szCs w:val="24"/>
        </w:rPr>
        <w:t>Moreover, in 2014, in this figure 7 show the premium that Government subsidies (specific target). While, mainly come from contribution of the insured and Group insurance applicants</w:t>
      </w:r>
      <w:r w:rsidR="007370D5">
        <w:rPr>
          <w:rFonts w:ascii="Times New Roman" w:hAnsi="Times New Roman" w:cs="Times New Roman"/>
          <w:sz w:val="24"/>
          <w:szCs w:val="24"/>
        </w:rPr>
        <w:t xml:space="preserve"> around NT$354 billion</w:t>
      </w:r>
      <w:r w:rsidR="00E576C4">
        <w:rPr>
          <w:rFonts w:ascii="Times New Roman" w:hAnsi="Times New Roman" w:cs="Times New Roman"/>
          <w:sz w:val="24"/>
          <w:szCs w:val="24"/>
        </w:rPr>
        <w:t xml:space="preserve"> with collection rate 97.7%</w:t>
      </w:r>
      <w:r w:rsidRPr="006457CD">
        <w:rPr>
          <w:rFonts w:ascii="Times New Roman" w:hAnsi="Times New Roman" w:cs="Times New Roman"/>
          <w:sz w:val="24"/>
          <w:szCs w:val="24"/>
        </w:rPr>
        <w:t xml:space="preserve">. Government subsidies to specific target, around NT$13 Billion or </w:t>
      </w:r>
      <w:r w:rsidR="007370D5">
        <w:rPr>
          <w:rFonts w:ascii="Times New Roman" w:hAnsi="Times New Roman" w:cs="Times New Roman"/>
          <w:sz w:val="24"/>
          <w:szCs w:val="24"/>
        </w:rPr>
        <w:t>3.54</w:t>
      </w:r>
      <w:r w:rsidRPr="006457CD">
        <w:rPr>
          <w:rFonts w:ascii="Times New Roman" w:hAnsi="Times New Roman" w:cs="Times New Roman"/>
          <w:sz w:val="24"/>
          <w:szCs w:val="24"/>
        </w:rPr>
        <w:t>% of total premium</w:t>
      </w:r>
      <w:r w:rsidR="007370D5">
        <w:rPr>
          <w:rFonts w:ascii="Times New Roman" w:hAnsi="Times New Roman" w:cs="Times New Roman"/>
          <w:sz w:val="24"/>
          <w:szCs w:val="24"/>
        </w:rPr>
        <w:t xml:space="preserve"> collected</w:t>
      </w:r>
      <w:r w:rsidR="00E576C4">
        <w:rPr>
          <w:rFonts w:ascii="Times New Roman" w:hAnsi="Times New Roman" w:cs="Times New Roman"/>
          <w:sz w:val="24"/>
          <w:szCs w:val="24"/>
        </w:rPr>
        <w:t xml:space="preserve"> with 100% of collection rate</w:t>
      </w:r>
      <w:bookmarkStart w:id="1" w:name="_GoBack"/>
      <w:bookmarkEnd w:id="1"/>
      <w:r w:rsidRPr="006457CD">
        <w:rPr>
          <w:rFonts w:ascii="Times New Roman" w:hAnsi="Times New Roman" w:cs="Times New Roman"/>
          <w:sz w:val="24"/>
          <w:szCs w:val="24"/>
        </w:rPr>
        <w:t>.</w:t>
      </w:r>
      <w:r w:rsidR="00A24FC1">
        <w:rPr>
          <w:rFonts w:ascii="Times New Roman" w:hAnsi="Times New Roman" w:cs="Times New Roman"/>
          <w:sz w:val="24"/>
          <w:szCs w:val="24"/>
          <w:u w:val="single"/>
        </w:rPr>
        <w:t xml:space="preserve"> </w:t>
      </w:r>
    </w:p>
    <w:p w:rsidR="00C54297" w:rsidRPr="00F04C04" w:rsidRDefault="00802ED9" w:rsidP="006457CD">
      <w:pPr>
        <w:spacing w:line="480" w:lineRule="auto"/>
        <w:jc w:val="thaiDistribute"/>
        <w:rPr>
          <w:rFonts w:ascii="Times New Roman" w:hAnsi="Times New Roman" w:cs="Times New Roman"/>
          <w:sz w:val="24"/>
          <w:szCs w:val="24"/>
          <w:lang w:val="en"/>
        </w:rPr>
      </w:pPr>
      <w:r w:rsidRPr="006457CD">
        <w:rPr>
          <w:rFonts w:ascii="Times New Roman" w:hAnsi="Times New Roman" w:cs="Times New Roman"/>
          <w:sz w:val="24"/>
          <w:szCs w:val="24"/>
          <w:lang w:val="en"/>
        </w:rPr>
        <w:lastRenderedPageBreak/>
        <w:tab/>
      </w:r>
      <w:r w:rsidR="00FE38EC">
        <w:rPr>
          <w:rFonts w:ascii="Times New Roman" w:hAnsi="Times New Roman" w:cs="Times New Roman"/>
          <w:sz w:val="24"/>
          <w:szCs w:val="24"/>
          <w:lang w:val="en"/>
        </w:rPr>
        <w:t xml:space="preserve">Because </w:t>
      </w:r>
      <w:r w:rsidR="00AE68B1" w:rsidRPr="006457CD">
        <w:rPr>
          <w:rFonts w:ascii="Times New Roman" w:hAnsi="Times New Roman" w:cs="Times New Roman"/>
          <w:sz w:val="24"/>
          <w:szCs w:val="24"/>
          <w:lang w:val="en"/>
        </w:rPr>
        <w:t>of improving in health care and most of the citizens be able to access the medi</w:t>
      </w:r>
      <w:r w:rsidR="00AE68B1" w:rsidRPr="00F04C04">
        <w:rPr>
          <w:rFonts w:ascii="Times New Roman" w:hAnsi="Times New Roman" w:cs="Times New Roman"/>
          <w:sz w:val="24"/>
          <w:szCs w:val="24"/>
          <w:lang w:val="en"/>
        </w:rPr>
        <w:t>cal care from the National Health Insurance , life expectancy of Taiwanese</w:t>
      </w:r>
      <w:r w:rsidR="00F831FC" w:rsidRPr="00F04C04">
        <w:rPr>
          <w:rFonts w:ascii="Times New Roman" w:hAnsi="Times New Roman" w:cs="Times New Roman"/>
          <w:sz w:val="24"/>
          <w:szCs w:val="24"/>
          <w:lang w:val="en"/>
        </w:rPr>
        <w:t xml:space="preserve"> is increasing</w:t>
      </w:r>
      <w:r w:rsidR="00AE68B1" w:rsidRPr="00F04C04">
        <w:rPr>
          <w:rFonts w:ascii="Times New Roman" w:hAnsi="Times New Roman" w:cs="Times New Roman"/>
          <w:sz w:val="24"/>
          <w:szCs w:val="24"/>
          <w:lang w:val="en"/>
        </w:rPr>
        <w:t>. From the statistic in 2012, Men life expectancy is around 76 years and Female is 83 years.</w:t>
      </w:r>
      <w:r w:rsidR="00F831FC" w:rsidRPr="00F04C04">
        <w:rPr>
          <w:rFonts w:ascii="Times New Roman" w:hAnsi="Times New Roman" w:cs="Times New Roman"/>
          <w:sz w:val="24"/>
          <w:szCs w:val="24"/>
          <w:lang w:val="en"/>
        </w:rPr>
        <w:t xml:space="preserve"> </w:t>
      </w:r>
      <w:r w:rsidR="00FE38EC" w:rsidRPr="00F04C04">
        <w:rPr>
          <w:rFonts w:ascii="Times New Roman" w:hAnsi="Times New Roman" w:cs="Times New Roman"/>
          <w:sz w:val="24"/>
          <w:szCs w:val="24"/>
          <w:lang w:val="en"/>
        </w:rPr>
        <w:t xml:space="preserve">Aging </w:t>
      </w:r>
      <w:r w:rsidR="00FE38EC" w:rsidRPr="00F04C04">
        <w:rPr>
          <w:rFonts w:ascii="Times New Roman" w:hAnsi="Times New Roman" w:cs="Times New Roman"/>
          <w:sz w:val="24"/>
          <w:szCs w:val="24"/>
          <w:lang w:val="en"/>
        </w:rPr>
        <w:t xml:space="preserve">population </w:t>
      </w:r>
      <w:r w:rsidR="00FE38EC" w:rsidRPr="00F04C04">
        <w:rPr>
          <w:rFonts w:ascii="Times New Roman" w:hAnsi="Times New Roman" w:cs="Times New Roman"/>
          <w:sz w:val="24"/>
          <w:szCs w:val="24"/>
          <w:lang w:val="en"/>
        </w:rPr>
        <w:t xml:space="preserve">is increasing </w:t>
      </w:r>
      <w:r w:rsidR="00FE38EC" w:rsidRPr="00F04C04">
        <w:rPr>
          <w:rFonts w:ascii="Times New Roman" w:hAnsi="Times New Roman" w:cs="Times New Roman"/>
          <w:sz w:val="24"/>
          <w:szCs w:val="24"/>
          <w:lang w:val="en"/>
        </w:rPr>
        <w:t xml:space="preserve">which leads to rise in number of patients suffer from </w:t>
      </w:r>
      <w:r w:rsidR="00FE38EC" w:rsidRPr="00F04C04">
        <w:rPr>
          <w:rFonts w:ascii="Times New Roman" w:hAnsi="Times New Roman" w:cs="Times New Roman"/>
          <w:sz w:val="24"/>
          <w:szCs w:val="24"/>
          <w:lang w:val="en"/>
        </w:rPr>
        <w:t>non-communicable-disease (NCD).</w:t>
      </w:r>
      <w:bookmarkStart w:id="2" w:name="txt9"/>
      <w:bookmarkEnd w:id="2"/>
      <w:r w:rsidR="00FE38EC" w:rsidRPr="00F04C04">
        <w:rPr>
          <w:rFonts w:ascii="Times New Roman" w:hAnsi="Times New Roman" w:cs="Times New Roman"/>
          <w:sz w:val="24"/>
          <w:szCs w:val="24"/>
          <w:lang w:val="en"/>
        </w:rPr>
        <w:t xml:space="preserve"> Cost of medical care for the elderly will </w:t>
      </w:r>
      <w:r w:rsidR="00FE38EC" w:rsidRPr="00F04C04">
        <w:rPr>
          <w:rFonts w:ascii="Times New Roman" w:hAnsi="Times New Roman" w:cs="Times New Roman"/>
          <w:sz w:val="24"/>
          <w:szCs w:val="24"/>
          <w:lang w:val="en"/>
        </w:rPr>
        <w:t>be higher</w:t>
      </w:r>
      <w:r w:rsidR="00FE38EC" w:rsidRPr="00F04C04">
        <w:rPr>
          <w:rFonts w:ascii="Times New Roman" w:hAnsi="Times New Roman" w:cs="Times New Roman"/>
          <w:sz w:val="24"/>
          <w:szCs w:val="24"/>
          <w:lang w:val="en"/>
        </w:rPr>
        <w:t xml:space="preserve">. </w:t>
      </w:r>
      <w:r w:rsidR="00FE38EC" w:rsidRPr="00F04C04">
        <w:rPr>
          <w:rFonts w:ascii="Times New Roman" w:hAnsi="Times New Roman" w:cs="Times New Roman"/>
          <w:sz w:val="24"/>
          <w:szCs w:val="24"/>
          <w:lang w:val="en"/>
        </w:rPr>
        <w:t>In year</w:t>
      </w:r>
      <w:r w:rsidR="00FE38EC" w:rsidRPr="00F04C04">
        <w:rPr>
          <w:rFonts w:ascii="Times New Roman" w:hAnsi="Times New Roman" w:cs="Times New Roman"/>
          <w:sz w:val="24"/>
          <w:szCs w:val="24"/>
          <w:lang w:val="en"/>
        </w:rPr>
        <w:t xml:space="preserve"> 2011, health care costs for </w:t>
      </w:r>
      <w:r w:rsidR="00FE38EC" w:rsidRPr="00F04C04">
        <w:rPr>
          <w:rFonts w:ascii="Times New Roman" w:hAnsi="Times New Roman" w:cs="Times New Roman"/>
          <w:sz w:val="24"/>
          <w:szCs w:val="24"/>
          <w:lang w:val="en"/>
        </w:rPr>
        <w:t>aging</w:t>
      </w:r>
      <w:r w:rsidR="00FE38EC" w:rsidRPr="00F04C04">
        <w:rPr>
          <w:rFonts w:ascii="Times New Roman" w:hAnsi="Times New Roman" w:cs="Times New Roman"/>
          <w:sz w:val="24"/>
          <w:szCs w:val="24"/>
          <w:lang w:val="en"/>
        </w:rPr>
        <w:t xml:space="preserve"> population accounted </w:t>
      </w:r>
      <w:r w:rsidR="00FE38EC" w:rsidRPr="00F04C04">
        <w:rPr>
          <w:rFonts w:ascii="Times New Roman" w:hAnsi="Times New Roman" w:cs="Times New Roman"/>
          <w:sz w:val="24"/>
          <w:szCs w:val="24"/>
          <w:lang w:val="en"/>
        </w:rPr>
        <w:t>is around 34% from total NHI.</w:t>
      </w:r>
      <w:r w:rsidR="00C54297" w:rsidRPr="00F04C04">
        <w:rPr>
          <w:rFonts w:ascii="Times New Roman" w:hAnsi="Times New Roman" w:cs="Times New Roman"/>
          <w:sz w:val="24"/>
          <w:szCs w:val="24"/>
          <w:lang w:val="en"/>
        </w:rPr>
        <w:t xml:space="preserve"> In</w:t>
      </w:r>
      <w:r w:rsidR="00C54297" w:rsidRPr="00F04C04">
        <w:rPr>
          <w:rFonts w:ascii="Times New Roman" w:hAnsi="Times New Roman" w:cs="Times New Roman"/>
          <w:sz w:val="24"/>
          <w:szCs w:val="24"/>
          <w:lang w:val="en"/>
        </w:rPr>
        <w:t xml:space="preserve"> 2015 </w:t>
      </w:r>
      <w:r w:rsidR="00C54297" w:rsidRPr="00F04C04">
        <w:rPr>
          <w:rFonts w:ascii="Times New Roman" w:hAnsi="Times New Roman" w:cs="Times New Roman"/>
          <w:sz w:val="24"/>
          <w:szCs w:val="24"/>
          <w:lang w:val="en"/>
        </w:rPr>
        <w:t>researcher give idea that health care quality in Taiwan can be able to improve more.</w:t>
      </w:r>
      <w:r w:rsidR="00FE38EC" w:rsidRPr="00F04C04">
        <w:rPr>
          <w:rFonts w:ascii="Times New Roman" w:hAnsi="Times New Roman" w:cs="Times New Roman"/>
          <w:sz w:val="24"/>
          <w:szCs w:val="24"/>
          <w:lang w:val="en"/>
        </w:rPr>
        <w:tab/>
      </w:r>
    </w:p>
    <w:p w:rsidR="00D204BC" w:rsidRPr="00F04C04" w:rsidRDefault="00D204BC" w:rsidP="006457CD">
      <w:pPr>
        <w:spacing w:line="480" w:lineRule="auto"/>
        <w:jc w:val="thaiDistribute"/>
        <w:rPr>
          <w:rFonts w:ascii="Times New Roman" w:hAnsi="Times New Roman" w:cs="Times New Roman"/>
          <w:sz w:val="24"/>
          <w:szCs w:val="24"/>
          <w:lang w:val="en"/>
        </w:rPr>
      </w:pPr>
      <w:r w:rsidRPr="00F04C04">
        <w:rPr>
          <w:rFonts w:ascii="Times New Roman" w:hAnsi="Times New Roman" w:cs="Times New Roman"/>
          <w:sz w:val="24"/>
          <w:szCs w:val="24"/>
          <w:lang w:val="en"/>
        </w:rPr>
        <w:tab/>
      </w:r>
      <w:r w:rsidRPr="00F04C04">
        <w:rPr>
          <w:rFonts w:ascii="Times New Roman" w:hAnsi="Times New Roman" w:cs="Times New Roman"/>
          <w:sz w:val="24"/>
          <w:szCs w:val="24"/>
          <w:lang w:val="en"/>
        </w:rPr>
        <w:t>Compared to OECD countries, Taiwan has fewer doctors and nurses. Physician- and nurse-population ratios in Taiwan are 1.7 doctors and 5.7 nurses per 1,000 population, compared to the median of 3.3 doctors and 8.6 nurses in OECD countries.</w:t>
      </w:r>
      <w:r w:rsidRPr="00F04C04">
        <w:rPr>
          <w:rStyle w:val="ad"/>
          <w:rFonts w:ascii="Times New Roman" w:hAnsi="Times New Roman" w:cs="Times New Roman"/>
          <w:sz w:val="24"/>
          <w:szCs w:val="24"/>
          <w:lang w:val="en"/>
        </w:rPr>
        <w:footnoteReference w:id="5"/>
      </w:r>
      <w:r w:rsidRPr="00F04C04">
        <w:rPr>
          <w:rFonts w:ascii="Times New Roman" w:hAnsi="Times New Roman" w:cs="Times New Roman"/>
          <w:sz w:val="24"/>
          <w:szCs w:val="24"/>
          <w:lang w:val="en"/>
        </w:rPr>
        <w:t xml:space="preserve"> It creates scarcity of doctor and nurse in the future.</w:t>
      </w:r>
    </w:p>
    <w:p w:rsidR="00D204BC" w:rsidRPr="00F04C04" w:rsidRDefault="00D204BC" w:rsidP="00A24FC1">
      <w:pPr>
        <w:spacing w:line="480" w:lineRule="auto"/>
        <w:jc w:val="thaiDistribute"/>
        <w:rPr>
          <w:rFonts w:ascii="Times New Roman" w:hAnsi="Times New Roman" w:cs="Times New Roman"/>
          <w:sz w:val="24"/>
          <w:szCs w:val="24"/>
          <w:lang w:val="en"/>
        </w:rPr>
      </w:pPr>
      <w:r w:rsidRPr="00F04C04">
        <w:rPr>
          <w:rFonts w:ascii="Times New Roman" w:hAnsi="Times New Roman" w:cs="Times New Roman"/>
          <w:sz w:val="24"/>
          <w:szCs w:val="24"/>
          <w:lang w:val="en"/>
        </w:rPr>
        <w:tab/>
        <w:t>In addition, due to the higher health care spending, it allow</w:t>
      </w:r>
      <w:r w:rsidR="00A24FC1" w:rsidRPr="00F04C04">
        <w:rPr>
          <w:rFonts w:ascii="Times New Roman" w:hAnsi="Times New Roman" w:cs="Times New Roman"/>
          <w:sz w:val="24"/>
          <w:szCs w:val="24"/>
          <w:lang w:val="en"/>
        </w:rPr>
        <w:t>s</w:t>
      </w:r>
      <w:r w:rsidRPr="00F04C04">
        <w:rPr>
          <w:rFonts w:ascii="Times New Roman" w:hAnsi="Times New Roman" w:cs="Times New Roman"/>
          <w:sz w:val="24"/>
          <w:szCs w:val="24"/>
          <w:lang w:val="en"/>
        </w:rPr>
        <w:t xml:space="preserve"> new medical technology to be improved. New drugs and medicine, </w:t>
      </w:r>
      <w:r w:rsidR="00A24FC1" w:rsidRPr="00F04C04">
        <w:rPr>
          <w:rFonts w:ascii="Times New Roman" w:hAnsi="Times New Roman" w:cs="Times New Roman"/>
          <w:sz w:val="24"/>
          <w:szCs w:val="24"/>
          <w:lang w:val="en"/>
        </w:rPr>
        <w:t>new</w:t>
      </w:r>
      <w:r w:rsidRPr="00F04C04">
        <w:rPr>
          <w:rFonts w:ascii="Times New Roman" w:hAnsi="Times New Roman" w:cs="Times New Roman"/>
          <w:sz w:val="24"/>
          <w:szCs w:val="24"/>
          <w:lang w:val="en"/>
        </w:rPr>
        <w:t xml:space="preserve"> vaccines, </w:t>
      </w:r>
      <w:r w:rsidR="00A24FC1" w:rsidRPr="00F04C04">
        <w:rPr>
          <w:rFonts w:ascii="Times New Roman" w:hAnsi="Times New Roman" w:cs="Times New Roman"/>
          <w:sz w:val="24"/>
          <w:szCs w:val="24"/>
          <w:lang w:val="en"/>
        </w:rPr>
        <w:t>new</w:t>
      </w:r>
      <w:r w:rsidRPr="00F04C04">
        <w:rPr>
          <w:rFonts w:ascii="Times New Roman" w:hAnsi="Times New Roman" w:cs="Times New Roman"/>
          <w:sz w:val="24"/>
          <w:szCs w:val="24"/>
          <w:lang w:val="en"/>
        </w:rPr>
        <w:t xml:space="preserve"> equipment and etc. will be </w:t>
      </w:r>
      <w:r w:rsidR="00A24FC1" w:rsidRPr="00F04C04">
        <w:rPr>
          <w:rFonts w:ascii="Times New Roman" w:hAnsi="Times New Roman" w:cs="Times New Roman"/>
          <w:sz w:val="24"/>
          <w:szCs w:val="24"/>
          <w:lang w:val="en"/>
        </w:rPr>
        <w:t>developed. Government spending has good impact on the country.</w:t>
      </w:r>
    </w:p>
    <w:p w:rsidR="00D204BC" w:rsidRPr="00F04C04" w:rsidRDefault="00FE38EC" w:rsidP="00F04C04">
      <w:pPr>
        <w:spacing w:line="480" w:lineRule="auto"/>
        <w:ind w:firstLine="720"/>
        <w:jc w:val="thaiDistribute"/>
        <w:rPr>
          <w:rFonts w:ascii="Times New Roman" w:hAnsi="Times New Roman" w:cs="Times New Roman"/>
          <w:sz w:val="24"/>
          <w:szCs w:val="24"/>
          <w:lang w:val="en"/>
        </w:rPr>
      </w:pPr>
      <w:r w:rsidRPr="00F04C04">
        <w:rPr>
          <w:rFonts w:ascii="Times New Roman" w:hAnsi="Times New Roman" w:cs="Times New Roman"/>
          <w:sz w:val="24"/>
          <w:szCs w:val="24"/>
          <w:lang w:val="en"/>
        </w:rPr>
        <w:t xml:space="preserve">In conclusion, improving in health care would increase aging population which may cause future problem. It is also depend on the government to be concern of the situation in the future. However, this program is really effective and benefits from Taiwan citizens and country. The program helps to improve medical quality, technology and etc. </w:t>
      </w:r>
      <w:r w:rsidR="00C54297" w:rsidRPr="00F04C04">
        <w:rPr>
          <w:rFonts w:ascii="Times New Roman" w:hAnsi="Times New Roman" w:cs="Times New Roman"/>
          <w:sz w:val="24"/>
          <w:szCs w:val="24"/>
          <w:lang w:val="en"/>
        </w:rPr>
        <w:t xml:space="preserve">Taiwan health care </w:t>
      </w:r>
      <w:r w:rsidR="00C54297" w:rsidRPr="00F04C04">
        <w:rPr>
          <w:rFonts w:ascii="Times New Roman" w:hAnsi="Times New Roman" w:cs="Times New Roman"/>
          <w:sz w:val="24"/>
          <w:szCs w:val="24"/>
          <w:lang w:val="en"/>
        </w:rPr>
        <w:t xml:space="preserve">still leaves room for </w:t>
      </w:r>
      <w:r w:rsidR="00C54297" w:rsidRPr="00F04C04">
        <w:rPr>
          <w:rFonts w:ascii="Times New Roman" w:hAnsi="Times New Roman" w:cs="Times New Roman"/>
          <w:sz w:val="24"/>
          <w:szCs w:val="24"/>
          <w:lang w:val="en"/>
        </w:rPr>
        <w:t xml:space="preserve">improvement. My suggestion is improve in the allocation cost efficiently and medical care. </w:t>
      </w:r>
      <w:r w:rsidR="00D204BC" w:rsidRPr="00F04C04">
        <w:rPr>
          <w:rFonts w:ascii="Times New Roman" w:hAnsi="Times New Roman" w:cs="Times New Roman"/>
          <w:sz w:val="24"/>
          <w:szCs w:val="24"/>
          <w:lang w:val="en"/>
        </w:rPr>
        <w:t xml:space="preserve">Shortage of doctors and nurses, government may provide scholarships and open more for foreign students to study in medical field in Taiwan. </w:t>
      </w:r>
      <w:r w:rsidRPr="00F04C04">
        <w:rPr>
          <w:rFonts w:ascii="Times New Roman" w:hAnsi="Times New Roman" w:cs="Times New Roman"/>
          <w:sz w:val="24"/>
          <w:szCs w:val="24"/>
          <w:lang w:val="en"/>
        </w:rPr>
        <w:t xml:space="preserve">If Government spends wisely in future, it would make the development in health care policy in the next year more and more. </w:t>
      </w:r>
    </w:p>
    <w:p w:rsidR="006457CD" w:rsidRPr="00F04C04" w:rsidRDefault="006457CD" w:rsidP="006457CD">
      <w:pPr>
        <w:spacing w:line="480" w:lineRule="auto"/>
        <w:jc w:val="thaiDistribute"/>
        <w:rPr>
          <w:rFonts w:ascii="Times New Roman" w:hAnsi="Times New Roman" w:cs="Times New Roman"/>
          <w:sz w:val="24"/>
          <w:szCs w:val="24"/>
          <w:lang w:val="en"/>
        </w:rPr>
      </w:pPr>
      <w:r w:rsidRPr="00F04C04">
        <w:rPr>
          <w:rFonts w:ascii="Times New Roman" w:hAnsi="Times New Roman" w:cs="Times New Roman"/>
          <w:sz w:val="24"/>
          <w:szCs w:val="24"/>
          <w:lang w:val="en"/>
        </w:rPr>
        <w:lastRenderedPageBreak/>
        <w:t>References</w:t>
      </w:r>
    </w:p>
    <w:p w:rsidR="006457CD" w:rsidRPr="00F04C04" w:rsidRDefault="006457CD" w:rsidP="006457CD">
      <w:pPr>
        <w:spacing w:line="480" w:lineRule="auto"/>
        <w:rPr>
          <w:rFonts w:ascii="Times New Roman" w:hAnsi="Times New Roman" w:cs="Times New Roman"/>
          <w:sz w:val="24"/>
          <w:szCs w:val="24"/>
        </w:rPr>
      </w:pPr>
      <w:r w:rsidRPr="00F04C04">
        <w:rPr>
          <w:rFonts w:ascii="Times New Roman" w:hAnsi="Times New Roman" w:cs="Times New Roman"/>
          <w:color w:val="000000"/>
          <w:sz w:val="24"/>
          <w:szCs w:val="24"/>
          <w:shd w:val="clear" w:color="auto" w:fill="FFFFFF"/>
          <w:lang w:val="en"/>
        </w:rPr>
        <w:t>- Preface</w:t>
      </w:r>
      <w:r w:rsidRPr="00F04C04">
        <w:rPr>
          <w:rFonts w:ascii="Times New Roman" w:hAnsi="Times New Roman" w:cs="Times New Roman"/>
          <w:color w:val="000000"/>
          <w:sz w:val="24"/>
          <w:szCs w:val="24"/>
          <w:shd w:val="clear" w:color="auto" w:fill="FFFFFF"/>
        </w:rPr>
        <w:t xml:space="preserve"> (</w:t>
      </w:r>
      <w:proofErr w:type="spellStart"/>
      <w:r w:rsidRPr="00F04C04">
        <w:rPr>
          <w:rFonts w:ascii="Times New Roman" w:hAnsi="Times New Roman" w:cs="Times New Roman"/>
          <w:color w:val="000000"/>
          <w:sz w:val="24"/>
          <w:szCs w:val="24"/>
          <w:shd w:val="clear" w:color="auto" w:fill="FFFFFF"/>
        </w:rPr>
        <w:t>n.d.</w:t>
      </w:r>
      <w:proofErr w:type="spellEnd"/>
      <w:r w:rsidRPr="00F04C04">
        <w:rPr>
          <w:rFonts w:ascii="Times New Roman" w:hAnsi="Times New Roman" w:cs="Times New Roman"/>
          <w:color w:val="000000"/>
          <w:sz w:val="24"/>
          <w:szCs w:val="24"/>
          <w:shd w:val="clear" w:color="auto" w:fill="FFFFFF"/>
        </w:rPr>
        <w:t>). Retrieved December 31</w:t>
      </w:r>
      <w:r w:rsidRPr="00F04C04">
        <w:rPr>
          <w:rFonts w:ascii="Times New Roman" w:hAnsi="Times New Roman" w:cs="Times New Roman"/>
          <w:color w:val="000000"/>
          <w:sz w:val="24"/>
          <w:szCs w:val="24"/>
          <w:shd w:val="clear" w:color="auto" w:fill="FFFFFF"/>
        </w:rPr>
        <w:t xml:space="preserve">, 2015, from </w:t>
      </w:r>
      <w:hyperlink r:id="rId27" w:history="1">
        <w:r w:rsidRPr="00F04C04">
          <w:rPr>
            <w:rStyle w:val="a3"/>
            <w:rFonts w:ascii="Times New Roman" w:hAnsi="Times New Roman" w:cs="Times New Roman"/>
            <w:sz w:val="24"/>
            <w:szCs w:val="24"/>
          </w:rPr>
          <w:t>http://www.mohw.gov.tw/EN/Ministry/Statistic_P.aspx?f_list_no=474&amp;fod_list_no=5628&amp;doc_no=51965</w:t>
        </w:r>
      </w:hyperlink>
    </w:p>
    <w:p w:rsidR="006457CD" w:rsidRPr="00F04C04" w:rsidRDefault="006457CD" w:rsidP="006457CD">
      <w:pPr>
        <w:spacing w:line="480" w:lineRule="auto"/>
        <w:jc w:val="thaiDistribute"/>
        <w:rPr>
          <w:rFonts w:ascii="Times New Roman" w:hAnsi="Times New Roman" w:cs="Times New Roman"/>
          <w:sz w:val="24"/>
          <w:szCs w:val="24"/>
        </w:rPr>
      </w:pPr>
      <w:r w:rsidRPr="00F04C04">
        <w:rPr>
          <w:rFonts w:ascii="Times New Roman" w:hAnsi="Times New Roman" w:cs="Times New Roman"/>
          <w:color w:val="000000"/>
          <w:sz w:val="24"/>
          <w:szCs w:val="24"/>
          <w:shd w:val="clear" w:color="auto" w:fill="FFFFFF"/>
          <w:lang w:val="en"/>
        </w:rPr>
        <w:t>- Taiwan.</w:t>
      </w:r>
      <w:r w:rsidRPr="00F04C04">
        <w:rPr>
          <w:rFonts w:ascii="Times New Roman" w:hAnsi="Times New Roman" w:cs="Times New Roman"/>
          <w:color w:val="000000"/>
          <w:sz w:val="24"/>
          <w:szCs w:val="24"/>
          <w:shd w:val="clear" w:color="auto" w:fill="FFFFFF"/>
        </w:rPr>
        <w:t xml:space="preserve"> Retrieved December 31, 2015, from</w:t>
      </w:r>
    </w:p>
    <w:p w:rsidR="006457CD" w:rsidRPr="00F04C04" w:rsidRDefault="006457CD" w:rsidP="006457CD">
      <w:pPr>
        <w:spacing w:line="480" w:lineRule="auto"/>
        <w:jc w:val="thaiDistribute"/>
        <w:rPr>
          <w:rFonts w:ascii="Times New Roman" w:hAnsi="Times New Roman" w:cs="Times New Roman"/>
          <w:sz w:val="24"/>
          <w:szCs w:val="24"/>
        </w:rPr>
      </w:pPr>
      <w:hyperlink r:id="rId28" w:history="1">
        <w:r w:rsidRPr="00F04C04">
          <w:rPr>
            <w:rStyle w:val="a3"/>
            <w:rFonts w:ascii="Times New Roman" w:hAnsi="Times New Roman" w:cs="Times New Roman"/>
            <w:sz w:val="24"/>
            <w:szCs w:val="24"/>
          </w:rPr>
          <w:t>https://en.wikipedia.org/wiki/Taiwan</w:t>
        </w:r>
      </w:hyperlink>
    </w:p>
    <w:p w:rsidR="006457CD" w:rsidRPr="00F04C04" w:rsidRDefault="006457CD" w:rsidP="006457CD">
      <w:pPr>
        <w:spacing w:line="480" w:lineRule="auto"/>
        <w:jc w:val="thaiDistribute"/>
        <w:rPr>
          <w:rFonts w:ascii="Times New Roman" w:hAnsi="Times New Roman" w:cs="Times New Roman"/>
          <w:sz w:val="24"/>
          <w:szCs w:val="24"/>
        </w:rPr>
      </w:pPr>
      <w:r w:rsidRPr="00F04C04">
        <w:rPr>
          <w:rFonts w:ascii="Times New Roman" w:hAnsi="Times New Roman" w:cs="Times New Roman"/>
          <w:color w:val="000000"/>
          <w:sz w:val="24"/>
          <w:szCs w:val="24"/>
          <w:shd w:val="clear" w:color="auto" w:fill="FFFFFF"/>
          <w:lang w:val="en"/>
        </w:rPr>
        <w:t xml:space="preserve">- </w:t>
      </w:r>
      <w:r w:rsidRPr="00F04C04">
        <w:rPr>
          <w:rFonts w:ascii="Times New Roman" w:hAnsi="Times New Roman" w:cs="Times New Roman"/>
          <w:color w:val="000000"/>
          <w:sz w:val="24"/>
          <w:szCs w:val="24"/>
          <w:shd w:val="clear" w:color="auto" w:fill="FFFFFF"/>
          <w:lang w:val="en"/>
        </w:rPr>
        <w:t>Healthcare in Taiwan</w:t>
      </w:r>
      <w:r w:rsidRPr="00F04C04">
        <w:rPr>
          <w:rFonts w:ascii="Times New Roman" w:hAnsi="Times New Roman" w:cs="Times New Roman"/>
          <w:color w:val="000000"/>
          <w:sz w:val="24"/>
          <w:szCs w:val="24"/>
          <w:shd w:val="clear" w:color="auto" w:fill="FFFFFF"/>
          <w:lang w:val="en"/>
        </w:rPr>
        <w:t>.</w:t>
      </w:r>
      <w:r w:rsidRPr="00F04C04">
        <w:rPr>
          <w:rFonts w:ascii="Times New Roman" w:hAnsi="Times New Roman" w:cs="Times New Roman"/>
          <w:color w:val="000000"/>
          <w:sz w:val="24"/>
          <w:szCs w:val="24"/>
          <w:shd w:val="clear" w:color="auto" w:fill="FFFFFF"/>
        </w:rPr>
        <w:t xml:space="preserve"> Retrieved December 31, 2015, from</w:t>
      </w:r>
    </w:p>
    <w:p w:rsidR="006457CD" w:rsidRPr="00F04C04" w:rsidRDefault="006457CD" w:rsidP="006457CD">
      <w:pPr>
        <w:spacing w:line="480" w:lineRule="auto"/>
        <w:jc w:val="thaiDistribute"/>
        <w:rPr>
          <w:rFonts w:ascii="Times New Roman" w:hAnsi="Times New Roman" w:cs="Times New Roman"/>
          <w:sz w:val="24"/>
          <w:szCs w:val="24"/>
        </w:rPr>
      </w:pPr>
      <w:hyperlink r:id="rId29" w:history="1">
        <w:r w:rsidRPr="00F04C04">
          <w:rPr>
            <w:rStyle w:val="a3"/>
            <w:rFonts w:ascii="Times New Roman" w:hAnsi="Times New Roman" w:cs="Times New Roman"/>
            <w:sz w:val="24"/>
            <w:szCs w:val="24"/>
          </w:rPr>
          <w:t>https://en.wikipedia.org/wiki/Healthcare_in_Taiwan</w:t>
        </w:r>
      </w:hyperlink>
    </w:p>
    <w:p w:rsidR="006457CD" w:rsidRPr="00F04C04" w:rsidRDefault="006457CD" w:rsidP="006457CD">
      <w:pPr>
        <w:spacing w:line="480" w:lineRule="auto"/>
        <w:jc w:val="thaiDistribute"/>
        <w:rPr>
          <w:rFonts w:ascii="Times New Roman" w:hAnsi="Times New Roman" w:cs="Times New Roman"/>
          <w:sz w:val="24"/>
          <w:szCs w:val="24"/>
        </w:rPr>
      </w:pPr>
      <w:r w:rsidRPr="00F04C04">
        <w:rPr>
          <w:rFonts w:ascii="Times New Roman" w:hAnsi="Times New Roman" w:cs="Times New Roman"/>
          <w:color w:val="000000"/>
          <w:sz w:val="24"/>
          <w:szCs w:val="24"/>
          <w:shd w:val="clear" w:color="auto" w:fill="FFFFFF"/>
          <w:lang w:val="en"/>
        </w:rPr>
        <w:t xml:space="preserve">- </w:t>
      </w:r>
      <w:r w:rsidRPr="00F04C04">
        <w:rPr>
          <w:rFonts w:ascii="Times New Roman" w:hAnsi="Times New Roman" w:cs="Times New Roman"/>
          <w:color w:val="000000"/>
          <w:sz w:val="24"/>
          <w:szCs w:val="24"/>
          <w:shd w:val="clear" w:color="auto" w:fill="FFFFFF"/>
          <w:lang w:val="en"/>
        </w:rPr>
        <w:t>Taiwan profile-timeline</w:t>
      </w:r>
      <w:r w:rsidRPr="00F04C04">
        <w:rPr>
          <w:rFonts w:ascii="Times New Roman" w:hAnsi="Times New Roman" w:cs="Times New Roman"/>
          <w:color w:val="000000"/>
          <w:sz w:val="24"/>
          <w:szCs w:val="24"/>
          <w:shd w:val="clear" w:color="auto" w:fill="FFFFFF"/>
          <w:lang w:val="en"/>
        </w:rPr>
        <w:t>.</w:t>
      </w:r>
      <w:r w:rsidRPr="00F04C04">
        <w:rPr>
          <w:rFonts w:ascii="Times New Roman" w:hAnsi="Times New Roman" w:cs="Times New Roman"/>
          <w:color w:val="000000"/>
          <w:sz w:val="24"/>
          <w:szCs w:val="24"/>
          <w:shd w:val="clear" w:color="auto" w:fill="FFFFFF"/>
        </w:rPr>
        <w:t xml:space="preserve"> Retrieved December 31, 2015, from</w:t>
      </w:r>
    </w:p>
    <w:p w:rsidR="006457CD" w:rsidRPr="00F04C04" w:rsidRDefault="006457CD" w:rsidP="006457CD">
      <w:pPr>
        <w:spacing w:line="480" w:lineRule="auto"/>
        <w:jc w:val="thaiDistribute"/>
        <w:rPr>
          <w:rFonts w:ascii="Times New Roman" w:hAnsi="Times New Roman" w:cs="Times New Roman"/>
          <w:sz w:val="24"/>
          <w:szCs w:val="24"/>
        </w:rPr>
      </w:pPr>
      <w:hyperlink r:id="rId30" w:history="1">
        <w:r w:rsidRPr="00F04C04">
          <w:rPr>
            <w:rStyle w:val="a3"/>
            <w:rFonts w:ascii="Times New Roman" w:hAnsi="Times New Roman" w:cs="Times New Roman"/>
            <w:sz w:val="24"/>
            <w:szCs w:val="24"/>
          </w:rPr>
          <w:t>http://www.bbc.com/news/world-asia-16178545</w:t>
        </w:r>
      </w:hyperlink>
    </w:p>
    <w:p w:rsidR="006457CD" w:rsidRPr="00F04C04" w:rsidRDefault="006457CD" w:rsidP="006457CD">
      <w:pPr>
        <w:spacing w:line="480" w:lineRule="auto"/>
        <w:jc w:val="thaiDistribute"/>
        <w:rPr>
          <w:rFonts w:ascii="Times New Roman" w:hAnsi="Times New Roman" w:cs="Times New Roman"/>
          <w:sz w:val="24"/>
          <w:szCs w:val="24"/>
        </w:rPr>
      </w:pPr>
      <w:r w:rsidRPr="00F04C04">
        <w:rPr>
          <w:rFonts w:ascii="Times New Roman" w:hAnsi="Times New Roman" w:cs="Times New Roman"/>
          <w:kern w:val="36"/>
          <w:sz w:val="24"/>
          <w:szCs w:val="24"/>
          <w:lang w:val="en"/>
        </w:rPr>
        <w:t xml:space="preserve">- </w:t>
      </w:r>
      <w:r w:rsidRPr="00F04C04">
        <w:rPr>
          <w:rFonts w:ascii="Times New Roman" w:hAnsi="Times New Roman" w:cs="Times New Roman"/>
          <w:kern w:val="36"/>
          <w:sz w:val="24"/>
          <w:szCs w:val="24"/>
          <w:lang w:val="en"/>
        </w:rPr>
        <w:t>Taiwan’s health care system: The next 20 years</w:t>
      </w:r>
      <w:r w:rsidRPr="00F04C04">
        <w:rPr>
          <w:rFonts w:ascii="Times New Roman" w:hAnsi="Times New Roman" w:cs="Times New Roman"/>
          <w:sz w:val="24"/>
          <w:szCs w:val="24"/>
        </w:rPr>
        <w:t xml:space="preserve">. </w:t>
      </w:r>
      <w:r w:rsidRPr="00F04C04">
        <w:rPr>
          <w:rFonts w:ascii="Times New Roman" w:hAnsi="Times New Roman" w:cs="Times New Roman"/>
          <w:color w:val="000000"/>
          <w:sz w:val="24"/>
          <w:szCs w:val="24"/>
          <w:shd w:val="clear" w:color="auto" w:fill="FFFFFF"/>
        </w:rPr>
        <w:t>Retrieved December 31, 2015, from</w:t>
      </w:r>
    </w:p>
    <w:p w:rsidR="006457CD" w:rsidRPr="00F04C04" w:rsidRDefault="006457CD" w:rsidP="006457CD">
      <w:pPr>
        <w:spacing w:line="480" w:lineRule="auto"/>
        <w:jc w:val="thaiDistribute"/>
        <w:rPr>
          <w:rFonts w:ascii="Times New Roman" w:hAnsi="Times New Roman" w:cs="Times New Roman"/>
          <w:sz w:val="24"/>
          <w:szCs w:val="24"/>
        </w:rPr>
      </w:pPr>
      <w:hyperlink r:id="rId31" w:history="1">
        <w:r w:rsidRPr="00F04C04">
          <w:rPr>
            <w:rStyle w:val="a3"/>
            <w:rFonts w:ascii="Times New Roman" w:hAnsi="Times New Roman" w:cs="Times New Roman"/>
            <w:sz w:val="24"/>
            <w:szCs w:val="24"/>
          </w:rPr>
          <w:t>http://www.brookings.edu/research/opinions/2015/05/14-taiwan-national-healthcare-cheng</w:t>
        </w:r>
      </w:hyperlink>
    </w:p>
    <w:p w:rsidR="006457CD" w:rsidRPr="00F04C04" w:rsidRDefault="006457CD" w:rsidP="006457CD">
      <w:pPr>
        <w:spacing w:line="480" w:lineRule="auto"/>
        <w:jc w:val="thaiDistribute"/>
        <w:rPr>
          <w:rFonts w:ascii="Times New Roman" w:hAnsi="Times New Roman" w:cs="Times New Roman"/>
          <w:sz w:val="24"/>
          <w:szCs w:val="24"/>
        </w:rPr>
      </w:pPr>
      <w:r w:rsidRPr="00F04C04">
        <w:rPr>
          <w:rFonts w:ascii="Times New Roman" w:hAnsi="Times New Roman" w:cs="Times New Roman"/>
          <w:sz w:val="24"/>
          <w:szCs w:val="24"/>
        </w:rPr>
        <w:t>-</w:t>
      </w:r>
      <w:r w:rsidRPr="00F04C04">
        <w:rPr>
          <w:rFonts w:ascii="Times New Roman" w:hAnsi="Times New Roman" w:cs="Times New Roman"/>
          <w:color w:val="000000"/>
          <w:sz w:val="24"/>
          <w:szCs w:val="24"/>
          <w:shd w:val="clear" w:color="auto" w:fill="FFFFFF"/>
        </w:rPr>
        <w:t xml:space="preserve"> </w:t>
      </w:r>
      <w:r w:rsidRPr="00F04C04">
        <w:rPr>
          <w:rFonts w:ascii="Times New Roman" w:hAnsi="Times New Roman" w:cs="Times New Roman"/>
          <w:sz w:val="24"/>
          <w:szCs w:val="24"/>
        </w:rPr>
        <w:t>National Health Expenditure</w:t>
      </w:r>
      <w:r w:rsidRPr="00F04C04">
        <w:rPr>
          <w:rFonts w:ascii="Times New Roman" w:hAnsi="Times New Roman" w:cs="Times New Roman"/>
          <w:color w:val="000000"/>
          <w:sz w:val="24"/>
          <w:szCs w:val="24"/>
          <w:shd w:val="clear" w:color="auto" w:fill="FFFFFF"/>
        </w:rPr>
        <w:t xml:space="preserve">. </w:t>
      </w:r>
      <w:r w:rsidRPr="00F04C04">
        <w:rPr>
          <w:rFonts w:ascii="Times New Roman" w:hAnsi="Times New Roman" w:cs="Times New Roman"/>
          <w:color w:val="000000"/>
          <w:sz w:val="24"/>
          <w:szCs w:val="24"/>
          <w:shd w:val="clear" w:color="auto" w:fill="FFFFFF"/>
        </w:rPr>
        <w:t>Retrieved December 31, 2015, from</w:t>
      </w:r>
    </w:p>
    <w:p w:rsidR="009565FE" w:rsidRPr="00F04C04" w:rsidRDefault="009565FE" w:rsidP="006457CD">
      <w:pPr>
        <w:spacing w:line="480" w:lineRule="auto"/>
        <w:jc w:val="thaiDistribute"/>
        <w:rPr>
          <w:rFonts w:ascii="Times New Roman" w:hAnsi="Times New Roman" w:cs="Times New Roman"/>
          <w:sz w:val="24"/>
          <w:szCs w:val="24"/>
          <w:lang w:val="en"/>
        </w:rPr>
      </w:pPr>
      <w:hyperlink r:id="rId32" w:history="1">
        <w:r w:rsidRPr="00F04C04">
          <w:rPr>
            <w:rStyle w:val="a3"/>
            <w:rFonts w:ascii="Times New Roman" w:hAnsi="Times New Roman" w:cs="Times New Roman"/>
            <w:sz w:val="24"/>
            <w:szCs w:val="24"/>
            <w:lang w:val="en"/>
          </w:rPr>
          <w:t>http://www.mohw.gov.tw/MOHW_Upload/doc/Part%20IV.%20National%20Health%20Expenditure.pdf</w:t>
        </w:r>
      </w:hyperlink>
    </w:p>
    <w:p w:rsidR="006457CD" w:rsidRPr="00F04C04" w:rsidRDefault="006457CD" w:rsidP="006457CD">
      <w:pPr>
        <w:spacing w:line="480" w:lineRule="auto"/>
        <w:jc w:val="thaiDistribute"/>
        <w:rPr>
          <w:rFonts w:ascii="Times New Roman" w:hAnsi="Times New Roman" w:cs="Times New Roman"/>
          <w:sz w:val="24"/>
          <w:szCs w:val="24"/>
        </w:rPr>
      </w:pPr>
      <w:r w:rsidRPr="00F04C04">
        <w:rPr>
          <w:rFonts w:ascii="Times New Roman" w:hAnsi="Times New Roman" w:cs="Times New Roman"/>
          <w:sz w:val="24"/>
          <w:szCs w:val="24"/>
        </w:rPr>
        <w:t>-</w:t>
      </w:r>
      <w:r w:rsidRPr="00F04C04">
        <w:rPr>
          <w:rFonts w:ascii="Times New Roman" w:hAnsi="Times New Roman" w:cs="Times New Roman"/>
          <w:color w:val="000000"/>
          <w:sz w:val="24"/>
          <w:szCs w:val="24"/>
          <w:shd w:val="clear" w:color="auto" w:fill="FFFFFF"/>
        </w:rPr>
        <w:t xml:space="preserve"> </w:t>
      </w:r>
      <w:r w:rsidRPr="00F04C04">
        <w:rPr>
          <w:rFonts w:ascii="Times New Roman" w:hAnsi="Times New Roman" w:cs="Times New Roman"/>
          <w:sz w:val="24"/>
          <w:szCs w:val="24"/>
        </w:rPr>
        <w:t>Taiwan government-spending</w:t>
      </w:r>
      <w:r w:rsidRPr="00F04C04">
        <w:rPr>
          <w:rFonts w:ascii="Times New Roman" w:hAnsi="Times New Roman" w:cs="Times New Roman"/>
          <w:color w:val="000000"/>
          <w:sz w:val="24"/>
          <w:szCs w:val="24"/>
          <w:shd w:val="clear" w:color="auto" w:fill="FFFFFF"/>
        </w:rPr>
        <w:t>. Retrieved December 31, 2015, from</w:t>
      </w:r>
    </w:p>
    <w:p w:rsidR="006457CD" w:rsidRPr="00F04C04" w:rsidRDefault="006457CD" w:rsidP="006457CD">
      <w:pPr>
        <w:jc w:val="thaiDistribute"/>
        <w:rPr>
          <w:rFonts w:ascii="Times New Roman" w:hAnsi="Times New Roman" w:cs="Times New Roman"/>
          <w:sz w:val="24"/>
          <w:szCs w:val="24"/>
        </w:rPr>
      </w:pPr>
      <w:hyperlink r:id="rId33" w:history="1">
        <w:r w:rsidRPr="00F04C04">
          <w:rPr>
            <w:rStyle w:val="a3"/>
            <w:rFonts w:ascii="Times New Roman" w:hAnsi="Times New Roman" w:cs="Times New Roman"/>
            <w:sz w:val="24"/>
            <w:szCs w:val="24"/>
          </w:rPr>
          <w:t>http://www.tradingeconomics.com/taiwan/government-spending</w:t>
        </w:r>
      </w:hyperlink>
    </w:p>
    <w:p w:rsidR="00F04C04" w:rsidRPr="00F04C04" w:rsidRDefault="00F04C04" w:rsidP="00F04C04">
      <w:pPr>
        <w:spacing w:line="480" w:lineRule="auto"/>
        <w:jc w:val="thaiDistribute"/>
        <w:rPr>
          <w:rFonts w:ascii="Times New Roman" w:hAnsi="Times New Roman" w:cs="Times New Roman"/>
          <w:sz w:val="24"/>
          <w:szCs w:val="24"/>
        </w:rPr>
      </w:pPr>
      <w:r w:rsidRPr="00F04C04">
        <w:rPr>
          <w:rFonts w:ascii="Times New Roman" w:hAnsi="Times New Roman" w:cs="Times New Roman"/>
          <w:sz w:val="24"/>
          <w:szCs w:val="24"/>
        </w:rPr>
        <w:t>-</w:t>
      </w:r>
      <w:r w:rsidRPr="00F04C04">
        <w:rPr>
          <w:rFonts w:ascii="Times New Roman" w:hAnsi="Times New Roman" w:cs="Times New Roman"/>
          <w:color w:val="000000"/>
          <w:sz w:val="24"/>
          <w:szCs w:val="24"/>
          <w:shd w:val="clear" w:color="auto" w:fill="FFFFFF"/>
        </w:rPr>
        <w:t xml:space="preserve"> </w:t>
      </w:r>
      <w:r w:rsidRPr="00F04C04">
        <w:rPr>
          <w:rFonts w:ascii="Times New Roman" w:hAnsi="Times New Roman" w:cs="Times New Roman"/>
          <w:sz w:val="24"/>
          <w:szCs w:val="24"/>
          <w:lang w:val="en"/>
        </w:rPr>
        <w:t>Taiwan’s healthcare report 2010</w:t>
      </w:r>
      <w:r w:rsidRPr="00F04C04">
        <w:rPr>
          <w:rFonts w:ascii="Times New Roman" w:hAnsi="Times New Roman" w:cs="Times New Roman"/>
          <w:color w:val="000000"/>
          <w:sz w:val="24"/>
          <w:szCs w:val="24"/>
          <w:shd w:val="clear" w:color="auto" w:fill="FFFFFF"/>
        </w:rPr>
        <w:t>. Retrieved December 31, 2015, from</w:t>
      </w:r>
    </w:p>
    <w:p w:rsidR="00F04C04" w:rsidRPr="00F04C04" w:rsidRDefault="00F04C04" w:rsidP="00F04C04">
      <w:pPr>
        <w:spacing w:line="480" w:lineRule="auto"/>
        <w:jc w:val="thaiDistribute"/>
        <w:rPr>
          <w:rFonts w:ascii="Times New Roman" w:hAnsi="Times New Roman" w:cs="Times New Roman"/>
          <w:sz w:val="24"/>
          <w:szCs w:val="24"/>
        </w:rPr>
      </w:pPr>
      <w:hyperlink r:id="rId34" w:history="1">
        <w:r w:rsidRPr="00F04C04">
          <w:rPr>
            <w:rStyle w:val="a3"/>
            <w:rFonts w:ascii="Times New Roman" w:hAnsi="Times New Roman" w:cs="Times New Roman"/>
            <w:sz w:val="24"/>
            <w:szCs w:val="24"/>
          </w:rPr>
          <w:t>http://www.ncbi.nlm.nih.gov/pmc/articles/PMC3405348/</w:t>
        </w:r>
      </w:hyperlink>
    </w:p>
    <w:p w:rsidR="00F04C04" w:rsidRPr="00F04C04" w:rsidRDefault="00F04C04" w:rsidP="00F04C04">
      <w:pPr>
        <w:spacing w:line="480" w:lineRule="auto"/>
        <w:jc w:val="thaiDistribute"/>
        <w:rPr>
          <w:rFonts w:ascii="Times New Roman" w:hAnsi="Times New Roman" w:cs="Times New Roman"/>
          <w:sz w:val="24"/>
          <w:szCs w:val="24"/>
        </w:rPr>
      </w:pPr>
    </w:p>
    <w:p w:rsidR="00F04C04" w:rsidRPr="00F04C04" w:rsidRDefault="00F04C04" w:rsidP="00F04C04">
      <w:pPr>
        <w:spacing w:line="480" w:lineRule="auto"/>
        <w:jc w:val="thaiDistribute"/>
        <w:rPr>
          <w:rFonts w:ascii="Times New Roman" w:hAnsi="Times New Roman" w:cs="Times New Roman"/>
          <w:sz w:val="24"/>
          <w:szCs w:val="24"/>
        </w:rPr>
      </w:pPr>
      <w:r w:rsidRPr="00F04C04">
        <w:rPr>
          <w:rFonts w:ascii="Times New Roman" w:hAnsi="Times New Roman" w:cs="Times New Roman"/>
          <w:sz w:val="24"/>
          <w:szCs w:val="24"/>
        </w:rPr>
        <w:lastRenderedPageBreak/>
        <w:t>-</w:t>
      </w:r>
      <w:r w:rsidRPr="00F04C04">
        <w:rPr>
          <w:rFonts w:ascii="Times New Roman" w:hAnsi="Times New Roman" w:cs="Times New Roman"/>
          <w:color w:val="000000"/>
          <w:sz w:val="24"/>
          <w:szCs w:val="24"/>
          <w:shd w:val="clear" w:color="auto" w:fill="FFFFFF"/>
        </w:rPr>
        <w:t xml:space="preserve"> </w:t>
      </w:r>
      <w:r w:rsidRPr="00F04C04">
        <w:rPr>
          <w:rFonts w:ascii="Times New Roman" w:hAnsi="Times New Roman" w:cs="Times New Roman"/>
          <w:color w:val="404040"/>
          <w:sz w:val="24"/>
          <w:szCs w:val="24"/>
          <w:lang w:val="en"/>
        </w:rPr>
        <w:t>Taiwan Spends a High Percentage of its Healthcare Budget on Pharmaceuticals, but Second Generation Healthcare Reform is Transforming the Market Landscape</w:t>
      </w:r>
      <w:r w:rsidRPr="00F04C04">
        <w:rPr>
          <w:rFonts w:ascii="Times New Roman" w:hAnsi="Times New Roman" w:cs="Times New Roman"/>
          <w:color w:val="000000"/>
          <w:sz w:val="24"/>
          <w:szCs w:val="24"/>
          <w:shd w:val="clear" w:color="auto" w:fill="FFFFFF"/>
        </w:rPr>
        <w:t>. Retrieved December 31, 2015, from</w:t>
      </w:r>
    </w:p>
    <w:p w:rsidR="006457CD" w:rsidRPr="00F04C04" w:rsidRDefault="00F04C04" w:rsidP="005D57DE">
      <w:pPr>
        <w:spacing w:line="480" w:lineRule="auto"/>
        <w:rPr>
          <w:rFonts w:ascii="Times New Roman" w:hAnsi="Times New Roman" w:cs="Times New Roman"/>
          <w:sz w:val="24"/>
          <w:szCs w:val="24"/>
        </w:rPr>
      </w:pPr>
      <w:hyperlink r:id="rId35" w:history="1">
        <w:r w:rsidRPr="00F04C04">
          <w:rPr>
            <w:rStyle w:val="a3"/>
            <w:rFonts w:ascii="Times New Roman" w:hAnsi="Times New Roman" w:cs="Times New Roman"/>
            <w:sz w:val="24"/>
            <w:szCs w:val="24"/>
          </w:rPr>
          <w:t>http://www.prnewswire.com/news-releases/taiwan-spends-a-high-percentage-of-its-healthcare-budget-on-pharmaceuticals-but-second-generation-healthcare-reform-is-transforming-the-market-landscape-237012551.html</w:t>
        </w:r>
      </w:hyperlink>
    </w:p>
    <w:p w:rsidR="00F04C04" w:rsidRPr="006457CD" w:rsidRDefault="00F04C04" w:rsidP="005D57DE">
      <w:pPr>
        <w:spacing w:line="480" w:lineRule="auto"/>
        <w:rPr>
          <w:rFonts w:ascii="Times New Roman" w:hAnsi="Times New Roman" w:cs="Times New Roman"/>
          <w:sz w:val="24"/>
          <w:szCs w:val="24"/>
        </w:rPr>
      </w:pPr>
    </w:p>
    <w:p w:rsidR="006457CD" w:rsidRDefault="006457CD" w:rsidP="005D57DE">
      <w:pPr>
        <w:spacing w:line="480" w:lineRule="auto"/>
        <w:rPr>
          <w:rFonts w:ascii="Times New Roman" w:hAnsi="Times New Roman" w:cs="Times New Roman"/>
          <w:sz w:val="24"/>
          <w:szCs w:val="24"/>
        </w:rPr>
      </w:pPr>
    </w:p>
    <w:p w:rsidR="006457CD" w:rsidRPr="006457CD" w:rsidRDefault="006457CD" w:rsidP="005D57DE">
      <w:pPr>
        <w:spacing w:line="480" w:lineRule="auto"/>
        <w:rPr>
          <w:rFonts w:ascii="Times New Roman" w:hAnsi="Times New Roman" w:cs="Times New Roman"/>
          <w:sz w:val="24"/>
          <w:szCs w:val="24"/>
        </w:rPr>
      </w:pPr>
    </w:p>
    <w:sectPr w:rsidR="006457CD" w:rsidRPr="006457CD" w:rsidSect="00802ED9">
      <w:headerReference w:type="default" r:id="rId3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24E" w:rsidRDefault="0032724E" w:rsidP="007D4B5E">
      <w:pPr>
        <w:spacing w:after="0" w:line="240" w:lineRule="auto"/>
      </w:pPr>
      <w:r>
        <w:separator/>
      </w:r>
    </w:p>
  </w:endnote>
  <w:endnote w:type="continuationSeparator" w:id="0">
    <w:p w:rsidR="0032724E" w:rsidRDefault="0032724E" w:rsidP="007D4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24E" w:rsidRDefault="0032724E" w:rsidP="007D4B5E">
      <w:pPr>
        <w:spacing w:after="0" w:line="240" w:lineRule="auto"/>
      </w:pPr>
      <w:r>
        <w:separator/>
      </w:r>
    </w:p>
  </w:footnote>
  <w:footnote w:type="continuationSeparator" w:id="0">
    <w:p w:rsidR="0032724E" w:rsidRDefault="0032724E" w:rsidP="007D4B5E">
      <w:pPr>
        <w:spacing w:after="0" w:line="240" w:lineRule="auto"/>
      </w:pPr>
      <w:r>
        <w:continuationSeparator/>
      </w:r>
    </w:p>
  </w:footnote>
  <w:footnote w:id="1">
    <w:p w:rsidR="00E561CF" w:rsidRPr="00A24FC1" w:rsidRDefault="00E561CF" w:rsidP="00A24FC1">
      <w:pPr>
        <w:jc w:val="thaiDistribute"/>
        <w:rPr>
          <w:rFonts w:ascii="Times New Roman" w:hAnsi="Times New Roman" w:cs="Times New Roman"/>
          <w:sz w:val="24"/>
          <w:szCs w:val="24"/>
        </w:rPr>
      </w:pPr>
      <w:r>
        <w:rPr>
          <w:rStyle w:val="ad"/>
        </w:rPr>
        <w:footnoteRef/>
      </w:r>
      <w:r>
        <w:t xml:space="preserve"> </w:t>
      </w:r>
      <w:hyperlink r:id="rId1" w:history="1">
        <w:r w:rsidRPr="00E561CF">
          <w:rPr>
            <w:rStyle w:val="a3"/>
            <w:rFonts w:ascii="Times New Roman" w:hAnsi="Times New Roman" w:cs="Times New Roman"/>
            <w:sz w:val="24"/>
            <w:szCs w:val="24"/>
          </w:rPr>
          <w:t>http://www.tradingeconomics.com/taiwan/government-spending</w:t>
        </w:r>
      </w:hyperlink>
    </w:p>
  </w:footnote>
  <w:footnote w:id="2">
    <w:p w:rsidR="00A24FC1" w:rsidRPr="00A24FC1" w:rsidRDefault="00A24FC1">
      <w:pPr>
        <w:pStyle w:val="ab"/>
        <w:rPr>
          <w:rFonts w:ascii="Times New Roman" w:hAnsi="Times New Roman" w:cs="Times New Roman"/>
          <w:sz w:val="24"/>
          <w:szCs w:val="24"/>
        </w:rPr>
      </w:pPr>
      <w:r>
        <w:rPr>
          <w:rStyle w:val="ad"/>
        </w:rPr>
        <w:footnoteRef/>
      </w:r>
      <w:r>
        <w:t xml:space="preserve"> </w:t>
      </w:r>
      <w:hyperlink r:id="rId2" w:history="1">
        <w:r w:rsidRPr="00A24FC1">
          <w:rPr>
            <w:rStyle w:val="a3"/>
            <w:rFonts w:ascii="Times New Roman" w:hAnsi="Times New Roman" w:cs="Times New Roman"/>
            <w:sz w:val="24"/>
            <w:szCs w:val="24"/>
          </w:rPr>
          <w:t>https://en.wikipedia.org/wiki/Health_care</w:t>
        </w:r>
      </w:hyperlink>
    </w:p>
    <w:p w:rsidR="00A24FC1" w:rsidRDefault="00A24FC1">
      <w:pPr>
        <w:pStyle w:val="ab"/>
      </w:pPr>
    </w:p>
  </w:footnote>
  <w:footnote w:id="3">
    <w:p w:rsidR="00FA4A0E" w:rsidRPr="00E561CF" w:rsidRDefault="00FA4A0E" w:rsidP="00FA4A0E">
      <w:pPr>
        <w:spacing w:line="480" w:lineRule="auto"/>
        <w:rPr>
          <w:rFonts w:ascii="Times New Roman" w:hAnsi="Times New Roman" w:cs="Times New Roman"/>
          <w:sz w:val="24"/>
          <w:szCs w:val="24"/>
          <w:lang w:val="en"/>
        </w:rPr>
      </w:pPr>
      <w:r>
        <w:rPr>
          <w:rStyle w:val="ad"/>
        </w:rPr>
        <w:footnoteRef/>
      </w:r>
      <w:r>
        <w:t xml:space="preserve"> </w:t>
      </w:r>
      <w:hyperlink r:id="rId3" w:history="1">
        <w:r w:rsidRPr="00E561CF">
          <w:rPr>
            <w:rStyle w:val="a3"/>
            <w:rFonts w:ascii="Times New Roman" w:hAnsi="Times New Roman" w:cs="Times New Roman"/>
            <w:sz w:val="24"/>
            <w:szCs w:val="24"/>
            <w:lang w:val="en"/>
          </w:rPr>
          <w:t>http://www.brookings.edu/research/opinions/2015/05/14-taiwan-national-healthcare-cheng</w:t>
        </w:r>
      </w:hyperlink>
    </w:p>
    <w:p w:rsidR="00FA4A0E" w:rsidRPr="00FA4A0E" w:rsidRDefault="00FA4A0E">
      <w:pPr>
        <w:pStyle w:val="ab"/>
        <w:rPr>
          <w:lang w:val="en"/>
        </w:rPr>
      </w:pPr>
    </w:p>
  </w:footnote>
  <w:footnote w:id="4">
    <w:p w:rsidR="00AE68B1" w:rsidRDefault="00AE68B1">
      <w:pPr>
        <w:pStyle w:val="ab"/>
        <w:rPr>
          <w:rFonts w:ascii="Times New Roman" w:hAnsi="Times New Roman" w:cs="Times New Roman"/>
          <w:sz w:val="24"/>
          <w:szCs w:val="24"/>
        </w:rPr>
      </w:pPr>
      <w:r w:rsidRPr="006457CD">
        <w:rPr>
          <w:rStyle w:val="ad"/>
          <w:rFonts w:ascii="Times New Roman" w:hAnsi="Times New Roman" w:cs="Times New Roman"/>
          <w:sz w:val="24"/>
          <w:szCs w:val="24"/>
        </w:rPr>
        <w:footnoteRef/>
      </w:r>
      <w:r w:rsidRPr="006457CD">
        <w:rPr>
          <w:rFonts w:ascii="Times New Roman" w:hAnsi="Times New Roman" w:cs="Times New Roman"/>
          <w:sz w:val="24"/>
          <w:szCs w:val="24"/>
        </w:rPr>
        <w:t xml:space="preserve"> </w:t>
      </w:r>
      <w:hyperlink r:id="rId4" w:history="1">
        <w:r w:rsidR="009565FE" w:rsidRPr="00555D09">
          <w:rPr>
            <w:rStyle w:val="a3"/>
            <w:rFonts w:ascii="Times New Roman" w:hAnsi="Times New Roman" w:cs="Times New Roman"/>
            <w:sz w:val="24"/>
            <w:szCs w:val="24"/>
          </w:rPr>
          <w:t>http://www.mohw.gov.tw/EN/Ministry/Statistic_P.aspx?f_list_no=474&amp;fod_list_no=5628&amp;doc_no=51965</w:t>
        </w:r>
      </w:hyperlink>
    </w:p>
    <w:p w:rsidR="009565FE" w:rsidRPr="006457CD" w:rsidRDefault="009565FE">
      <w:pPr>
        <w:pStyle w:val="ab"/>
        <w:rPr>
          <w:rFonts w:ascii="Times New Roman" w:hAnsi="Times New Roman" w:cs="Times New Roman"/>
          <w:sz w:val="24"/>
          <w:szCs w:val="24"/>
        </w:rPr>
      </w:pPr>
    </w:p>
    <w:p w:rsidR="00AE68B1" w:rsidRDefault="00AE68B1">
      <w:pPr>
        <w:pStyle w:val="ab"/>
      </w:pPr>
    </w:p>
  </w:footnote>
  <w:footnote w:id="5">
    <w:p w:rsidR="00D204BC" w:rsidRPr="00D204BC" w:rsidRDefault="00D204BC">
      <w:pPr>
        <w:pStyle w:val="ab"/>
        <w:rPr>
          <w:rFonts w:ascii="Times New Roman" w:hAnsi="Times New Roman" w:cs="Times New Roman"/>
          <w:sz w:val="24"/>
          <w:szCs w:val="24"/>
        </w:rPr>
      </w:pPr>
      <w:r w:rsidRPr="00D204BC">
        <w:rPr>
          <w:rStyle w:val="ad"/>
          <w:rFonts w:ascii="Times New Roman" w:hAnsi="Times New Roman" w:cs="Times New Roman"/>
          <w:sz w:val="24"/>
          <w:szCs w:val="24"/>
        </w:rPr>
        <w:footnoteRef/>
      </w:r>
      <w:r w:rsidRPr="00D204BC">
        <w:rPr>
          <w:rFonts w:ascii="Times New Roman" w:hAnsi="Times New Roman" w:cs="Times New Roman"/>
          <w:sz w:val="24"/>
          <w:szCs w:val="24"/>
        </w:rPr>
        <w:t xml:space="preserve"> </w:t>
      </w:r>
      <w:hyperlink r:id="rId5" w:history="1">
        <w:r w:rsidRPr="00D204BC">
          <w:rPr>
            <w:rStyle w:val="a3"/>
            <w:rFonts w:ascii="Times New Roman" w:hAnsi="Times New Roman" w:cs="Times New Roman"/>
            <w:sz w:val="24"/>
            <w:szCs w:val="24"/>
          </w:rPr>
          <w:t>http://www.brookings.edu/research/opinions/2015/05/14-taiwan-national-healthcare-cheng</w:t>
        </w:r>
      </w:hyperlink>
    </w:p>
    <w:p w:rsidR="00D204BC" w:rsidRDefault="00D204BC">
      <w:pPr>
        <w:pStyle w:val="ab"/>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3AC" w:rsidRPr="00C54297" w:rsidRDefault="003063AC">
    <w:pPr>
      <w:pStyle w:val="a6"/>
      <w:rPr>
        <w:rFonts w:ascii="Times New Roman" w:hAnsi="Times New Roman" w:cs="Times New Roman"/>
        <w:sz w:val="24"/>
        <w:szCs w:val="24"/>
      </w:rPr>
    </w:pPr>
    <w:r w:rsidRPr="00C54297">
      <w:rPr>
        <w:rFonts w:ascii="Times New Roman" w:hAnsi="Times New Roman" w:cs="Times New Roman"/>
        <w:sz w:val="24"/>
        <w:szCs w:val="24"/>
      </w:rPr>
      <w:ptab w:relativeTo="margin" w:alignment="right" w:leader="none"/>
    </w:r>
    <w:proofErr w:type="spellStart"/>
    <w:r w:rsidRPr="00C54297">
      <w:rPr>
        <w:rFonts w:ascii="Times New Roman" w:hAnsi="Times New Roman" w:cs="Times New Roman"/>
        <w:sz w:val="24"/>
        <w:szCs w:val="24"/>
      </w:rPr>
      <w:t>Teerapa</w:t>
    </w:r>
    <w:proofErr w:type="spellEnd"/>
    <w:r w:rsidRPr="00C54297">
      <w:rPr>
        <w:rFonts w:ascii="Times New Roman" w:hAnsi="Times New Roman" w:cs="Times New Roman"/>
        <w:sz w:val="24"/>
        <w:szCs w:val="24"/>
      </w:rPr>
      <w:t xml:space="preserve"> </w:t>
    </w:r>
    <w:proofErr w:type="spellStart"/>
    <w:r w:rsidRPr="00C54297">
      <w:rPr>
        <w:rFonts w:ascii="Times New Roman" w:hAnsi="Times New Roman" w:cs="Times New Roman"/>
        <w:sz w:val="24"/>
        <w:szCs w:val="24"/>
      </w:rPr>
      <w:t>Wangritthikraikul</w:t>
    </w:r>
    <w:proofErr w:type="spellEnd"/>
    <w:r w:rsidRPr="00C54297">
      <w:rPr>
        <w:rFonts w:ascii="Times New Roman" w:hAnsi="Times New Roman" w:cs="Times New Roman"/>
        <w:sz w:val="24"/>
        <w:szCs w:val="24"/>
      </w:rPr>
      <w:t xml:space="preserve"> 5604642156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361046"/>
    <w:multiLevelType w:val="multilevel"/>
    <w:tmpl w:val="EA82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775"/>
    <w:rsid w:val="00017328"/>
    <w:rsid w:val="00024310"/>
    <w:rsid w:val="000E00E4"/>
    <w:rsid w:val="00101E40"/>
    <w:rsid w:val="00185774"/>
    <w:rsid w:val="001909F1"/>
    <w:rsid w:val="002451B4"/>
    <w:rsid w:val="002C2C91"/>
    <w:rsid w:val="003063AC"/>
    <w:rsid w:val="0032724E"/>
    <w:rsid w:val="0042236A"/>
    <w:rsid w:val="00461FCA"/>
    <w:rsid w:val="004B32DB"/>
    <w:rsid w:val="00500708"/>
    <w:rsid w:val="005661B4"/>
    <w:rsid w:val="005D57DE"/>
    <w:rsid w:val="006457CD"/>
    <w:rsid w:val="006521BC"/>
    <w:rsid w:val="007370D5"/>
    <w:rsid w:val="00753B31"/>
    <w:rsid w:val="00782A07"/>
    <w:rsid w:val="007B5079"/>
    <w:rsid w:val="007B7ABA"/>
    <w:rsid w:val="007D4B5E"/>
    <w:rsid w:val="007E6775"/>
    <w:rsid w:val="00802ED9"/>
    <w:rsid w:val="008A4704"/>
    <w:rsid w:val="009565FE"/>
    <w:rsid w:val="00980760"/>
    <w:rsid w:val="00983871"/>
    <w:rsid w:val="00A24FC1"/>
    <w:rsid w:val="00A70D95"/>
    <w:rsid w:val="00A77CB9"/>
    <w:rsid w:val="00A91896"/>
    <w:rsid w:val="00AB568C"/>
    <w:rsid w:val="00AE68B1"/>
    <w:rsid w:val="00B070D0"/>
    <w:rsid w:val="00BC3632"/>
    <w:rsid w:val="00C11454"/>
    <w:rsid w:val="00C16FC6"/>
    <w:rsid w:val="00C54297"/>
    <w:rsid w:val="00CE5CEB"/>
    <w:rsid w:val="00D204BC"/>
    <w:rsid w:val="00D95980"/>
    <w:rsid w:val="00E32940"/>
    <w:rsid w:val="00E561CF"/>
    <w:rsid w:val="00E576C4"/>
    <w:rsid w:val="00EA6DA7"/>
    <w:rsid w:val="00F04C04"/>
    <w:rsid w:val="00F70B6E"/>
    <w:rsid w:val="00F831FC"/>
    <w:rsid w:val="00FA4A0E"/>
    <w:rsid w:val="00FE38E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styleId="a3">
    <w:name w:val="Hyperlink"/>
    <w:basedOn w:val="a0"/>
    <w:uiPriority w:val="99"/>
    <w:unhideWhenUsed/>
    <w:rsid w:val="007E6775"/>
    <w:rPr>
      <w:color w:val="0000FF"/>
      <w:u w:val="single"/>
    </w:rPr>
  </w:style>
  <w:style w:type="paragraph" w:styleId="a4">
    <w:name w:val="Balloon Text"/>
    <w:basedOn w:val="a"/>
    <w:link w:val="a5"/>
    <w:uiPriority w:val="99"/>
    <w:semiHidden/>
    <w:unhideWhenUsed/>
    <w:rsid w:val="007E6775"/>
    <w:pPr>
      <w:spacing w:after="0" w:line="240" w:lineRule="auto"/>
    </w:pPr>
    <w:rPr>
      <w:rFonts w:ascii="Tahoma" w:hAnsi="Tahoma" w:cs="Angsana New"/>
      <w:sz w:val="16"/>
      <w:szCs w:val="20"/>
    </w:rPr>
  </w:style>
  <w:style w:type="character" w:customStyle="1" w:styleId="a5">
    <w:name w:val="ข้อความบอลลูน อักขระ"/>
    <w:basedOn w:val="a0"/>
    <w:link w:val="a4"/>
    <w:uiPriority w:val="99"/>
    <w:semiHidden/>
    <w:rsid w:val="007E6775"/>
    <w:rPr>
      <w:rFonts w:ascii="Tahoma" w:hAnsi="Tahoma" w:cs="Angsana New"/>
      <w:sz w:val="16"/>
      <w:szCs w:val="20"/>
    </w:rPr>
  </w:style>
  <w:style w:type="paragraph" w:styleId="a6">
    <w:name w:val="header"/>
    <w:basedOn w:val="a"/>
    <w:link w:val="a7"/>
    <w:uiPriority w:val="99"/>
    <w:unhideWhenUsed/>
    <w:rsid w:val="007D4B5E"/>
    <w:pPr>
      <w:tabs>
        <w:tab w:val="center" w:pos="4513"/>
        <w:tab w:val="right" w:pos="9026"/>
      </w:tabs>
      <w:spacing w:after="0" w:line="240" w:lineRule="auto"/>
    </w:pPr>
  </w:style>
  <w:style w:type="character" w:customStyle="1" w:styleId="a7">
    <w:name w:val="หัวกระดาษ อักขระ"/>
    <w:basedOn w:val="a0"/>
    <w:link w:val="a6"/>
    <w:uiPriority w:val="99"/>
    <w:rsid w:val="007D4B5E"/>
  </w:style>
  <w:style w:type="paragraph" w:styleId="a8">
    <w:name w:val="footer"/>
    <w:basedOn w:val="a"/>
    <w:link w:val="a9"/>
    <w:uiPriority w:val="99"/>
    <w:unhideWhenUsed/>
    <w:rsid w:val="007D4B5E"/>
    <w:pPr>
      <w:tabs>
        <w:tab w:val="center" w:pos="4513"/>
        <w:tab w:val="right" w:pos="9026"/>
      </w:tabs>
      <w:spacing w:after="0" w:line="240" w:lineRule="auto"/>
    </w:pPr>
  </w:style>
  <w:style w:type="character" w:customStyle="1" w:styleId="a9">
    <w:name w:val="ท้ายกระดาษ อักขระ"/>
    <w:basedOn w:val="a0"/>
    <w:link w:val="a8"/>
    <w:uiPriority w:val="99"/>
    <w:rsid w:val="007D4B5E"/>
  </w:style>
  <w:style w:type="character" w:styleId="aa">
    <w:name w:val="FollowedHyperlink"/>
    <w:basedOn w:val="a0"/>
    <w:uiPriority w:val="99"/>
    <w:semiHidden/>
    <w:unhideWhenUsed/>
    <w:rsid w:val="007B7ABA"/>
    <w:rPr>
      <w:color w:val="800080" w:themeColor="followedHyperlink"/>
      <w:u w:val="single"/>
    </w:rPr>
  </w:style>
  <w:style w:type="paragraph" w:styleId="ab">
    <w:name w:val="footnote text"/>
    <w:basedOn w:val="a"/>
    <w:link w:val="ac"/>
    <w:uiPriority w:val="99"/>
    <w:semiHidden/>
    <w:unhideWhenUsed/>
    <w:rsid w:val="004B32DB"/>
    <w:pPr>
      <w:spacing w:after="0" w:line="240" w:lineRule="auto"/>
    </w:pPr>
    <w:rPr>
      <w:sz w:val="20"/>
      <w:szCs w:val="25"/>
    </w:rPr>
  </w:style>
  <w:style w:type="character" w:customStyle="1" w:styleId="ac">
    <w:name w:val="ข้อความเชิงอรรถ อักขระ"/>
    <w:basedOn w:val="a0"/>
    <w:link w:val="ab"/>
    <w:uiPriority w:val="99"/>
    <w:semiHidden/>
    <w:rsid w:val="004B32DB"/>
    <w:rPr>
      <w:sz w:val="20"/>
      <w:szCs w:val="25"/>
    </w:rPr>
  </w:style>
  <w:style w:type="character" w:styleId="ad">
    <w:name w:val="footnote reference"/>
    <w:basedOn w:val="a0"/>
    <w:uiPriority w:val="99"/>
    <w:semiHidden/>
    <w:unhideWhenUsed/>
    <w:rsid w:val="004B32DB"/>
    <w:rPr>
      <w:sz w:val="32"/>
      <w:szCs w:val="32"/>
      <w:vertAlign w:val="superscript"/>
    </w:rPr>
  </w:style>
  <w:style w:type="character" w:customStyle="1" w:styleId="noexcerpt">
    <w:name w:val="noexcerpt"/>
    <w:basedOn w:val="a0"/>
    <w:rsid w:val="00753B31"/>
  </w:style>
  <w:style w:type="character" w:customStyle="1" w:styleId="ipa">
    <w:name w:val="ipa"/>
    <w:basedOn w:val="a0"/>
    <w:rsid w:val="00753B31"/>
  </w:style>
  <w:style w:type="paragraph" w:customStyle="1" w:styleId="Default">
    <w:name w:val="Default"/>
    <w:rsid w:val="00FA4A0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List Paragraph"/>
    <w:basedOn w:val="a"/>
    <w:uiPriority w:val="34"/>
    <w:qFormat/>
    <w:rsid w:val="006457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styleId="a3">
    <w:name w:val="Hyperlink"/>
    <w:basedOn w:val="a0"/>
    <w:uiPriority w:val="99"/>
    <w:unhideWhenUsed/>
    <w:rsid w:val="007E6775"/>
    <w:rPr>
      <w:color w:val="0000FF"/>
      <w:u w:val="single"/>
    </w:rPr>
  </w:style>
  <w:style w:type="paragraph" w:styleId="a4">
    <w:name w:val="Balloon Text"/>
    <w:basedOn w:val="a"/>
    <w:link w:val="a5"/>
    <w:uiPriority w:val="99"/>
    <w:semiHidden/>
    <w:unhideWhenUsed/>
    <w:rsid w:val="007E6775"/>
    <w:pPr>
      <w:spacing w:after="0" w:line="240" w:lineRule="auto"/>
    </w:pPr>
    <w:rPr>
      <w:rFonts w:ascii="Tahoma" w:hAnsi="Tahoma" w:cs="Angsana New"/>
      <w:sz w:val="16"/>
      <w:szCs w:val="20"/>
    </w:rPr>
  </w:style>
  <w:style w:type="character" w:customStyle="1" w:styleId="a5">
    <w:name w:val="ข้อความบอลลูน อักขระ"/>
    <w:basedOn w:val="a0"/>
    <w:link w:val="a4"/>
    <w:uiPriority w:val="99"/>
    <w:semiHidden/>
    <w:rsid w:val="007E6775"/>
    <w:rPr>
      <w:rFonts w:ascii="Tahoma" w:hAnsi="Tahoma" w:cs="Angsana New"/>
      <w:sz w:val="16"/>
      <w:szCs w:val="20"/>
    </w:rPr>
  </w:style>
  <w:style w:type="paragraph" w:styleId="a6">
    <w:name w:val="header"/>
    <w:basedOn w:val="a"/>
    <w:link w:val="a7"/>
    <w:uiPriority w:val="99"/>
    <w:unhideWhenUsed/>
    <w:rsid w:val="007D4B5E"/>
    <w:pPr>
      <w:tabs>
        <w:tab w:val="center" w:pos="4513"/>
        <w:tab w:val="right" w:pos="9026"/>
      </w:tabs>
      <w:spacing w:after="0" w:line="240" w:lineRule="auto"/>
    </w:pPr>
  </w:style>
  <w:style w:type="character" w:customStyle="1" w:styleId="a7">
    <w:name w:val="หัวกระดาษ อักขระ"/>
    <w:basedOn w:val="a0"/>
    <w:link w:val="a6"/>
    <w:uiPriority w:val="99"/>
    <w:rsid w:val="007D4B5E"/>
  </w:style>
  <w:style w:type="paragraph" w:styleId="a8">
    <w:name w:val="footer"/>
    <w:basedOn w:val="a"/>
    <w:link w:val="a9"/>
    <w:uiPriority w:val="99"/>
    <w:unhideWhenUsed/>
    <w:rsid w:val="007D4B5E"/>
    <w:pPr>
      <w:tabs>
        <w:tab w:val="center" w:pos="4513"/>
        <w:tab w:val="right" w:pos="9026"/>
      </w:tabs>
      <w:spacing w:after="0" w:line="240" w:lineRule="auto"/>
    </w:pPr>
  </w:style>
  <w:style w:type="character" w:customStyle="1" w:styleId="a9">
    <w:name w:val="ท้ายกระดาษ อักขระ"/>
    <w:basedOn w:val="a0"/>
    <w:link w:val="a8"/>
    <w:uiPriority w:val="99"/>
    <w:rsid w:val="007D4B5E"/>
  </w:style>
  <w:style w:type="character" w:styleId="aa">
    <w:name w:val="FollowedHyperlink"/>
    <w:basedOn w:val="a0"/>
    <w:uiPriority w:val="99"/>
    <w:semiHidden/>
    <w:unhideWhenUsed/>
    <w:rsid w:val="007B7ABA"/>
    <w:rPr>
      <w:color w:val="800080" w:themeColor="followedHyperlink"/>
      <w:u w:val="single"/>
    </w:rPr>
  </w:style>
  <w:style w:type="paragraph" w:styleId="ab">
    <w:name w:val="footnote text"/>
    <w:basedOn w:val="a"/>
    <w:link w:val="ac"/>
    <w:uiPriority w:val="99"/>
    <w:semiHidden/>
    <w:unhideWhenUsed/>
    <w:rsid w:val="004B32DB"/>
    <w:pPr>
      <w:spacing w:after="0" w:line="240" w:lineRule="auto"/>
    </w:pPr>
    <w:rPr>
      <w:sz w:val="20"/>
      <w:szCs w:val="25"/>
    </w:rPr>
  </w:style>
  <w:style w:type="character" w:customStyle="1" w:styleId="ac">
    <w:name w:val="ข้อความเชิงอรรถ อักขระ"/>
    <w:basedOn w:val="a0"/>
    <w:link w:val="ab"/>
    <w:uiPriority w:val="99"/>
    <w:semiHidden/>
    <w:rsid w:val="004B32DB"/>
    <w:rPr>
      <w:sz w:val="20"/>
      <w:szCs w:val="25"/>
    </w:rPr>
  </w:style>
  <w:style w:type="character" w:styleId="ad">
    <w:name w:val="footnote reference"/>
    <w:basedOn w:val="a0"/>
    <w:uiPriority w:val="99"/>
    <w:semiHidden/>
    <w:unhideWhenUsed/>
    <w:rsid w:val="004B32DB"/>
    <w:rPr>
      <w:sz w:val="32"/>
      <w:szCs w:val="32"/>
      <w:vertAlign w:val="superscript"/>
    </w:rPr>
  </w:style>
  <w:style w:type="character" w:customStyle="1" w:styleId="noexcerpt">
    <w:name w:val="noexcerpt"/>
    <w:basedOn w:val="a0"/>
    <w:rsid w:val="00753B31"/>
  </w:style>
  <w:style w:type="character" w:customStyle="1" w:styleId="ipa">
    <w:name w:val="ipa"/>
    <w:basedOn w:val="a0"/>
    <w:rsid w:val="00753B31"/>
  </w:style>
  <w:style w:type="paragraph" w:customStyle="1" w:styleId="Default">
    <w:name w:val="Default"/>
    <w:rsid w:val="00FA4A0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List Paragraph"/>
    <w:basedOn w:val="a"/>
    <w:uiPriority w:val="34"/>
    <w:qFormat/>
    <w:rsid w:val="006457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679836">
      <w:bodyDiv w:val="1"/>
      <w:marLeft w:val="0"/>
      <w:marRight w:val="0"/>
      <w:marTop w:val="0"/>
      <w:marBottom w:val="0"/>
      <w:divBdr>
        <w:top w:val="none" w:sz="0" w:space="0" w:color="auto"/>
        <w:left w:val="none" w:sz="0" w:space="0" w:color="auto"/>
        <w:bottom w:val="none" w:sz="0" w:space="0" w:color="auto"/>
        <w:right w:val="none" w:sz="0" w:space="0" w:color="auto"/>
      </w:divBdr>
      <w:divsChild>
        <w:div w:id="1598099795">
          <w:marLeft w:val="0"/>
          <w:marRight w:val="0"/>
          <w:marTop w:val="0"/>
          <w:marBottom w:val="0"/>
          <w:divBdr>
            <w:top w:val="none" w:sz="0" w:space="0" w:color="auto"/>
            <w:left w:val="none" w:sz="0" w:space="0" w:color="auto"/>
            <w:bottom w:val="none" w:sz="0" w:space="0" w:color="auto"/>
            <w:right w:val="none" w:sz="0" w:space="0" w:color="auto"/>
          </w:divBdr>
          <w:divsChild>
            <w:div w:id="444278512">
              <w:marLeft w:val="0"/>
              <w:marRight w:val="0"/>
              <w:marTop w:val="0"/>
              <w:marBottom w:val="0"/>
              <w:divBdr>
                <w:top w:val="none" w:sz="0" w:space="0" w:color="auto"/>
                <w:left w:val="none" w:sz="0" w:space="0" w:color="auto"/>
                <w:bottom w:val="none" w:sz="0" w:space="0" w:color="auto"/>
                <w:right w:val="none" w:sz="0" w:space="0" w:color="auto"/>
              </w:divBdr>
              <w:divsChild>
                <w:div w:id="40373756">
                  <w:marLeft w:val="0"/>
                  <w:marRight w:val="0"/>
                  <w:marTop w:val="0"/>
                  <w:marBottom w:val="0"/>
                  <w:divBdr>
                    <w:top w:val="none" w:sz="0" w:space="0" w:color="auto"/>
                    <w:left w:val="none" w:sz="0" w:space="0" w:color="auto"/>
                    <w:bottom w:val="none" w:sz="0" w:space="0" w:color="auto"/>
                    <w:right w:val="none" w:sz="0" w:space="0" w:color="auto"/>
                  </w:divBdr>
                  <w:divsChild>
                    <w:div w:id="1463423915">
                      <w:marLeft w:val="0"/>
                      <w:marRight w:val="0"/>
                      <w:marTop w:val="0"/>
                      <w:marBottom w:val="0"/>
                      <w:divBdr>
                        <w:top w:val="none" w:sz="0" w:space="0" w:color="auto"/>
                        <w:left w:val="none" w:sz="0" w:space="0" w:color="auto"/>
                        <w:bottom w:val="none" w:sz="0" w:space="0" w:color="auto"/>
                        <w:right w:val="none" w:sz="0" w:space="0" w:color="auto"/>
                      </w:divBdr>
                      <w:divsChild>
                        <w:div w:id="1918587675">
                          <w:marLeft w:val="0"/>
                          <w:marRight w:val="0"/>
                          <w:marTop w:val="0"/>
                          <w:marBottom w:val="0"/>
                          <w:divBdr>
                            <w:top w:val="none" w:sz="0" w:space="0" w:color="auto"/>
                            <w:left w:val="none" w:sz="0" w:space="0" w:color="auto"/>
                            <w:bottom w:val="none" w:sz="0" w:space="0" w:color="auto"/>
                            <w:right w:val="none" w:sz="0" w:space="0" w:color="auto"/>
                          </w:divBdr>
                          <w:divsChild>
                            <w:div w:id="1330670823">
                              <w:marLeft w:val="0"/>
                              <w:marRight w:val="0"/>
                              <w:marTop w:val="0"/>
                              <w:marBottom w:val="0"/>
                              <w:divBdr>
                                <w:top w:val="none" w:sz="0" w:space="0" w:color="auto"/>
                                <w:left w:val="none" w:sz="0" w:space="0" w:color="auto"/>
                                <w:bottom w:val="none" w:sz="0" w:space="0" w:color="auto"/>
                                <w:right w:val="none" w:sz="0" w:space="0" w:color="auto"/>
                              </w:divBdr>
                              <w:divsChild>
                                <w:div w:id="385908409">
                                  <w:marLeft w:val="0"/>
                                  <w:marRight w:val="0"/>
                                  <w:marTop w:val="0"/>
                                  <w:marBottom w:val="0"/>
                                  <w:divBdr>
                                    <w:top w:val="none" w:sz="0" w:space="0" w:color="auto"/>
                                    <w:left w:val="none" w:sz="0" w:space="0" w:color="auto"/>
                                    <w:bottom w:val="none" w:sz="0" w:space="0" w:color="auto"/>
                                    <w:right w:val="none" w:sz="0" w:space="0" w:color="auto"/>
                                  </w:divBdr>
                                  <w:divsChild>
                                    <w:div w:id="1114053311">
                                      <w:marLeft w:val="0"/>
                                      <w:marRight w:val="0"/>
                                      <w:marTop w:val="0"/>
                                      <w:marBottom w:val="0"/>
                                      <w:divBdr>
                                        <w:top w:val="none" w:sz="0" w:space="0" w:color="auto"/>
                                        <w:left w:val="none" w:sz="0" w:space="0" w:color="auto"/>
                                        <w:bottom w:val="none" w:sz="0" w:space="0" w:color="auto"/>
                                        <w:right w:val="none" w:sz="0" w:space="0" w:color="auto"/>
                                      </w:divBdr>
                                      <w:divsChild>
                                        <w:div w:id="27853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84935">
                                  <w:marLeft w:val="0"/>
                                  <w:marRight w:val="0"/>
                                  <w:marTop w:val="0"/>
                                  <w:marBottom w:val="0"/>
                                  <w:divBdr>
                                    <w:top w:val="none" w:sz="0" w:space="0" w:color="auto"/>
                                    <w:left w:val="none" w:sz="0" w:space="0" w:color="auto"/>
                                    <w:bottom w:val="none" w:sz="0" w:space="0" w:color="auto"/>
                                    <w:right w:val="none" w:sz="0" w:space="0" w:color="auto"/>
                                  </w:divBdr>
                                  <w:divsChild>
                                    <w:div w:id="870530300">
                                      <w:marLeft w:val="0"/>
                                      <w:marRight w:val="0"/>
                                      <w:marTop w:val="0"/>
                                      <w:marBottom w:val="0"/>
                                      <w:divBdr>
                                        <w:top w:val="none" w:sz="0" w:space="0" w:color="auto"/>
                                        <w:left w:val="none" w:sz="0" w:space="0" w:color="auto"/>
                                        <w:bottom w:val="none" w:sz="0" w:space="0" w:color="auto"/>
                                        <w:right w:val="none" w:sz="0" w:space="0" w:color="auto"/>
                                      </w:divBdr>
                                      <w:divsChild>
                                        <w:div w:id="1613854176">
                                          <w:marLeft w:val="0"/>
                                          <w:marRight w:val="0"/>
                                          <w:marTop w:val="0"/>
                                          <w:marBottom w:val="0"/>
                                          <w:divBdr>
                                            <w:top w:val="none" w:sz="0" w:space="0" w:color="auto"/>
                                            <w:left w:val="none" w:sz="0" w:space="0" w:color="auto"/>
                                            <w:bottom w:val="none" w:sz="0" w:space="0" w:color="auto"/>
                                            <w:right w:val="none" w:sz="0" w:space="0" w:color="auto"/>
                                          </w:divBdr>
                                          <w:divsChild>
                                            <w:div w:id="51133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Diagnosis" TargetMode="External"/><Relationship Id="rId18" Type="http://schemas.openxmlformats.org/officeDocument/2006/relationships/hyperlink" Target="https://en.wikipedia.org/wiki/Injury"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hyperlink" Target="http://www.ncbi.nlm.nih.gov/pmc/articles/PMC3405348/" TargetMode="External"/><Relationship Id="rId7" Type="http://schemas.openxmlformats.org/officeDocument/2006/relationships/footnotes" Target="footnotes.xml"/><Relationship Id="rId12" Type="http://schemas.openxmlformats.org/officeDocument/2006/relationships/hyperlink" Target="https://en.wikipedia.org/wiki/Health" TargetMode="External"/><Relationship Id="rId17" Type="http://schemas.openxmlformats.org/officeDocument/2006/relationships/hyperlink" Target="https://en.wikipedia.org/wiki/Illness" TargetMode="External"/><Relationship Id="rId25" Type="http://schemas.openxmlformats.org/officeDocument/2006/relationships/image" Target="media/image6.png"/><Relationship Id="rId33" Type="http://schemas.openxmlformats.org/officeDocument/2006/relationships/hyperlink" Target="http://www.tradingeconomics.com/taiwan/government-spendin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Disease" TargetMode="External"/><Relationship Id="rId20" Type="http://schemas.openxmlformats.org/officeDocument/2006/relationships/image" Target="media/image2.jpeg"/><Relationship Id="rId29" Type="http://schemas.openxmlformats.org/officeDocument/2006/relationships/hyperlink" Target="https://en.wikipedia.org/wiki/Healthcare_in_Taiwa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East_Asia" TargetMode="External"/><Relationship Id="rId24" Type="http://schemas.openxmlformats.org/officeDocument/2006/relationships/image" Target="media/image5.png"/><Relationship Id="rId32" Type="http://schemas.openxmlformats.org/officeDocument/2006/relationships/hyperlink" Target="http://www.mohw.gov.tw/MOHW_Upload/doc/Part%20IV.%20National%20Health%20Expenditure.pdf"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n.wikipedia.org/wiki/Preventive_healthcare" TargetMode="External"/><Relationship Id="rId23" Type="http://schemas.openxmlformats.org/officeDocument/2006/relationships/hyperlink" Target="https://en.wikipedia.org/wiki/Single-payer_health_care" TargetMode="External"/><Relationship Id="rId28" Type="http://schemas.openxmlformats.org/officeDocument/2006/relationships/hyperlink" Target="https://en.wikipedia.org/wiki/Taiwan" TargetMode="External"/><Relationship Id="rId36" Type="http://schemas.openxmlformats.org/officeDocument/2006/relationships/header" Target="header1.xml"/><Relationship Id="rId10" Type="http://schemas.openxmlformats.org/officeDocument/2006/relationships/hyperlink" Target="https://en.wikipedia.org/wiki/Sovereign_state" TargetMode="External"/><Relationship Id="rId19" Type="http://schemas.openxmlformats.org/officeDocument/2006/relationships/hyperlink" Target="https://en.wikipedia.org/wiki/Disability" TargetMode="External"/><Relationship Id="rId31" Type="http://schemas.openxmlformats.org/officeDocument/2006/relationships/hyperlink" Target="http://www.brookings.edu/research/opinions/2015/05/14-taiwan-national-healthcare-chen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en.wikipedia.org/wiki/Therapy" TargetMode="External"/><Relationship Id="rId22" Type="http://schemas.openxmlformats.org/officeDocument/2006/relationships/image" Target="media/image4.png"/><Relationship Id="rId27" Type="http://schemas.openxmlformats.org/officeDocument/2006/relationships/hyperlink" Target="http://www.mohw.gov.tw/EN/Ministry/Statistic_P.aspx?f_list_no=474&amp;fod_list_no=5628&amp;doc_no=51965" TargetMode="External"/><Relationship Id="rId30" Type="http://schemas.openxmlformats.org/officeDocument/2006/relationships/hyperlink" Target="http://www.bbc.com/news/world-asia-16178545" TargetMode="External"/><Relationship Id="rId35" Type="http://schemas.openxmlformats.org/officeDocument/2006/relationships/hyperlink" Target="http://www.prnewswire.com/news-releases/taiwan-spends-a-high-percentage-of-its-healthcare-budget-on-pharmaceuticals-but-second-generation-healthcare-reform-is-transforming-the-market-landscape-237012551.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rookings.edu/research/opinions/2015/05/14-taiwan-national-healthcare-cheng" TargetMode="External"/><Relationship Id="rId2" Type="http://schemas.openxmlformats.org/officeDocument/2006/relationships/hyperlink" Target="https://en.wikipedia.org/wiki/Health_care" TargetMode="External"/><Relationship Id="rId1" Type="http://schemas.openxmlformats.org/officeDocument/2006/relationships/hyperlink" Target="http://www.tradingeconomics.com/taiwan/government-spending" TargetMode="External"/><Relationship Id="rId5" Type="http://schemas.openxmlformats.org/officeDocument/2006/relationships/hyperlink" Target="http://www.brookings.edu/research/opinions/2015/05/14-taiwan-national-healthcare-cheng" TargetMode="External"/><Relationship Id="rId4" Type="http://schemas.openxmlformats.org/officeDocument/2006/relationships/hyperlink" Target="http://www.mohw.gov.tw/EN/Ministry/Statistic_P.aspx?f_list_no=474&amp;fod_list_no=5628&amp;doc_no=51965"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AB62F-116A-4124-803F-8F829089C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1692</Words>
  <Characters>9646</Characters>
  <Application>Microsoft Office Word</Application>
  <DocSecurity>0</DocSecurity>
  <Lines>80</Lines>
  <Paragraphs>22</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2016-01-01T15:41:00Z</dcterms:created>
  <dcterms:modified xsi:type="dcterms:W3CDTF">2016-01-01T15:41:00Z</dcterms:modified>
</cp:coreProperties>
</file>