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363187" w14:textId="77777777" w:rsidR="00A550DA" w:rsidRPr="002B5097" w:rsidRDefault="00A550DA" w:rsidP="002B5097">
      <w:pPr>
        <w:spacing w:line="360" w:lineRule="auto"/>
        <w:jc w:val="center"/>
        <w:rPr>
          <w:rFonts w:ascii="Baskerville Old Face" w:hAnsi="Baskerville Old Face" w:cs="Browallia New"/>
          <w:sz w:val="32"/>
          <w:szCs w:val="32"/>
          <w:lang w:eastAsia="zh-CN"/>
        </w:rPr>
      </w:pPr>
      <w:r w:rsidRPr="002B5097">
        <w:rPr>
          <w:rFonts w:ascii="Baskerville Old Face" w:hAnsi="Baskerville Old Face" w:cs="Browallia New"/>
          <w:sz w:val="32"/>
          <w:szCs w:val="32"/>
          <w:lang w:eastAsia="zh-CN"/>
        </w:rPr>
        <w:t>EE406 – Contemporary Economic Issues</w:t>
      </w:r>
    </w:p>
    <w:p w14:paraId="2A16E841" w14:textId="77777777" w:rsidR="00A550DA" w:rsidRPr="002B5097" w:rsidRDefault="00A550DA" w:rsidP="002B5097">
      <w:pPr>
        <w:spacing w:line="360" w:lineRule="auto"/>
        <w:jc w:val="center"/>
        <w:rPr>
          <w:rFonts w:ascii="Baskerville Old Face" w:hAnsi="Baskerville Old Face" w:cs="Browallia New"/>
          <w:sz w:val="24"/>
          <w:szCs w:val="24"/>
          <w:lang w:eastAsia="zh-CN"/>
        </w:rPr>
      </w:pPr>
      <w:r w:rsidRPr="002B5097">
        <w:rPr>
          <w:rFonts w:ascii="Baskerville Old Face" w:hAnsi="Baskerville Old Face" w:cs="Browallia New"/>
          <w:sz w:val="32"/>
          <w:szCs w:val="32"/>
          <w:lang w:eastAsia="zh-CN"/>
        </w:rPr>
        <w:t>Semester 1/2020</w:t>
      </w:r>
    </w:p>
    <w:p w14:paraId="5F9B302F" w14:textId="14C42274" w:rsidR="00004682" w:rsidRPr="002B5097" w:rsidRDefault="00004682" w:rsidP="002B5097">
      <w:pPr>
        <w:spacing w:line="360" w:lineRule="auto"/>
        <w:rPr>
          <w:rFonts w:ascii="Baskerville Old Face" w:hAnsi="Baskerville Old Face" w:cs="Browallia New"/>
          <w:sz w:val="24"/>
          <w:szCs w:val="24"/>
          <w:lang w:eastAsia="zh-CN"/>
        </w:rPr>
      </w:pPr>
    </w:p>
    <w:p w14:paraId="436A7C81" w14:textId="2ADDA545" w:rsidR="00C70923" w:rsidRPr="002B5097" w:rsidRDefault="00C70923" w:rsidP="002B5097">
      <w:pPr>
        <w:spacing w:line="360" w:lineRule="auto"/>
        <w:rPr>
          <w:rFonts w:ascii="Baskerville Old Face" w:hAnsi="Baskerville Old Face" w:cs="Browallia New"/>
          <w:b/>
          <w:bCs/>
          <w:sz w:val="24"/>
          <w:szCs w:val="24"/>
          <w:lang w:eastAsia="zh-CN"/>
        </w:rPr>
      </w:pPr>
    </w:p>
    <w:p w14:paraId="141A11CD" w14:textId="77777777" w:rsidR="009006F5" w:rsidRPr="002B5097" w:rsidRDefault="009006F5" w:rsidP="002B5097">
      <w:pPr>
        <w:spacing w:line="360" w:lineRule="auto"/>
        <w:rPr>
          <w:rFonts w:ascii="Baskerville Old Face" w:hAnsi="Baskerville Old Face" w:cs="Browallia New"/>
          <w:b/>
          <w:bCs/>
          <w:sz w:val="24"/>
          <w:szCs w:val="24"/>
          <w:lang w:eastAsia="zh-CN"/>
        </w:rPr>
      </w:pPr>
    </w:p>
    <w:p w14:paraId="1CF56015" w14:textId="77777777" w:rsidR="00AA11BB" w:rsidRPr="002B5097" w:rsidRDefault="00742F96" w:rsidP="002B5097">
      <w:pPr>
        <w:spacing w:line="360" w:lineRule="auto"/>
        <w:jc w:val="center"/>
        <w:rPr>
          <w:rFonts w:ascii="Baskerville Old Face" w:eastAsia="Times New Roman" w:hAnsi="Baskerville Old Face" w:cs="Arial"/>
          <w:b/>
          <w:bCs/>
          <w:sz w:val="36"/>
          <w:szCs w:val="36"/>
        </w:rPr>
      </w:pPr>
      <w:r w:rsidRPr="002B5097">
        <w:rPr>
          <w:rFonts w:ascii="Baskerville Old Face" w:eastAsia="Times New Roman" w:hAnsi="Baskerville Old Face" w:cs="Arial"/>
          <w:b/>
          <w:bCs/>
          <w:sz w:val="36"/>
          <w:szCs w:val="36"/>
        </w:rPr>
        <w:t xml:space="preserve">Emphasis how Avian Influenza affected Thailand </w:t>
      </w:r>
      <w:r w:rsidR="00D3566F" w:rsidRPr="002B5097">
        <w:rPr>
          <w:rFonts w:ascii="Baskerville Old Face" w:eastAsia="Times New Roman" w:hAnsi="Baskerville Old Face" w:cs="Arial"/>
          <w:b/>
          <w:bCs/>
          <w:sz w:val="36"/>
          <w:szCs w:val="36"/>
        </w:rPr>
        <w:t xml:space="preserve">and foreign countries </w:t>
      </w:r>
      <w:r w:rsidRPr="002B5097">
        <w:rPr>
          <w:rFonts w:ascii="Baskerville Old Face" w:eastAsia="Times New Roman" w:hAnsi="Baskerville Old Face" w:cs="Arial"/>
          <w:b/>
          <w:bCs/>
          <w:sz w:val="36"/>
          <w:szCs w:val="36"/>
        </w:rPr>
        <w:t xml:space="preserve">in </w:t>
      </w:r>
      <w:r w:rsidR="00AA11BB" w:rsidRPr="002B5097">
        <w:rPr>
          <w:rFonts w:ascii="Baskerville Old Face" w:eastAsia="Times New Roman" w:hAnsi="Baskerville Old Face" w:cs="Arial"/>
          <w:b/>
          <w:bCs/>
          <w:sz w:val="36"/>
          <w:szCs w:val="36"/>
        </w:rPr>
        <w:t>3 dimensions of</w:t>
      </w:r>
      <w:r w:rsidRPr="002B5097">
        <w:rPr>
          <w:rFonts w:ascii="Baskerville Old Face" w:eastAsia="Times New Roman" w:hAnsi="Baskerville Old Face" w:cs="Arial"/>
          <w:b/>
          <w:bCs/>
          <w:sz w:val="36"/>
          <w:szCs w:val="36"/>
        </w:rPr>
        <w:t xml:space="preserve"> Globalization and acknowledge </w:t>
      </w:r>
    </w:p>
    <w:p w14:paraId="339251EE" w14:textId="58890E45" w:rsidR="00742F96" w:rsidRPr="002B5097" w:rsidRDefault="00742F96" w:rsidP="002B5097">
      <w:pPr>
        <w:spacing w:line="360" w:lineRule="auto"/>
        <w:jc w:val="center"/>
        <w:rPr>
          <w:rFonts w:ascii="Baskerville Old Face" w:eastAsia="Times New Roman" w:hAnsi="Baskerville Old Face" w:cs="Arial"/>
          <w:b/>
          <w:bCs/>
          <w:sz w:val="36"/>
          <w:szCs w:val="36"/>
        </w:rPr>
      </w:pPr>
      <w:r w:rsidRPr="002B5097">
        <w:rPr>
          <w:rFonts w:ascii="Baskerville Old Face" w:eastAsia="Times New Roman" w:hAnsi="Baskerville Old Face" w:cs="Arial"/>
          <w:b/>
          <w:bCs/>
          <w:sz w:val="36"/>
          <w:szCs w:val="36"/>
        </w:rPr>
        <w:t xml:space="preserve">how the virus caused inequalities issues in our </w:t>
      </w:r>
      <w:r w:rsidR="00D3566F" w:rsidRPr="002B5097">
        <w:rPr>
          <w:rFonts w:ascii="Baskerville Old Face" w:eastAsia="Times New Roman" w:hAnsi="Baskerville Old Face" w:cs="Arial"/>
          <w:b/>
          <w:bCs/>
          <w:sz w:val="36"/>
          <w:szCs w:val="36"/>
        </w:rPr>
        <w:t>society</w:t>
      </w:r>
    </w:p>
    <w:p w14:paraId="3E0619E0" w14:textId="0C73D881" w:rsidR="00E13AA9" w:rsidRPr="002B5097" w:rsidRDefault="00E13AA9" w:rsidP="002B5097">
      <w:pPr>
        <w:spacing w:line="360" w:lineRule="auto"/>
        <w:rPr>
          <w:rFonts w:ascii="Baskerville Old Face" w:hAnsi="Baskerville Old Face" w:cs="Arial"/>
          <w:sz w:val="36"/>
          <w:szCs w:val="36"/>
        </w:rPr>
      </w:pPr>
    </w:p>
    <w:p w14:paraId="53457C4B" w14:textId="77777777" w:rsidR="00AA11BB" w:rsidRPr="002B5097" w:rsidRDefault="00AA11BB" w:rsidP="002B5097">
      <w:pPr>
        <w:spacing w:line="360" w:lineRule="auto"/>
        <w:rPr>
          <w:rFonts w:ascii="Baskerville Old Face" w:hAnsi="Baskerville Old Face" w:cs="Arial"/>
          <w:sz w:val="24"/>
          <w:szCs w:val="24"/>
        </w:rPr>
      </w:pPr>
    </w:p>
    <w:p w14:paraId="6FA99D8B" w14:textId="77777777" w:rsidR="00390678" w:rsidRPr="002B5097" w:rsidRDefault="00390678" w:rsidP="002B5097">
      <w:pPr>
        <w:spacing w:line="360" w:lineRule="auto"/>
        <w:rPr>
          <w:rFonts w:ascii="Baskerville Old Face" w:hAnsi="Baskerville Old Face" w:cs="Arial"/>
          <w:sz w:val="24"/>
          <w:szCs w:val="24"/>
        </w:rPr>
      </w:pPr>
    </w:p>
    <w:p w14:paraId="52049FB2" w14:textId="2DB2C396" w:rsidR="00E07984" w:rsidRPr="002B5097" w:rsidRDefault="00E07984" w:rsidP="002B5097">
      <w:pPr>
        <w:spacing w:line="360" w:lineRule="auto"/>
        <w:jc w:val="center"/>
        <w:rPr>
          <w:rFonts w:ascii="Baskerville Old Face" w:hAnsi="Baskerville Old Face" w:cs="Arial"/>
          <w:sz w:val="28"/>
        </w:rPr>
      </w:pPr>
      <w:r w:rsidRPr="002B5097">
        <w:rPr>
          <w:rFonts w:ascii="Baskerville Old Face" w:hAnsi="Baskerville Old Face" w:cs="Arial"/>
          <w:sz w:val="28"/>
        </w:rPr>
        <w:t xml:space="preserve">Supervised </w:t>
      </w:r>
      <w:r w:rsidR="00967F06" w:rsidRPr="002B5097">
        <w:rPr>
          <w:rFonts w:ascii="Baskerville Old Face" w:hAnsi="Baskerville Old Face" w:cs="Arial"/>
          <w:sz w:val="28"/>
        </w:rPr>
        <w:t>By</w:t>
      </w:r>
    </w:p>
    <w:p w14:paraId="0A14940C" w14:textId="2AE3715D" w:rsidR="00E13AA9" w:rsidRPr="002B5097" w:rsidRDefault="00E13AA9" w:rsidP="002B5097">
      <w:pPr>
        <w:spacing w:line="360" w:lineRule="auto"/>
        <w:jc w:val="center"/>
        <w:rPr>
          <w:rFonts w:ascii="Baskerville Old Face" w:hAnsi="Baskerville Old Face" w:cs="Arial"/>
          <w:sz w:val="28"/>
        </w:rPr>
      </w:pPr>
      <w:proofErr w:type="spellStart"/>
      <w:r w:rsidRPr="002B5097">
        <w:rPr>
          <w:rFonts w:ascii="Baskerville Old Face" w:hAnsi="Baskerville Old Face" w:cs="Arial"/>
          <w:sz w:val="28"/>
        </w:rPr>
        <w:t>Ajarn</w:t>
      </w:r>
      <w:proofErr w:type="spellEnd"/>
      <w:r w:rsidRPr="002B5097">
        <w:rPr>
          <w:rFonts w:ascii="Baskerville Old Face" w:hAnsi="Baskerville Old Face" w:cs="Arial"/>
          <w:sz w:val="28"/>
        </w:rPr>
        <w:t xml:space="preserve"> </w:t>
      </w:r>
      <w:r w:rsidR="003D5950" w:rsidRPr="002B5097">
        <w:rPr>
          <w:rFonts w:ascii="Baskerville Old Face" w:hAnsi="Baskerville Old Face" w:cs="Arial"/>
          <w:sz w:val="28"/>
        </w:rPr>
        <w:tab/>
      </w:r>
      <w:proofErr w:type="spellStart"/>
      <w:r w:rsidRPr="002B5097">
        <w:rPr>
          <w:rFonts w:ascii="Baskerville Old Face" w:hAnsi="Baskerville Old Face" w:cs="Arial"/>
          <w:sz w:val="28"/>
        </w:rPr>
        <w:t>Thanasak</w:t>
      </w:r>
      <w:proofErr w:type="spellEnd"/>
      <w:r w:rsidRPr="002B5097">
        <w:rPr>
          <w:rFonts w:ascii="Baskerville Old Face" w:hAnsi="Baskerville Old Face" w:cs="Arial"/>
          <w:sz w:val="28"/>
        </w:rPr>
        <w:t xml:space="preserve"> </w:t>
      </w:r>
      <w:r w:rsidR="003D5950" w:rsidRPr="002B5097">
        <w:rPr>
          <w:rFonts w:ascii="Baskerville Old Face" w:hAnsi="Baskerville Old Face" w:cs="Arial"/>
          <w:sz w:val="28"/>
        </w:rPr>
        <w:tab/>
      </w:r>
      <w:proofErr w:type="spellStart"/>
      <w:r w:rsidRPr="002B5097">
        <w:rPr>
          <w:rFonts w:ascii="Baskerville Old Face" w:hAnsi="Baskerville Old Face" w:cs="Arial"/>
          <w:sz w:val="28"/>
        </w:rPr>
        <w:t>Jenmana</w:t>
      </w:r>
      <w:proofErr w:type="spellEnd"/>
    </w:p>
    <w:p w14:paraId="5FD1A641" w14:textId="77777777" w:rsidR="00967F06" w:rsidRPr="002B5097" w:rsidRDefault="00967F06" w:rsidP="002B5097">
      <w:pPr>
        <w:spacing w:line="360" w:lineRule="auto"/>
        <w:jc w:val="center"/>
        <w:rPr>
          <w:rFonts w:ascii="Baskerville Old Face" w:hAnsi="Baskerville Old Face" w:cs="Arial"/>
          <w:sz w:val="24"/>
          <w:szCs w:val="24"/>
        </w:rPr>
      </w:pPr>
    </w:p>
    <w:p w14:paraId="46C445CC" w14:textId="77777777" w:rsidR="00390678" w:rsidRPr="002B5097" w:rsidRDefault="00390678" w:rsidP="002B5097">
      <w:pPr>
        <w:spacing w:line="360" w:lineRule="auto"/>
        <w:jc w:val="center"/>
        <w:rPr>
          <w:rFonts w:ascii="Baskerville Old Face" w:hAnsi="Baskerville Old Face" w:cs="Arial"/>
          <w:sz w:val="24"/>
          <w:szCs w:val="24"/>
        </w:rPr>
      </w:pPr>
    </w:p>
    <w:p w14:paraId="5DA738C0" w14:textId="77777777" w:rsidR="00390678" w:rsidRPr="002B5097" w:rsidRDefault="00390678" w:rsidP="002B5097">
      <w:pPr>
        <w:spacing w:line="360" w:lineRule="auto"/>
        <w:jc w:val="center"/>
        <w:rPr>
          <w:rFonts w:ascii="Baskerville Old Face" w:hAnsi="Baskerville Old Face" w:cs="Arial"/>
          <w:sz w:val="24"/>
          <w:szCs w:val="24"/>
        </w:rPr>
      </w:pPr>
    </w:p>
    <w:p w14:paraId="0B056315" w14:textId="6A3825D3" w:rsidR="009C7ABC" w:rsidRPr="002B5097" w:rsidRDefault="00C04388" w:rsidP="002B5097">
      <w:pPr>
        <w:spacing w:line="360" w:lineRule="auto"/>
        <w:jc w:val="center"/>
        <w:rPr>
          <w:rFonts w:ascii="Baskerville Old Face" w:hAnsi="Baskerville Old Face" w:cs="Times New Roman"/>
          <w:sz w:val="28"/>
        </w:rPr>
      </w:pPr>
      <w:r w:rsidRPr="002B5097">
        <w:rPr>
          <w:rFonts w:ascii="Baskerville Old Face" w:hAnsi="Baskerville Old Face" w:cs="Arial"/>
          <w:sz w:val="28"/>
        </w:rPr>
        <w:t xml:space="preserve">Submitted </w:t>
      </w:r>
      <w:r w:rsidR="00E07984" w:rsidRPr="002B5097">
        <w:rPr>
          <w:rFonts w:ascii="Baskerville Old Face" w:hAnsi="Baskerville Old Face" w:cs="Arial"/>
          <w:sz w:val="28"/>
        </w:rPr>
        <w:t>By</w:t>
      </w:r>
    </w:p>
    <w:p w14:paraId="68B6CD1B" w14:textId="505C1EF0" w:rsidR="009C7ABC" w:rsidRPr="002B5097" w:rsidRDefault="009C7ABC" w:rsidP="002B5097">
      <w:pPr>
        <w:tabs>
          <w:tab w:val="left" w:pos="3969"/>
          <w:tab w:val="left" w:pos="6379"/>
        </w:tabs>
        <w:spacing w:line="360" w:lineRule="auto"/>
        <w:ind w:left="1276" w:firstLine="567"/>
        <w:rPr>
          <w:rFonts w:ascii="Baskerville Old Face" w:hAnsi="Baskerville Old Face" w:cs="Times New Roman"/>
          <w:sz w:val="28"/>
        </w:rPr>
      </w:pPr>
      <w:proofErr w:type="spellStart"/>
      <w:r w:rsidRPr="002B5097">
        <w:rPr>
          <w:rFonts w:ascii="Baskerville Old Face" w:hAnsi="Baskerville Old Face" w:cs="Arial"/>
          <w:sz w:val="28"/>
        </w:rPr>
        <w:t>Thanchanok</w:t>
      </w:r>
      <w:proofErr w:type="spellEnd"/>
      <w:r w:rsidR="007720B2" w:rsidRPr="002B5097">
        <w:rPr>
          <w:rFonts w:ascii="Baskerville Old Face" w:hAnsi="Baskerville Old Face" w:cs="Arial"/>
          <w:sz w:val="28"/>
        </w:rPr>
        <w:tab/>
      </w:r>
      <w:r w:rsidRPr="002B5097">
        <w:rPr>
          <w:rFonts w:ascii="Baskerville Old Face" w:hAnsi="Baskerville Old Face" w:cs="Arial"/>
          <w:sz w:val="28"/>
        </w:rPr>
        <w:t>Prathumtin</w:t>
      </w:r>
      <w:r w:rsidR="007720B2" w:rsidRPr="002B5097">
        <w:rPr>
          <w:rFonts w:ascii="Baskerville Old Face" w:hAnsi="Baskerville Old Face" w:cs="Arial"/>
          <w:sz w:val="28"/>
        </w:rPr>
        <w:tab/>
      </w:r>
      <w:r w:rsidR="007720B2" w:rsidRPr="002B5097">
        <w:rPr>
          <w:rFonts w:ascii="Baskerville Old Face" w:hAnsi="Baskerville Old Face" w:cs="Arial"/>
          <w:sz w:val="28"/>
        </w:rPr>
        <w:tab/>
      </w:r>
      <w:r w:rsidRPr="002B5097">
        <w:rPr>
          <w:rFonts w:ascii="Baskerville Old Face" w:hAnsi="Baskerville Old Face" w:cs="Arial"/>
          <w:sz w:val="28"/>
        </w:rPr>
        <w:t>6204640848</w:t>
      </w:r>
    </w:p>
    <w:p w14:paraId="47E772A7" w14:textId="7ACF1E85" w:rsidR="009C7ABC" w:rsidRPr="002B5097" w:rsidRDefault="008D7AE2" w:rsidP="002B5097">
      <w:pPr>
        <w:tabs>
          <w:tab w:val="left" w:pos="1843"/>
          <w:tab w:val="left" w:pos="3969"/>
        </w:tabs>
        <w:spacing w:line="360" w:lineRule="auto"/>
        <w:rPr>
          <w:rFonts w:ascii="Baskerville Old Face" w:hAnsi="Baskerville Old Face" w:cs="Times New Roman"/>
          <w:sz w:val="28"/>
        </w:rPr>
      </w:pPr>
      <w:r w:rsidRPr="002B5097">
        <w:rPr>
          <w:rFonts w:ascii="Baskerville Old Face" w:hAnsi="Baskerville Old Face" w:cs="Arial"/>
          <w:sz w:val="28"/>
        </w:rPr>
        <w:t xml:space="preserve">          </w:t>
      </w:r>
      <w:r w:rsidR="007720B2" w:rsidRPr="002B5097">
        <w:rPr>
          <w:rFonts w:ascii="Baskerville Old Face" w:hAnsi="Baskerville Old Face" w:cs="Arial"/>
          <w:sz w:val="28"/>
        </w:rPr>
        <w:tab/>
      </w:r>
      <w:proofErr w:type="spellStart"/>
      <w:r w:rsidR="009C7ABC" w:rsidRPr="002B5097">
        <w:rPr>
          <w:rFonts w:ascii="Baskerville Old Face" w:hAnsi="Baskerville Old Face" w:cs="Arial"/>
          <w:sz w:val="28"/>
        </w:rPr>
        <w:t>Wipawinee</w:t>
      </w:r>
      <w:proofErr w:type="spellEnd"/>
      <w:r w:rsidR="007720B2" w:rsidRPr="002B5097">
        <w:rPr>
          <w:rFonts w:ascii="Baskerville Old Face" w:hAnsi="Baskerville Old Face" w:cs="Arial"/>
          <w:sz w:val="28"/>
        </w:rPr>
        <w:tab/>
      </w:r>
      <w:proofErr w:type="spellStart"/>
      <w:r w:rsidR="009C7ABC" w:rsidRPr="002B5097">
        <w:rPr>
          <w:rFonts w:ascii="Baskerville Old Face" w:hAnsi="Baskerville Old Face" w:cs="Arial"/>
          <w:sz w:val="28"/>
        </w:rPr>
        <w:t>Areeprachapiro</w:t>
      </w:r>
      <w:r w:rsidR="007720B2" w:rsidRPr="002B5097">
        <w:rPr>
          <w:rFonts w:ascii="Baskerville Old Face" w:hAnsi="Baskerville Old Face" w:cs="Arial"/>
          <w:sz w:val="28"/>
        </w:rPr>
        <w:t>m</w:t>
      </w:r>
      <w:proofErr w:type="spellEnd"/>
      <w:r w:rsidR="007720B2" w:rsidRPr="002B5097">
        <w:rPr>
          <w:rFonts w:ascii="Baskerville Old Face" w:hAnsi="Baskerville Old Face" w:cs="Arial"/>
          <w:sz w:val="28"/>
        </w:rPr>
        <w:tab/>
      </w:r>
      <w:r w:rsidR="009C7ABC" w:rsidRPr="002B5097">
        <w:rPr>
          <w:rFonts w:ascii="Baskerville Old Face" w:hAnsi="Baskerville Old Face" w:cs="Arial"/>
          <w:sz w:val="28"/>
        </w:rPr>
        <w:t>6204641143</w:t>
      </w:r>
    </w:p>
    <w:p w14:paraId="15265573" w14:textId="14CF7279" w:rsidR="009C7ABC" w:rsidRPr="002B5097" w:rsidRDefault="008D7AE2" w:rsidP="002B5097">
      <w:pPr>
        <w:tabs>
          <w:tab w:val="left" w:pos="1843"/>
        </w:tabs>
        <w:spacing w:line="360" w:lineRule="auto"/>
        <w:rPr>
          <w:rFonts w:ascii="Baskerville Old Face" w:hAnsi="Baskerville Old Face" w:cs="Arial"/>
          <w:sz w:val="28"/>
        </w:rPr>
      </w:pPr>
      <w:r w:rsidRPr="002B5097">
        <w:rPr>
          <w:rFonts w:ascii="Baskerville Old Face" w:hAnsi="Baskerville Old Face" w:cs="Arial"/>
          <w:sz w:val="28"/>
        </w:rPr>
        <w:t xml:space="preserve">          </w:t>
      </w:r>
      <w:r w:rsidR="007720B2" w:rsidRPr="002B5097">
        <w:rPr>
          <w:rFonts w:ascii="Baskerville Old Face" w:hAnsi="Baskerville Old Face" w:cs="Arial"/>
          <w:sz w:val="28"/>
        </w:rPr>
        <w:tab/>
      </w:r>
      <w:proofErr w:type="spellStart"/>
      <w:r w:rsidR="009C7ABC" w:rsidRPr="002B5097">
        <w:rPr>
          <w:rFonts w:ascii="Baskerville Old Face" w:hAnsi="Baskerville Old Face" w:cs="Arial"/>
          <w:sz w:val="28"/>
        </w:rPr>
        <w:t>Ratthawit</w:t>
      </w:r>
      <w:proofErr w:type="spellEnd"/>
      <w:r w:rsidR="007720B2" w:rsidRPr="002B5097">
        <w:rPr>
          <w:rFonts w:ascii="Baskerville Old Face" w:hAnsi="Baskerville Old Face" w:cs="Arial"/>
          <w:sz w:val="28"/>
        </w:rPr>
        <w:tab/>
        <w:t xml:space="preserve">       </w:t>
      </w:r>
      <w:r w:rsidR="007720B2" w:rsidRPr="002B5097">
        <w:rPr>
          <w:rFonts w:ascii="Baskerville Old Face" w:hAnsi="Baskerville Old Face" w:cs="Arial"/>
          <w:sz w:val="28"/>
        </w:rPr>
        <w:tab/>
        <w:t xml:space="preserve">     </w:t>
      </w:r>
      <w:proofErr w:type="spellStart"/>
      <w:r w:rsidR="009C7ABC" w:rsidRPr="002B5097">
        <w:rPr>
          <w:rFonts w:ascii="Baskerville Old Face" w:hAnsi="Baskerville Old Face" w:cs="Arial"/>
          <w:sz w:val="28"/>
        </w:rPr>
        <w:t>Sripongsaroj</w:t>
      </w:r>
      <w:proofErr w:type="spellEnd"/>
      <w:r w:rsidR="007720B2" w:rsidRPr="002B5097">
        <w:rPr>
          <w:rFonts w:ascii="Baskerville Old Face" w:hAnsi="Baskerville Old Face" w:cs="Arial"/>
          <w:sz w:val="28"/>
        </w:rPr>
        <w:tab/>
      </w:r>
      <w:r w:rsidR="007720B2" w:rsidRPr="002B5097">
        <w:rPr>
          <w:rFonts w:ascii="Baskerville Old Face" w:hAnsi="Baskerville Old Face" w:cs="Arial"/>
          <w:sz w:val="28"/>
        </w:rPr>
        <w:tab/>
      </w:r>
      <w:r w:rsidR="009C7ABC" w:rsidRPr="002B5097">
        <w:rPr>
          <w:rFonts w:ascii="Baskerville Old Face" w:hAnsi="Baskerville Old Face" w:cs="Arial"/>
          <w:sz w:val="28"/>
        </w:rPr>
        <w:t>6204641739</w:t>
      </w:r>
    </w:p>
    <w:p w14:paraId="70F2831B" w14:textId="229C9F44" w:rsidR="00C41715" w:rsidRPr="002B5097" w:rsidRDefault="00C41715" w:rsidP="002B5097">
      <w:pPr>
        <w:spacing w:line="360" w:lineRule="auto"/>
        <w:jc w:val="center"/>
        <w:rPr>
          <w:rFonts w:ascii="Baskerville Old Face" w:hAnsi="Baskerville Old Face" w:cs="Arial"/>
          <w:sz w:val="24"/>
          <w:szCs w:val="24"/>
        </w:rPr>
      </w:pPr>
    </w:p>
    <w:p w14:paraId="4FBCEE51" w14:textId="77777777" w:rsidR="00390678" w:rsidRPr="002B5097" w:rsidRDefault="00390678" w:rsidP="002B5097">
      <w:pPr>
        <w:spacing w:line="360" w:lineRule="auto"/>
        <w:jc w:val="center"/>
        <w:rPr>
          <w:rFonts w:ascii="Baskerville Old Face" w:hAnsi="Baskerville Old Face" w:cs="Arial"/>
          <w:sz w:val="24"/>
          <w:szCs w:val="24"/>
        </w:rPr>
      </w:pPr>
    </w:p>
    <w:p w14:paraId="5D34EFD6" w14:textId="77777777" w:rsidR="00390678" w:rsidRPr="002B5097" w:rsidRDefault="00390678" w:rsidP="002B5097">
      <w:pPr>
        <w:spacing w:line="360" w:lineRule="auto"/>
        <w:jc w:val="center"/>
        <w:rPr>
          <w:rFonts w:ascii="Baskerville Old Face" w:hAnsi="Baskerville Old Face" w:cs="Arial"/>
          <w:sz w:val="24"/>
          <w:szCs w:val="24"/>
        </w:rPr>
      </w:pPr>
    </w:p>
    <w:p w14:paraId="772874E0" w14:textId="77777777" w:rsidR="00390678" w:rsidRPr="002B5097" w:rsidRDefault="00390678" w:rsidP="002B5097">
      <w:pPr>
        <w:spacing w:line="360" w:lineRule="auto"/>
        <w:jc w:val="center"/>
        <w:rPr>
          <w:rFonts w:ascii="Baskerville Old Face" w:hAnsi="Baskerville Old Face" w:cs="Arial"/>
          <w:sz w:val="24"/>
          <w:szCs w:val="24"/>
        </w:rPr>
      </w:pPr>
    </w:p>
    <w:p w14:paraId="1B33AB2C" w14:textId="77777777" w:rsidR="00C41715" w:rsidRPr="002B5097" w:rsidRDefault="00C41715" w:rsidP="002B5097">
      <w:pPr>
        <w:pStyle w:val="NormalWeb"/>
        <w:spacing w:before="240" w:beforeAutospacing="0" w:after="0" w:afterAutospacing="0" w:line="360" w:lineRule="auto"/>
        <w:jc w:val="center"/>
        <w:divId w:val="1269312367"/>
        <w:rPr>
          <w:rFonts w:ascii="Baskerville Old Face" w:hAnsi="Baskerville Old Face"/>
          <w:sz w:val="32"/>
          <w:szCs w:val="32"/>
        </w:rPr>
      </w:pPr>
      <w:r w:rsidRPr="002B5097">
        <w:rPr>
          <w:rFonts w:ascii="Baskerville Old Face" w:hAnsi="Baskerville Old Face"/>
          <w:sz w:val="32"/>
          <w:szCs w:val="32"/>
        </w:rPr>
        <w:t>Bachelor of Economics (International Program)</w:t>
      </w:r>
    </w:p>
    <w:p w14:paraId="35B7BD0C" w14:textId="6636ADF2" w:rsidR="003A48AA" w:rsidRPr="002B5097" w:rsidRDefault="00C41715" w:rsidP="002B5097">
      <w:pPr>
        <w:pStyle w:val="NormalWeb"/>
        <w:spacing w:before="240" w:beforeAutospacing="0" w:after="0" w:afterAutospacing="0" w:line="360" w:lineRule="auto"/>
        <w:jc w:val="center"/>
        <w:divId w:val="1269312367"/>
        <w:rPr>
          <w:rFonts w:ascii="Baskerville Old Face" w:hAnsi="Baskerville Old Face"/>
          <w:sz w:val="32"/>
          <w:szCs w:val="32"/>
        </w:rPr>
        <w:sectPr w:rsidR="003A48AA" w:rsidRPr="002B5097" w:rsidSect="00C06916">
          <w:headerReference w:type="default" r:id="rId8"/>
          <w:pgSz w:w="12240" w:h="15840"/>
          <w:pgMar w:top="1440" w:right="1440" w:bottom="1440" w:left="1440" w:header="708" w:footer="708" w:gutter="0"/>
          <w:pgNumType w:start="1"/>
          <w:cols w:space="708"/>
          <w:titlePg/>
          <w:docGrid w:linePitch="360"/>
        </w:sectPr>
      </w:pPr>
      <w:r w:rsidRPr="002B5097">
        <w:rPr>
          <w:rFonts w:ascii="Baskerville Old Face" w:hAnsi="Baskerville Old Face"/>
          <w:sz w:val="32"/>
          <w:szCs w:val="32"/>
        </w:rPr>
        <w:t>Thammasat Universi</w:t>
      </w:r>
      <w:r w:rsidR="003A48AA" w:rsidRPr="002B5097">
        <w:rPr>
          <w:rFonts w:ascii="Baskerville Old Face" w:hAnsi="Baskerville Old Face"/>
          <w:sz w:val="32"/>
          <w:szCs w:val="32"/>
        </w:rPr>
        <w:t>ty</w:t>
      </w:r>
    </w:p>
    <w:p w14:paraId="41A4A34B" w14:textId="1636FDF5" w:rsidR="003A48AA" w:rsidRPr="002B5097" w:rsidRDefault="003A48AA" w:rsidP="002B5097">
      <w:pPr>
        <w:spacing w:line="360" w:lineRule="auto"/>
        <w:jc w:val="center"/>
        <w:divId w:val="1269312367"/>
        <w:rPr>
          <w:rFonts w:ascii="Baskerville Old Face" w:hAnsi="Baskerville Old Face" w:cs="Times New Roman"/>
          <w:b/>
          <w:bCs/>
          <w:sz w:val="24"/>
          <w:szCs w:val="24"/>
        </w:rPr>
      </w:pPr>
      <w:r w:rsidRPr="002B5097">
        <w:rPr>
          <w:rFonts w:ascii="Baskerville Old Face" w:hAnsi="Baskerville Old Face" w:cs="Times New Roman"/>
          <w:b/>
          <w:bCs/>
          <w:sz w:val="24"/>
          <w:szCs w:val="24"/>
        </w:rPr>
        <w:lastRenderedPageBreak/>
        <w:t>TABLE OF CONTENTS</w:t>
      </w:r>
    </w:p>
    <w:p w14:paraId="6419556D" w14:textId="7FF1D279" w:rsidR="003A48AA" w:rsidRPr="002B5097" w:rsidRDefault="007D4B71" w:rsidP="002B5097">
      <w:pPr>
        <w:spacing w:line="360" w:lineRule="auto"/>
        <w:divId w:val="1269312367"/>
        <w:rPr>
          <w:rFonts w:ascii="Baskerville Old Face" w:hAnsi="Baskerville Old Face" w:cs="Times New Roman"/>
          <w:sz w:val="24"/>
          <w:szCs w:val="24"/>
        </w:rPr>
      </w:pPr>
      <w:r w:rsidRPr="002B5097">
        <w:rPr>
          <w:rFonts w:ascii="Baskerville Old Face" w:hAnsi="Baskerville Old Face" w:cs="Times New Roman"/>
          <w:noProof/>
          <w:sz w:val="24"/>
          <w:szCs w:val="24"/>
        </w:rPr>
        <mc:AlternateContent>
          <mc:Choice Requires="wps">
            <w:drawing>
              <wp:anchor distT="0" distB="0" distL="114300" distR="114300" simplePos="0" relativeHeight="251659264" behindDoc="0" locked="0" layoutInCell="1" allowOverlap="1" wp14:anchorId="29DBB770" wp14:editId="755F0676">
                <wp:simplePos x="0" y="0"/>
                <wp:positionH relativeFrom="column">
                  <wp:posOffset>5514975</wp:posOffset>
                </wp:positionH>
                <wp:positionV relativeFrom="paragraph">
                  <wp:posOffset>214630</wp:posOffset>
                </wp:positionV>
                <wp:extent cx="352425" cy="76676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52425" cy="7667625"/>
                        </a:xfrm>
                        <a:prstGeom prst="rect">
                          <a:avLst/>
                        </a:prstGeom>
                        <a:solidFill>
                          <a:schemeClr val="lt1"/>
                        </a:solidFill>
                        <a:ln w="6350">
                          <a:solidFill>
                            <a:schemeClr val="bg1"/>
                          </a:solidFill>
                        </a:ln>
                      </wps:spPr>
                      <wps:txbx>
                        <w:txbxContent>
                          <w:p w14:paraId="0468F397" w14:textId="55BF629F"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w:t>
                            </w:r>
                          </w:p>
                          <w:p w14:paraId="2A37528B" w14:textId="1D26DAD4"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w:t>
                            </w:r>
                          </w:p>
                          <w:p w14:paraId="76A5AF35" w14:textId="13C89BB5"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2</w:t>
                            </w:r>
                          </w:p>
                          <w:p w14:paraId="120A1AF7" w14:textId="7B246184"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3</w:t>
                            </w:r>
                          </w:p>
                          <w:p w14:paraId="3DBE0502" w14:textId="5E232D5E"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3</w:t>
                            </w:r>
                          </w:p>
                          <w:p w14:paraId="06905EDF" w14:textId="1C9E771E"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3</w:t>
                            </w:r>
                          </w:p>
                          <w:p w14:paraId="064C6968" w14:textId="5AA2610B"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4</w:t>
                            </w:r>
                          </w:p>
                          <w:p w14:paraId="2271C3BB" w14:textId="0C83DCD7"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4</w:t>
                            </w:r>
                          </w:p>
                          <w:p w14:paraId="39BBEE70" w14:textId="7D4236B2"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4</w:t>
                            </w:r>
                          </w:p>
                          <w:p w14:paraId="703955A7" w14:textId="7856AB60"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5</w:t>
                            </w:r>
                          </w:p>
                          <w:p w14:paraId="2FF988E6" w14:textId="59BDD65E"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6</w:t>
                            </w:r>
                          </w:p>
                          <w:p w14:paraId="62D5BC39" w14:textId="4A1388BE"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7</w:t>
                            </w:r>
                          </w:p>
                          <w:p w14:paraId="6A71D011" w14:textId="03CF7C74"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7</w:t>
                            </w:r>
                          </w:p>
                          <w:p w14:paraId="49E6334D" w14:textId="16223621"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7</w:t>
                            </w:r>
                          </w:p>
                          <w:p w14:paraId="3983438A" w14:textId="7DC2CA32"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7</w:t>
                            </w:r>
                          </w:p>
                          <w:p w14:paraId="34D3D547" w14:textId="3844C4BB"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7</w:t>
                            </w:r>
                          </w:p>
                          <w:p w14:paraId="413C1951" w14:textId="67ADDD3E"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7</w:t>
                            </w:r>
                          </w:p>
                          <w:p w14:paraId="140D7D7A" w14:textId="04A30264"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8</w:t>
                            </w:r>
                          </w:p>
                          <w:p w14:paraId="7C9F6202" w14:textId="0A32B124"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8</w:t>
                            </w:r>
                          </w:p>
                          <w:p w14:paraId="55C26747" w14:textId="23B5A2DA"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9</w:t>
                            </w:r>
                          </w:p>
                          <w:p w14:paraId="0A355C0A" w14:textId="1A9C4451"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9</w:t>
                            </w:r>
                          </w:p>
                          <w:p w14:paraId="77F596AA" w14:textId="69B3CA54"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9</w:t>
                            </w:r>
                          </w:p>
                          <w:p w14:paraId="3165E5D6" w14:textId="5803E418"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10</w:t>
                            </w:r>
                          </w:p>
                          <w:p w14:paraId="285263EE" w14:textId="4FA023F4"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10</w:t>
                            </w:r>
                          </w:p>
                          <w:p w14:paraId="4D901AF6" w14:textId="3197B95D"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11</w:t>
                            </w:r>
                          </w:p>
                          <w:p w14:paraId="24AEF004" w14:textId="1F441D30"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11</w:t>
                            </w:r>
                          </w:p>
                          <w:p w14:paraId="13208272" w14:textId="233A08BB"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11</w:t>
                            </w:r>
                          </w:p>
                          <w:p w14:paraId="046DB3D8" w14:textId="334B7C9C"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12</w:t>
                            </w:r>
                          </w:p>
                          <w:p w14:paraId="71F82910" w14:textId="7E7711C5" w:rsidR="007D4B71" w:rsidRP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DBB770" id="_x0000_t202" coordsize="21600,21600" o:spt="202" path="m,l,21600r21600,l21600,xe">
                <v:stroke joinstyle="miter"/>
                <v:path gradientshapeok="t" o:connecttype="rect"/>
              </v:shapetype>
              <v:shape id="Text Box 1" o:spid="_x0000_s1026" type="#_x0000_t202" style="position:absolute;margin-left:434.25pt;margin-top:16.9pt;width:27.75pt;height:603.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" fillcolor="white [3201]" strokecolor="white [3212]" strokeweight=".5pt">
                <v:textbox>
                  <w:txbxContent>
                    <w:p w14:paraId="0468F397" w14:textId="55BF629F"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w:t>
                      </w:r>
                    </w:p>
                    <w:p w14:paraId="2A37528B" w14:textId="1D26DAD4"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w:t>
                      </w:r>
                    </w:p>
                    <w:p w14:paraId="76A5AF35" w14:textId="13C89BB5"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2</w:t>
                      </w:r>
                    </w:p>
                    <w:p w14:paraId="120A1AF7" w14:textId="7B246184"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3</w:t>
                      </w:r>
                    </w:p>
                    <w:p w14:paraId="3DBE0502" w14:textId="5E232D5E"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3</w:t>
                      </w:r>
                    </w:p>
                    <w:p w14:paraId="06905EDF" w14:textId="1C9E771E"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3</w:t>
                      </w:r>
                    </w:p>
                    <w:p w14:paraId="064C6968" w14:textId="5AA2610B"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4</w:t>
                      </w:r>
                    </w:p>
                    <w:p w14:paraId="2271C3BB" w14:textId="0C83DCD7"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4</w:t>
                      </w:r>
                    </w:p>
                    <w:p w14:paraId="39BBEE70" w14:textId="7D4236B2"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4</w:t>
                      </w:r>
                    </w:p>
                    <w:p w14:paraId="703955A7" w14:textId="7856AB60"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5</w:t>
                      </w:r>
                    </w:p>
                    <w:p w14:paraId="2FF988E6" w14:textId="59BDD65E"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6</w:t>
                      </w:r>
                    </w:p>
                    <w:p w14:paraId="62D5BC39" w14:textId="4A1388BE"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7</w:t>
                      </w:r>
                    </w:p>
                    <w:p w14:paraId="6A71D011" w14:textId="03CF7C74"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7</w:t>
                      </w:r>
                    </w:p>
                    <w:p w14:paraId="49E6334D" w14:textId="16223621"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7</w:t>
                      </w:r>
                    </w:p>
                    <w:p w14:paraId="3983438A" w14:textId="7DC2CA32"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7</w:t>
                      </w:r>
                    </w:p>
                    <w:p w14:paraId="34D3D547" w14:textId="3844C4BB"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7</w:t>
                      </w:r>
                    </w:p>
                    <w:p w14:paraId="413C1951" w14:textId="67ADDD3E"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7</w:t>
                      </w:r>
                    </w:p>
                    <w:p w14:paraId="140D7D7A" w14:textId="04A30264"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8</w:t>
                      </w:r>
                    </w:p>
                    <w:p w14:paraId="7C9F6202" w14:textId="0A32B124"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8</w:t>
                      </w:r>
                    </w:p>
                    <w:p w14:paraId="55C26747" w14:textId="23B5A2DA"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9</w:t>
                      </w:r>
                    </w:p>
                    <w:p w14:paraId="0A355C0A" w14:textId="1A9C4451"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9</w:t>
                      </w:r>
                    </w:p>
                    <w:p w14:paraId="77F596AA" w14:textId="69B3CA54"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9</w:t>
                      </w:r>
                    </w:p>
                    <w:p w14:paraId="3165E5D6" w14:textId="5803E418"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10</w:t>
                      </w:r>
                    </w:p>
                    <w:p w14:paraId="285263EE" w14:textId="4FA023F4"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10</w:t>
                      </w:r>
                    </w:p>
                    <w:p w14:paraId="4D901AF6" w14:textId="3197B95D"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11</w:t>
                      </w:r>
                    </w:p>
                    <w:p w14:paraId="24AEF004" w14:textId="1F441D30"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11</w:t>
                      </w:r>
                    </w:p>
                    <w:p w14:paraId="13208272" w14:textId="233A08BB"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11</w:t>
                      </w:r>
                    </w:p>
                    <w:p w14:paraId="046DB3D8" w14:textId="334B7C9C"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12</w:t>
                      </w:r>
                    </w:p>
                    <w:p w14:paraId="71F82910" w14:textId="7E7711C5" w:rsidR="007D4B71" w:rsidRP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13</w:t>
                      </w:r>
                    </w:p>
                  </w:txbxContent>
                </v:textbox>
              </v:shape>
            </w:pict>
          </mc:Fallback>
        </mc:AlternateContent>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u w:val="single"/>
        </w:rPr>
        <w:t>Page</w:t>
      </w:r>
    </w:p>
    <w:p w14:paraId="3AEF26FE" w14:textId="6E77AB41" w:rsidR="003A48AA" w:rsidRPr="002B5097" w:rsidRDefault="003A48AA" w:rsidP="002B5097">
      <w:pPr>
        <w:spacing w:line="360" w:lineRule="auto"/>
        <w:divId w:val="1269312367"/>
        <w:rPr>
          <w:rFonts w:ascii="Baskerville Old Face" w:hAnsi="Baskerville Old Face" w:cs="Times New Roman"/>
          <w:sz w:val="24"/>
          <w:szCs w:val="24"/>
        </w:rPr>
      </w:pPr>
      <w:r w:rsidRPr="002B5097">
        <w:rPr>
          <w:rFonts w:ascii="Baskerville Old Face" w:hAnsi="Baskerville Old Face" w:cs="Times New Roman"/>
          <w:sz w:val="24"/>
          <w:szCs w:val="24"/>
        </w:rPr>
        <w:t>ABSTRACT …………………………………………………………………………………………………………….</w:t>
      </w:r>
      <w:r w:rsidR="00CC6EA6" w:rsidRPr="002B5097">
        <w:rPr>
          <w:rFonts w:ascii="Baskerville Old Face" w:hAnsi="Baskerville Old Face" w:cs="Times New Roman"/>
          <w:sz w:val="24"/>
          <w:szCs w:val="24"/>
        </w:rPr>
        <w:t xml:space="preserve">    1</w:t>
      </w:r>
    </w:p>
    <w:p w14:paraId="03B7A370" w14:textId="17867F53" w:rsidR="003A48AA" w:rsidRPr="002B5097" w:rsidRDefault="003A48AA" w:rsidP="002B5097">
      <w:pPr>
        <w:tabs>
          <w:tab w:val="left" w:pos="8931"/>
        </w:tabs>
        <w:spacing w:line="360" w:lineRule="auto"/>
        <w:divId w:val="1269312367"/>
        <w:rPr>
          <w:rFonts w:ascii="Baskerville Old Face" w:hAnsi="Baskerville Old Face" w:cs="Times New Roman"/>
          <w:sz w:val="24"/>
          <w:szCs w:val="24"/>
        </w:rPr>
      </w:pPr>
      <w:r w:rsidRPr="002B5097">
        <w:rPr>
          <w:rFonts w:ascii="Baskerville Old Face" w:eastAsia="Times New Roman" w:hAnsi="Baskerville Old Face" w:cs="Times New Roman"/>
          <w:sz w:val="24"/>
          <w:szCs w:val="24"/>
        </w:rPr>
        <w:t>INTRODUCTION</w:t>
      </w:r>
      <w:r w:rsidRPr="002B5097">
        <w:rPr>
          <w:rFonts w:ascii="Baskerville Old Face" w:hAnsi="Baskerville Old Face" w:cs="Times New Roman"/>
          <w:sz w:val="24"/>
          <w:szCs w:val="24"/>
        </w:rPr>
        <w:t xml:space="preserve"> ………………………………………………………………….....................................</w:t>
      </w:r>
      <w:r w:rsidR="00CC6EA6" w:rsidRPr="002B5097">
        <w:rPr>
          <w:rFonts w:ascii="Baskerville Old Face" w:hAnsi="Baskerville Old Face" w:cs="Times New Roman"/>
          <w:sz w:val="24"/>
          <w:szCs w:val="24"/>
        </w:rPr>
        <w:t xml:space="preserve">     1</w:t>
      </w:r>
    </w:p>
    <w:p w14:paraId="3705A5E7" w14:textId="72557E63" w:rsidR="003A48AA" w:rsidRPr="002B5097" w:rsidRDefault="003A48AA" w:rsidP="002B5097">
      <w:pPr>
        <w:spacing w:line="360" w:lineRule="auto"/>
        <w:divId w:val="1269312367"/>
        <w:rPr>
          <w:rFonts w:ascii="Baskerville Old Face" w:hAnsi="Baskerville Old Face" w:cs="Times New Roman"/>
          <w:sz w:val="24"/>
          <w:szCs w:val="24"/>
        </w:rPr>
      </w:pPr>
      <w:r w:rsidRPr="002B5097">
        <w:rPr>
          <w:rFonts w:ascii="Baskerville Old Face" w:eastAsia="Times New Roman" w:hAnsi="Baskerville Old Face" w:cs="Times New Roman"/>
          <w:sz w:val="24"/>
          <w:szCs w:val="24"/>
        </w:rPr>
        <w:t>SECTION 1 Background of Avian Influenza</w:t>
      </w:r>
      <w:r w:rsidRPr="002B5097">
        <w:rPr>
          <w:rFonts w:ascii="Baskerville Old Face" w:hAnsi="Baskerville Old Face" w:cs="Times New Roman"/>
          <w:sz w:val="24"/>
          <w:szCs w:val="24"/>
        </w:rPr>
        <w:t xml:space="preserve"> ………………………………………...........................</w:t>
      </w:r>
      <w:r w:rsidR="00CC6EA6" w:rsidRPr="002B5097">
        <w:rPr>
          <w:rFonts w:ascii="Baskerville Old Face" w:hAnsi="Baskerville Old Face" w:cs="Times New Roman"/>
          <w:sz w:val="24"/>
          <w:szCs w:val="24"/>
        </w:rPr>
        <w:t xml:space="preserve">     2</w:t>
      </w:r>
    </w:p>
    <w:p w14:paraId="6EBA5AD1" w14:textId="4A696BE6" w:rsidR="003A48AA" w:rsidRPr="002B5097" w:rsidRDefault="003A48AA" w:rsidP="002B5097">
      <w:pPr>
        <w:spacing w:line="360" w:lineRule="auto"/>
        <w:divId w:val="1269312367"/>
        <w:rPr>
          <w:rFonts w:ascii="Baskerville Old Face" w:hAnsi="Baskerville Old Face" w:cs="Times New Roman"/>
          <w:sz w:val="24"/>
          <w:szCs w:val="24"/>
        </w:rPr>
      </w:pPr>
      <w:r w:rsidRPr="002B5097">
        <w:rPr>
          <w:rFonts w:ascii="Baskerville Old Face" w:eastAsia="Times New Roman" w:hAnsi="Baskerville Old Face" w:cs="Times New Roman"/>
          <w:sz w:val="24"/>
          <w:szCs w:val="24"/>
        </w:rPr>
        <w:t xml:space="preserve">SECTION 2 </w:t>
      </w:r>
      <w:r w:rsidRPr="002B5097">
        <w:rPr>
          <w:rFonts w:ascii="Baskerville Old Face" w:hAnsi="Baskerville Old Face"/>
          <w:sz w:val="24"/>
          <w:szCs w:val="24"/>
        </w:rPr>
        <w:t>How the Avian Influenza Affected Economic Aspect of Globalization</w:t>
      </w:r>
      <w:r w:rsidRPr="002B5097">
        <w:rPr>
          <w:rFonts w:ascii="Baskerville Old Face" w:hAnsi="Baskerville Old Face" w:cs="Times New Roman"/>
          <w:sz w:val="24"/>
          <w:szCs w:val="24"/>
        </w:rPr>
        <w:t xml:space="preserve"> ……</w:t>
      </w:r>
      <w:proofErr w:type="gramStart"/>
      <w:r w:rsidRPr="002B5097">
        <w:rPr>
          <w:rFonts w:ascii="Baskerville Old Face" w:hAnsi="Baskerville Old Face" w:cs="Times New Roman"/>
          <w:sz w:val="24"/>
          <w:szCs w:val="24"/>
        </w:rPr>
        <w:t>…..</w:t>
      </w:r>
      <w:proofErr w:type="gramEnd"/>
      <w:r w:rsidR="00CC6EA6" w:rsidRPr="002B5097">
        <w:rPr>
          <w:rFonts w:ascii="Baskerville Old Face" w:hAnsi="Baskerville Old Face" w:cs="Times New Roman"/>
          <w:sz w:val="24"/>
          <w:szCs w:val="24"/>
        </w:rPr>
        <w:t xml:space="preserve">     3</w:t>
      </w:r>
    </w:p>
    <w:p w14:paraId="7E3B0433" w14:textId="6F67A8B1" w:rsidR="003A48AA" w:rsidRPr="002B5097" w:rsidRDefault="003A48AA" w:rsidP="002B5097">
      <w:pPr>
        <w:spacing w:line="360" w:lineRule="auto"/>
        <w:divId w:val="1269312367"/>
        <w:rPr>
          <w:rFonts w:ascii="Baskerville Old Face" w:hAnsi="Baskerville Old Face" w:cs="Times New Roman"/>
          <w:sz w:val="24"/>
          <w:szCs w:val="24"/>
        </w:rPr>
      </w:pPr>
      <w:r w:rsidRPr="002B5097">
        <w:rPr>
          <w:rFonts w:ascii="Baskerville Old Face" w:hAnsi="Baskerville Old Face" w:cs="Times New Roman"/>
          <w:sz w:val="24"/>
          <w:szCs w:val="24"/>
        </w:rPr>
        <w:tab/>
      </w:r>
      <w:r w:rsidRPr="002B5097">
        <w:rPr>
          <w:rFonts w:ascii="Baskerville Old Face" w:hAnsi="Baskerville Old Face"/>
          <w:sz w:val="24"/>
          <w:szCs w:val="24"/>
        </w:rPr>
        <w:t>How Avian Influenza affected Thai economy</w:t>
      </w:r>
      <w:r w:rsidRPr="002B5097">
        <w:rPr>
          <w:rFonts w:ascii="Baskerville Old Face" w:hAnsi="Baskerville Old Face" w:cs="Times New Roman"/>
          <w:sz w:val="24"/>
          <w:szCs w:val="24"/>
        </w:rPr>
        <w:t xml:space="preserve"> ……………………………...........................</w:t>
      </w:r>
      <w:r w:rsidR="00CC6EA6" w:rsidRPr="002B5097">
        <w:rPr>
          <w:rFonts w:ascii="Baskerville Old Face" w:hAnsi="Baskerville Old Face" w:cs="Times New Roman"/>
          <w:sz w:val="24"/>
          <w:szCs w:val="24"/>
        </w:rPr>
        <w:t xml:space="preserve">     3</w:t>
      </w:r>
    </w:p>
    <w:p w14:paraId="391D1788" w14:textId="7363DE6B" w:rsidR="003A48AA" w:rsidRPr="002B5097" w:rsidRDefault="003A48AA" w:rsidP="002B5097">
      <w:pPr>
        <w:spacing w:line="360" w:lineRule="auto"/>
        <w:divId w:val="1269312367"/>
        <w:rPr>
          <w:rFonts w:ascii="Baskerville Old Face" w:hAnsi="Baskerville Old Face"/>
          <w:sz w:val="24"/>
          <w:szCs w:val="24"/>
        </w:rPr>
      </w:pPr>
      <w:r w:rsidRPr="002B5097">
        <w:rPr>
          <w:rFonts w:ascii="Baskerville Old Face" w:hAnsi="Baskerville Old Face" w:cs="Times New Roman"/>
          <w:sz w:val="24"/>
          <w:szCs w:val="24"/>
        </w:rPr>
        <w:tab/>
      </w:r>
      <w:r w:rsidRPr="002B5097">
        <w:rPr>
          <w:rFonts w:ascii="Baskerville Old Face" w:hAnsi="Baskerville Old Face" w:cs="Times New Roman"/>
          <w:sz w:val="24"/>
          <w:szCs w:val="24"/>
        </w:rPr>
        <w:tab/>
      </w:r>
      <w:r w:rsidRPr="002B5097">
        <w:rPr>
          <w:rFonts w:ascii="Baskerville Old Face" w:hAnsi="Baskerville Old Face"/>
          <w:sz w:val="24"/>
          <w:szCs w:val="24"/>
        </w:rPr>
        <w:t xml:space="preserve">Chicken Consumption decreasing </w:t>
      </w:r>
      <w:r w:rsidRPr="002B5097">
        <w:rPr>
          <w:rFonts w:ascii="Baskerville Old Face" w:hAnsi="Baskerville Old Face" w:cs="Times New Roman"/>
          <w:sz w:val="24"/>
          <w:szCs w:val="24"/>
        </w:rPr>
        <w:t>…………………………….................................</w:t>
      </w:r>
      <w:r w:rsidR="00CC6EA6" w:rsidRPr="002B5097">
        <w:rPr>
          <w:rFonts w:ascii="Baskerville Old Face" w:hAnsi="Baskerville Old Face"/>
          <w:sz w:val="24"/>
          <w:szCs w:val="24"/>
        </w:rPr>
        <w:t xml:space="preserve">     3</w:t>
      </w:r>
    </w:p>
    <w:p w14:paraId="2C1C91C0" w14:textId="2EEBB87E" w:rsidR="003A48AA" w:rsidRPr="002B5097" w:rsidRDefault="003A48AA" w:rsidP="002B5097">
      <w:pPr>
        <w:spacing w:line="360" w:lineRule="auto"/>
        <w:divId w:val="1269312367"/>
        <w:rPr>
          <w:rFonts w:ascii="Baskerville Old Face" w:hAnsi="Baskerville Old Face" w:cs="Times New Roman"/>
          <w:sz w:val="24"/>
          <w:szCs w:val="24"/>
        </w:rPr>
      </w:pPr>
      <w:r w:rsidRPr="002B5097">
        <w:rPr>
          <w:rFonts w:ascii="Baskerville Old Face" w:hAnsi="Baskerville Old Face"/>
          <w:sz w:val="24"/>
          <w:szCs w:val="24"/>
        </w:rPr>
        <w:tab/>
      </w:r>
      <w:r w:rsidRPr="002B5097">
        <w:rPr>
          <w:rFonts w:ascii="Baskerville Old Face" w:hAnsi="Baskerville Old Face"/>
          <w:sz w:val="24"/>
          <w:szCs w:val="24"/>
        </w:rPr>
        <w:tab/>
        <w:t>Substitution effects</w:t>
      </w:r>
      <w:r w:rsidRPr="002B5097">
        <w:rPr>
          <w:rFonts w:ascii="Baskerville Old Face" w:hAnsi="Baskerville Old Face" w:cs="Times New Roman"/>
          <w:sz w:val="24"/>
          <w:szCs w:val="24"/>
        </w:rPr>
        <w:t xml:space="preserve"> ………………………………………………....................................</w:t>
      </w:r>
      <w:r w:rsidR="00CC6EA6" w:rsidRPr="002B5097">
        <w:rPr>
          <w:rFonts w:ascii="Baskerville Old Face" w:hAnsi="Baskerville Old Face" w:cs="Times New Roman"/>
          <w:sz w:val="24"/>
          <w:szCs w:val="24"/>
        </w:rPr>
        <w:t xml:space="preserve">     4</w:t>
      </w:r>
    </w:p>
    <w:p w14:paraId="5F104851" w14:textId="03D01ED8" w:rsidR="003A48AA" w:rsidRPr="002B5097" w:rsidRDefault="003A48AA" w:rsidP="002B5097">
      <w:pPr>
        <w:spacing w:line="360" w:lineRule="auto"/>
        <w:jc w:val="thaiDistribute"/>
        <w:divId w:val="1269312367"/>
        <w:rPr>
          <w:rFonts w:ascii="Baskerville Old Face" w:hAnsi="Baskerville Old Face"/>
          <w:sz w:val="24"/>
          <w:szCs w:val="24"/>
        </w:rPr>
      </w:pPr>
      <w:r w:rsidRPr="002B5097">
        <w:rPr>
          <w:rFonts w:ascii="Baskerville Old Face" w:hAnsi="Baskerville Old Face" w:cs="Times New Roman"/>
          <w:sz w:val="24"/>
          <w:szCs w:val="24"/>
        </w:rPr>
        <w:tab/>
      </w:r>
      <w:r w:rsidRPr="002B5097">
        <w:rPr>
          <w:rFonts w:ascii="Baskerville Old Face" w:hAnsi="Baskerville Old Face"/>
          <w:sz w:val="24"/>
          <w:szCs w:val="24"/>
        </w:rPr>
        <w:t xml:space="preserve">How Avian Influenza affected foreign countries economy </w:t>
      </w:r>
      <w:r w:rsidRPr="002B5097">
        <w:rPr>
          <w:rFonts w:ascii="Baskerville Old Face" w:hAnsi="Baskerville Old Face" w:cs="Times New Roman"/>
          <w:sz w:val="24"/>
          <w:szCs w:val="24"/>
        </w:rPr>
        <w:t>…………….........................</w:t>
      </w:r>
      <w:r w:rsidRPr="002B5097">
        <w:rPr>
          <w:rFonts w:ascii="Baskerville Old Face" w:hAnsi="Baskerville Old Face"/>
          <w:sz w:val="24"/>
          <w:szCs w:val="24"/>
        </w:rPr>
        <w:t>.</w:t>
      </w:r>
      <w:r w:rsidR="00923504" w:rsidRPr="002B5097">
        <w:rPr>
          <w:rFonts w:ascii="Baskerville Old Face" w:hAnsi="Baskerville Old Face"/>
          <w:sz w:val="24"/>
          <w:szCs w:val="24"/>
        </w:rPr>
        <w:t xml:space="preserve">    4</w:t>
      </w:r>
    </w:p>
    <w:p w14:paraId="0EB335E7" w14:textId="623BF59F" w:rsidR="003A48AA" w:rsidRPr="002B5097" w:rsidRDefault="003A48AA" w:rsidP="002B5097">
      <w:pPr>
        <w:spacing w:line="360" w:lineRule="auto"/>
        <w:ind w:left="720" w:firstLine="720"/>
        <w:divId w:val="1269312367"/>
        <w:rPr>
          <w:rFonts w:ascii="Baskerville Old Face" w:hAnsi="Baskerville Old Face" w:cs="Times New Roman"/>
          <w:sz w:val="24"/>
          <w:szCs w:val="24"/>
        </w:rPr>
      </w:pPr>
      <w:r w:rsidRPr="002B5097">
        <w:rPr>
          <w:rFonts w:ascii="Baskerville Old Face" w:hAnsi="Baskerville Old Face"/>
          <w:sz w:val="24"/>
          <w:szCs w:val="24"/>
        </w:rPr>
        <w:t>How Avian Influenza affected China economy</w:t>
      </w:r>
      <w:r w:rsidRPr="002B5097">
        <w:rPr>
          <w:rFonts w:ascii="Baskerville Old Face" w:hAnsi="Baskerville Old Face" w:cs="Times New Roman"/>
          <w:sz w:val="24"/>
          <w:szCs w:val="24"/>
        </w:rPr>
        <w:t xml:space="preserve"> ……………...............................</w:t>
      </w:r>
      <w:r w:rsidR="00923504" w:rsidRPr="002B5097">
        <w:rPr>
          <w:rFonts w:ascii="Baskerville Old Face" w:hAnsi="Baskerville Old Face" w:cs="Times New Roman"/>
          <w:sz w:val="24"/>
          <w:szCs w:val="24"/>
        </w:rPr>
        <w:t xml:space="preserve">    4</w:t>
      </w:r>
    </w:p>
    <w:p w14:paraId="0C2796AB" w14:textId="0E7941A5" w:rsidR="003A48AA" w:rsidRPr="002B5097" w:rsidRDefault="003A48AA" w:rsidP="002B5097">
      <w:pPr>
        <w:spacing w:line="360" w:lineRule="auto"/>
        <w:ind w:left="720" w:firstLine="720"/>
        <w:jc w:val="thaiDistribute"/>
        <w:divId w:val="1269312367"/>
        <w:rPr>
          <w:rFonts w:ascii="Baskerville Old Face" w:hAnsi="Baskerville Old Face"/>
          <w:sz w:val="24"/>
          <w:szCs w:val="24"/>
        </w:rPr>
      </w:pPr>
      <w:r w:rsidRPr="002B5097">
        <w:rPr>
          <w:rFonts w:ascii="Baskerville Old Face" w:hAnsi="Baskerville Old Face"/>
          <w:sz w:val="24"/>
          <w:szCs w:val="24"/>
        </w:rPr>
        <w:t xml:space="preserve">How Avian Influenza affected United States economy </w:t>
      </w:r>
      <w:r w:rsidRPr="002B5097">
        <w:rPr>
          <w:rFonts w:ascii="Baskerville Old Face" w:hAnsi="Baskerville Old Face" w:cs="Times New Roman"/>
          <w:sz w:val="24"/>
          <w:szCs w:val="24"/>
        </w:rPr>
        <w:t>……………..................</w:t>
      </w:r>
      <w:r w:rsidRPr="002B5097">
        <w:rPr>
          <w:rFonts w:ascii="Baskerville Old Face" w:hAnsi="Baskerville Old Face"/>
          <w:sz w:val="24"/>
          <w:szCs w:val="24"/>
        </w:rPr>
        <w:t>.</w:t>
      </w:r>
      <w:r w:rsidR="00923504" w:rsidRPr="002B5097">
        <w:rPr>
          <w:rFonts w:ascii="Baskerville Old Face" w:hAnsi="Baskerville Old Face"/>
          <w:sz w:val="24"/>
          <w:szCs w:val="24"/>
        </w:rPr>
        <w:t xml:space="preserve">    5</w:t>
      </w:r>
    </w:p>
    <w:p w14:paraId="65CBD6FD" w14:textId="47A346FD" w:rsidR="003A48AA" w:rsidRPr="002B5097" w:rsidRDefault="003A48AA" w:rsidP="002B5097">
      <w:pPr>
        <w:tabs>
          <w:tab w:val="left" w:pos="8505"/>
          <w:tab w:val="left" w:pos="8647"/>
        </w:tabs>
        <w:spacing w:line="360" w:lineRule="auto"/>
        <w:ind w:left="720" w:firstLine="720"/>
        <w:jc w:val="thaiDistribute"/>
        <w:divId w:val="1269312367"/>
        <w:rPr>
          <w:rFonts w:ascii="Baskerville Old Face" w:hAnsi="Baskerville Old Face"/>
          <w:sz w:val="24"/>
          <w:szCs w:val="24"/>
        </w:rPr>
      </w:pPr>
      <w:r w:rsidRPr="002B5097">
        <w:rPr>
          <w:rFonts w:ascii="Baskerville Old Face" w:hAnsi="Baskerville Old Face"/>
          <w:sz w:val="24"/>
          <w:szCs w:val="24"/>
        </w:rPr>
        <w:t xml:space="preserve">How Avian Influenza affected Nigeria economy </w:t>
      </w:r>
      <w:r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6</w:t>
      </w:r>
    </w:p>
    <w:p w14:paraId="5803A2F1" w14:textId="4E6805FA" w:rsidR="003A48AA" w:rsidRPr="002B5097" w:rsidRDefault="003A48AA" w:rsidP="002B5097">
      <w:pPr>
        <w:spacing w:line="360" w:lineRule="auto"/>
        <w:divId w:val="1269312367"/>
        <w:rPr>
          <w:rFonts w:ascii="Baskerville Old Face" w:hAnsi="Baskerville Old Face" w:cs="Times New Roman"/>
          <w:sz w:val="24"/>
          <w:szCs w:val="24"/>
        </w:rPr>
      </w:pPr>
      <w:r w:rsidRPr="002B5097">
        <w:rPr>
          <w:rFonts w:ascii="Baskerville Old Face" w:eastAsia="Times New Roman" w:hAnsi="Baskerville Old Face" w:cs="Times New Roman"/>
          <w:sz w:val="24"/>
          <w:szCs w:val="24"/>
        </w:rPr>
        <w:t xml:space="preserve">SECTION 3 </w:t>
      </w:r>
      <w:r w:rsidRPr="002B5097">
        <w:rPr>
          <w:rFonts w:ascii="Baskerville Old Face" w:hAnsi="Baskerville Old Face"/>
          <w:sz w:val="24"/>
          <w:szCs w:val="24"/>
        </w:rPr>
        <w:t>How the Avian Influenza Affected Social Aspect of Globalization</w:t>
      </w:r>
      <w:r w:rsidRPr="002B5097">
        <w:rPr>
          <w:rFonts w:ascii="Baskerville Old Face" w:hAnsi="Baskerville Old Face" w:cs="Times New Roman"/>
          <w:sz w:val="24"/>
          <w:szCs w:val="24"/>
        </w:rPr>
        <w:t xml:space="preserve"> ………………</w:t>
      </w:r>
      <w:r w:rsidR="00923504" w:rsidRPr="002B5097">
        <w:rPr>
          <w:rFonts w:ascii="Baskerville Old Face" w:hAnsi="Baskerville Old Face" w:cs="Times New Roman"/>
          <w:sz w:val="24"/>
          <w:szCs w:val="24"/>
        </w:rPr>
        <w:t xml:space="preserve">    7</w:t>
      </w:r>
    </w:p>
    <w:p w14:paraId="1E8EDB22" w14:textId="2D6325E7" w:rsidR="003A48AA" w:rsidRPr="002B5097" w:rsidRDefault="003A48AA" w:rsidP="002B5097">
      <w:pPr>
        <w:spacing w:line="360" w:lineRule="auto"/>
        <w:divId w:val="1269312367"/>
        <w:rPr>
          <w:rFonts w:ascii="Baskerville Old Face" w:hAnsi="Baskerville Old Face" w:cs="Times New Roman"/>
          <w:sz w:val="24"/>
          <w:szCs w:val="24"/>
        </w:rPr>
      </w:pPr>
      <w:r w:rsidRPr="002B5097">
        <w:rPr>
          <w:rFonts w:ascii="Baskerville Old Face" w:hAnsi="Baskerville Old Face" w:cs="Times New Roman"/>
          <w:sz w:val="24"/>
          <w:szCs w:val="24"/>
        </w:rPr>
        <w:tab/>
      </w:r>
      <w:r w:rsidRPr="002B5097">
        <w:rPr>
          <w:rFonts w:ascii="Baskerville Old Face" w:hAnsi="Baskerville Old Face"/>
          <w:sz w:val="24"/>
          <w:szCs w:val="24"/>
        </w:rPr>
        <w:t>Social effect</w:t>
      </w:r>
      <w:r w:rsidRPr="002B5097">
        <w:rPr>
          <w:rFonts w:ascii="Baskerville Old Face" w:hAnsi="Baskerville Old Face" w:cs="Times New Roman"/>
          <w:sz w:val="24"/>
          <w:szCs w:val="24"/>
        </w:rPr>
        <w:t xml:space="preserve"> ……………………………………………………………………………………………………</w:t>
      </w:r>
      <w:r w:rsidR="00923504" w:rsidRPr="002B5097">
        <w:rPr>
          <w:rFonts w:ascii="Baskerville Old Face" w:hAnsi="Baskerville Old Face" w:cs="Times New Roman"/>
          <w:sz w:val="24"/>
          <w:szCs w:val="24"/>
        </w:rPr>
        <w:t xml:space="preserve">    7</w:t>
      </w:r>
    </w:p>
    <w:p w14:paraId="69796A2F" w14:textId="1E554EE3" w:rsidR="003A48AA" w:rsidRPr="002B5097" w:rsidRDefault="003A48AA" w:rsidP="002B5097">
      <w:pPr>
        <w:spacing w:line="360" w:lineRule="auto"/>
        <w:jc w:val="thaiDistribute"/>
        <w:divId w:val="1269312367"/>
        <w:rPr>
          <w:rFonts w:ascii="Baskerville Old Face" w:hAnsi="Baskerville Old Face"/>
          <w:sz w:val="24"/>
          <w:szCs w:val="24"/>
        </w:rPr>
      </w:pPr>
      <w:r w:rsidRPr="002B5097">
        <w:rPr>
          <w:rFonts w:ascii="Baskerville Old Face" w:hAnsi="Baskerville Old Face" w:cs="Times New Roman"/>
          <w:sz w:val="24"/>
          <w:szCs w:val="24"/>
        </w:rPr>
        <w:tab/>
      </w:r>
      <w:r w:rsidRPr="002B5097">
        <w:rPr>
          <w:rFonts w:ascii="Baskerville Old Face" w:hAnsi="Baskerville Old Face"/>
          <w:sz w:val="24"/>
          <w:szCs w:val="24"/>
        </w:rPr>
        <w:t xml:space="preserve">Inequalities occurred in Thailand and foreign countries </w:t>
      </w:r>
      <w:r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7</w:t>
      </w:r>
    </w:p>
    <w:p w14:paraId="71EB8E2C" w14:textId="6D034BBB" w:rsidR="003A48AA" w:rsidRPr="002B5097" w:rsidRDefault="003A48AA" w:rsidP="002B5097">
      <w:pPr>
        <w:spacing w:line="360" w:lineRule="auto"/>
        <w:ind w:left="720" w:firstLine="720"/>
        <w:jc w:val="thaiDistribute"/>
        <w:divId w:val="1269312367"/>
        <w:rPr>
          <w:rFonts w:ascii="Baskerville Old Face" w:hAnsi="Baskerville Old Face"/>
          <w:sz w:val="24"/>
          <w:szCs w:val="24"/>
        </w:rPr>
      </w:pPr>
      <w:r w:rsidRPr="002B5097">
        <w:rPr>
          <w:rFonts w:ascii="Baskerville Old Face" w:hAnsi="Baskerville Old Face"/>
          <w:sz w:val="24"/>
          <w:szCs w:val="24"/>
        </w:rPr>
        <w:t xml:space="preserve">Lack of information access in rural areas </w:t>
      </w:r>
      <w:r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7</w:t>
      </w:r>
    </w:p>
    <w:p w14:paraId="74BA2CE9" w14:textId="2D724127"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ab/>
      </w:r>
      <w:r w:rsidRPr="002B5097">
        <w:rPr>
          <w:rFonts w:ascii="Baskerville Old Face" w:hAnsi="Baskerville Old Face"/>
          <w:sz w:val="24"/>
          <w:szCs w:val="24"/>
        </w:rPr>
        <w:tab/>
        <w:t xml:space="preserve">Lack of information access in Thailand </w:t>
      </w:r>
      <w:r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7</w:t>
      </w:r>
    </w:p>
    <w:p w14:paraId="2559DB76" w14:textId="782B3761"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ab/>
      </w:r>
      <w:r w:rsidRPr="002B5097">
        <w:rPr>
          <w:rFonts w:ascii="Baskerville Old Face" w:hAnsi="Baskerville Old Face"/>
          <w:sz w:val="24"/>
          <w:szCs w:val="24"/>
        </w:rPr>
        <w:tab/>
        <w:t xml:space="preserve">Lack of information access in China </w:t>
      </w:r>
      <w:r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7</w:t>
      </w:r>
    </w:p>
    <w:p w14:paraId="0344F83E" w14:textId="6CB13D51"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ab/>
      </w:r>
      <w:r w:rsidRPr="002B5097">
        <w:rPr>
          <w:rFonts w:ascii="Baskerville Old Face" w:hAnsi="Baskerville Old Face"/>
          <w:sz w:val="24"/>
          <w:szCs w:val="24"/>
        </w:rPr>
        <w:tab/>
        <w:t xml:space="preserve">Lack of information access in the US </w:t>
      </w:r>
      <w:r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8</w:t>
      </w:r>
    </w:p>
    <w:p w14:paraId="07F402BF" w14:textId="5CE9C48F"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ab/>
      </w:r>
      <w:r w:rsidRPr="002B5097">
        <w:rPr>
          <w:rFonts w:ascii="Baskerville Old Face" w:hAnsi="Baskerville Old Face"/>
          <w:sz w:val="24"/>
          <w:szCs w:val="24"/>
        </w:rPr>
        <w:tab/>
        <w:t xml:space="preserve">Lack of information access in Nigeria </w:t>
      </w:r>
      <w:r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8</w:t>
      </w:r>
    </w:p>
    <w:p w14:paraId="371A10E9" w14:textId="3AD4A03A" w:rsidR="003A48AA" w:rsidRPr="002B5097" w:rsidRDefault="003A48AA" w:rsidP="002B5097">
      <w:pPr>
        <w:pStyle w:val="ListParagraph"/>
        <w:spacing w:line="360" w:lineRule="auto"/>
        <w:ind w:left="1440"/>
        <w:jc w:val="thaiDistribute"/>
        <w:divId w:val="1269312367"/>
        <w:rPr>
          <w:rFonts w:ascii="Baskerville Old Face" w:hAnsi="Baskerville Old Face"/>
        </w:rPr>
      </w:pPr>
      <w:r w:rsidRPr="002B5097">
        <w:rPr>
          <w:rFonts w:ascii="Baskerville Old Face" w:hAnsi="Baskerville Old Face"/>
        </w:rPr>
        <w:t xml:space="preserve">Lack of healthcare access in rural areas </w:t>
      </w:r>
      <w:r w:rsidRPr="002B5097">
        <w:rPr>
          <w:rFonts w:ascii="Baskerville Old Face" w:hAnsi="Baskerville Old Face" w:cs="Times New Roman"/>
        </w:rPr>
        <w:t>……………...........................................</w:t>
      </w:r>
      <w:r w:rsidR="00923504" w:rsidRPr="002B5097">
        <w:rPr>
          <w:rFonts w:ascii="Baskerville Old Face" w:hAnsi="Baskerville Old Face"/>
        </w:rPr>
        <w:t xml:space="preserve">     9</w:t>
      </w:r>
    </w:p>
    <w:p w14:paraId="7E079BF7" w14:textId="7B5EB40A" w:rsidR="003A48AA" w:rsidRPr="002B5097" w:rsidRDefault="003A48AA" w:rsidP="002B5097">
      <w:pPr>
        <w:pStyle w:val="ListParagraph"/>
        <w:spacing w:line="360" w:lineRule="auto"/>
        <w:ind w:left="1440"/>
        <w:jc w:val="thaiDistribute"/>
        <w:divId w:val="1269312367"/>
        <w:rPr>
          <w:rFonts w:ascii="Baskerville Old Face" w:hAnsi="Baskerville Old Face"/>
        </w:rPr>
      </w:pPr>
      <w:r w:rsidRPr="002B5097">
        <w:rPr>
          <w:rFonts w:ascii="Baskerville Old Face" w:hAnsi="Baskerville Old Face"/>
        </w:rPr>
        <w:tab/>
        <w:t xml:space="preserve">Lack of healthcare access in Thailand </w:t>
      </w:r>
      <w:r w:rsidRPr="002B5097">
        <w:rPr>
          <w:rFonts w:ascii="Baskerville Old Face" w:hAnsi="Baskerville Old Face" w:cs="Times New Roman"/>
        </w:rPr>
        <w:t>…………….................................</w:t>
      </w:r>
      <w:r w:rsidR="00923504" w:rsidRPr="002B5097">
        <w:rPr>
          <w:rFonts w:ascii="Baskerville Old Face" w:hAnsi="Baskerville Old Face"/>
        </w:rPr>
        <w:t xml:space="preserve">     9</w:t>
      </w:r>
    </w:p>
    <w:p w14:paraId="04F741C7" w14:textId="7EC34E87" w:rsidR="003A48AA" w:rsidRPr="002B5097" w:rsidRDefault="003A48AA" w:rsidP="002B5097">
      <w:pPr>
        <w:pStyle w:val="ListParagraph"/>
        <w:spacing w:line="360" w:lineRule="auto"/>
        <w:ind w:left="1440"/>
        <w:jc w:val="thaiDistribute"/>
        <w:divId w:val="1269312367"/>
        <w:rPr>
          <w:rFonts w:ascii="Baskerville Old Face" w:hAnsi="Baskerville Old Face"/>
        </w:rPr>
      </w:pPr>
      <w:r w:rsidRPr="002B5097">
        <w:rPr>
          <w:rFonts w:ascii="Baskerville Old Face" w:hAnsi="Baskerville Old Face"/>
        </w:rPr>
        <w:tab/>
        <w:t xml:space="preserve">Lack of healthcare access in China </w:t>
      </w:r>
      <w:r w:rsidRPr="002B5097">
        <w:rPr>
          <w:rFonts w:ascii="Baskerville Old Face" w:hAnsi="Baskerville Old Face" w:cs="Times New Roman"/>
        </w:rPr>
        <w:t>……………......................................</w:t>
      </w:r>
      <w:r w:rsidR="00923504" w:rsidRPr="002B5097">
        <w:rPr>
          <w:rFonts w:ascii="Baskerville Old Face" w:hAnsi="Baskerville Old Face"/>
        </w:rPr>
        <w:t xml:space="preserve">     9</w:t>
      </w:r>
    </w:p>
    <w:p w14:paraId="1CA32A44" w14:textId="31AC4732" w:rsidR="003A48AA" w:rsidRPr="002B5097" w:rsidRDefault="003A48AA" w:rsidP="002B5097">
      <w:pPr>
        <w:pStyle w:val="ListParagraph"/>
        <w:spacing w:line="360" w:lineRule="auto"/>
        <w:ind w:left="1440"/>
        <w:jc w:val="thaiDistribute"/>
        <w:divId w:val="1269312367"/>
        <w:rPr>
          <w:rFonts w:ascii="Baskerville Old Face" w:hAnsi="Baskerville Old Face"/>
        </w:rPr>
      </w:pPr>
      <w:r w:rsidRPr="002B5097">
        <w:rPr>
          <w:rFonts w:ascii="Baskerville Old Face" w:hAnsi="Baskerville Old Face"/>
        </w:rPr>
        <w:tab/>
        <w:t xml:space="preserve">Lack of healthcare access in the US </w:t>
      </w:r>
      <w:r w:rsidRPr="002B5097">
        <w:rPr>
          <w:rFonts w:ascii="Baskerville Old Face" w:hAnsi="Baskerville Old Face" w:cs="Times New Roman"/>
        </w:rPr>
        <w:t>…………….....................................</w:t>
      </w:r>
      <w:r w:rsidR="00923504" w:rsidRPr="002B5097">
        <w:rPr>
          <w:rFonts w:ascii="Baskerville Old Face" w:hAnsi="Baskerville Old Face"/>
        </w:rPr>
        <w:t xml:space="preserve">   10</w:t>
      </w:r>
    </w:p>
    <w:p w14:paraId="3A99244E" w14:textId="4455FBDE" w:rsidR="003A48AA" w:rsidRPr="002B5097" w:rsidRDefault="003A48AA" w:rsidP="002B5097">
      <w:pPr>
        <w:pStyle w:val="ListParagraph"/>
        <w:spacing w:line="360" w:lineRule="auto"/>
        <w:ind w:left="1440"/>
        <w:jc w:val="thaiDistribute"/>
        <w:divId w:val="1269312367"/>
        <w:rPr>
          <w:rFonts w:ascii="Baskerville Old Face" w:hAnsi="Baskerville Old Face"/>
        </w:rPr>
      </w:pPr>
      <w:r w:rsidRPr="002B5097">
        <w:rPr>
          <w:rFonts w:ascii="Baskerville Old Face" w:hAnsi="Baskerville Old Face"/>
        </w:rPr>
        <w:tab/>
        <w:t xml:space="preserve">Lack of healthcare access in Nigeria </w:t>
      </w:r>
      <w:r w:rsidRPr="002B5097">
        <w:rPr>
          <w:rFonts w:ascii="Baskerville Old Face" w:hAnsi="Baskerville Old Face" w:cs="Times New Roman"/>
        </w:rPr>
        <w:t>……………....................................</w:t>
      </w:r>
      <w:r w:rsidR="00923504" w:rsidRPr="002B5097">
        <w:rPr>
          <w:rFonts w:ascii="Baskerville Old Face" w:hAnsi="Baskerville Old Face"/>
        </w:rPr>
        <w:t xml:space="preserve">    10</w:t>
      </w:r>
    </w:p>
    <w:p w14:paraId="2012A79E" w14:textId="3800B132" w:rsidR="003A48AA" w:rsidRPr="002B5097" w:rsidRDefault="003A48AA" w:rsidP="002B5097">
      <w:pPr>
        <w:spacing w:line="360" w:lineRule="auto"/>
        <w:divId w:val="1269312367"/>
        <w:rPr>
          <w:rFonts w:ascii="Baskerville Old Face" w:hAnsi="Baskerville Old Face" w:cs="Times New Roman"/>
          <w:sz w:val="24"/>
          <w:szCs w:val="24"/>
        </w:rPr>
      </w:pPr>
      <w:r w:rsidRPr="002B5097">
        <w:rPr>
          <w:rFonts w:ascii="Baskerville Old Face" w:eastAsia="Times New Roman" w:hAnsi="Baskerville Old Face" w:cs="Times New Roman"/>
          <w:sz w:val="24"/>
          <w:szCs w:val="24"/>
        </w:rPr>
        <w:t xml:space="preserve">SECTION 4 </w:t>
      </w:r>
      <w:r w:rsidRPr="002B5097">
        <w:rPr>
          <w:rFonts w:ascii="Baskerville Old Face" w:hAnsi="Baskerville Old Face"/>
          <w:sz w:val="24"/>
          <w:szCs w:val="24"/>
        </w:rPr>
        <w:t>How the Avian Influenza Affected Political Aspect of Globalization</w:t>
      </w:r>
      <w:r w:rsidRPr="002B5097">
        <w:rPr>
          <w:rFonts w:ascii="Baskerville Old Face" w:hAnsi="Baskerville Old Face" w:cs="Times New Roman"/>
          <w:sz w:val="24"/>
          <w:szCs w:val="24"/>
        </w:rPr>
        <w:t xml:space="preserve"> …………...</w:t>
      </w:r>
      <w:r w:rsidR="00923504" w:rsidRPr="002B5097">
        <w:rPr>
          <w:rFonts w:ascii="Baskerville Old Face" w:hAnsi="Baskerville Old Face" w:cs="Times New Roman"/>
          <w:sz w:val="24"/>
          <w:szCs w:val="24"/>
        </w:rPr>
        <w:t xml:space="preserve">    11</w:t>
      </w:r>
    </w:p>
    <w:p w14:paraId="06B525BA" w14:textId="0D9AA694" w:rsidR="003A48AA" w:rsidRPr="002B5097" w:rsidRDefault="003A48AA" w:rsidP="002B5097">
      <w:pPr>
        <w:spacing w:line="360" w:lineRule="auto"/>
        <w:jc w:val="thaiDistribute"/>
        <w:divId w:val="1269312367"/>
        <w:rPr>
          <w:rFonts w:ascii="Baskerville Old Face" w:hAnsi="Baskerville Old Face"/>
          <w:sz w:val="24"/>
          <w:szCs w:val="24"/>
        </w:rPr>
      </w:pPr>
      <w:r w:rsidRPr="002B5097">
        <w:rPr>
          <w:rFonts w:ascii="Baskerville Old Face" w:hAnsi="Baskerville Old Face" w:cs="Times New Roman"/>
          <w:sz w:val="24"/>
          <w:szCs w:val="24"/>
        </w:rPr>
        <w:tab/>
      </w:r>
      <w:r w:rsidRPr="002B5097">
        <w:rPr>
          <w:rFonts w:ascii="Baskerville Old Face" w:hAnsi="Baskerville Old Face"/>
          <w:sz w:val="24"/>
          <w:szCs w:val="24"/>
        </w:rPr>
        <w:t xml:space="preserve">How Thai government handle with Avian Influenza </w:t>
      </w:r>
      <w:r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11</w:t>
      </w:r>
    </w:p>
    <w:p w14:paraId="6E75156D" w14:textId="68224626" w:rsidR="003A48AA" w:rsidRPr="002B5097" w:rsidRDefault="003A48AA" w:rsidP="002B5097">
      <w:pPr>
        <w:spacing w:line="360" w:lineRule="auto"/>
        <w:jc w:val="thaiDistribute"/>
        <w:divId w:val="1269312367"/>
        <w:rPr>
          <w:rFonts w:ascii="Baskerville Old Face" w:hAnsi="Baskerville Old Face"/>
          <w:sz w:val="24"/>
          <w:szCs w:val="24"/>
        </w:rPr>
      </w:pPr>
      <w:r w:rsidRPr="002B5097">
        <w:rPr>
          <w:rFonts w:ascii="Baskerville Old Face" w:hAnsi="Baskerville Old Face"/>
          <w:sz w:val="24"/>
          <w:szCs w:val="24"/>
        </w:rPr>
        <w:tab/>
      </w:r>
      <w:r w:rsidRPr="002B5097">
        <w:rPr>
          <w:rFonts w:ascii="Baskerville Old Face" w:hAnsi="Baskerville Old Face"/>
          <w:sz w:val="24"/>
          <w:szCs w:val="24"/>
        </w:rPr>
        <w:tab/>
        <w:t xml:space="preserve">Vagueness of Thai government had been revealed </w:t>
      </w:r>
      <w:r w:rsidRPr="002B5097">
        <w:rPr>
          <w:rFonts w:ascii="Baskerville Old Face" w:hAnsi="Baskerville Old Face" w:cs="Times New Roman"/>
          <w:sz w:val="24"/>
          <w:szCs w:val="24"/>
        </w:rPr>
        <w:t>…………….........................</w:t>
      </w:r>
      <w:r w:rsidR="00923504" w:rsidRPr="002B5097">
        <w:rPr>
          <w:rFonts w:ascii="Baskerville Old Face" w:hAnsi="Baskerville Old Face" w:cs="Times New Roman"/>
          <w:sz w:val="24"/>
          <w:szCs w:val="24"/>
        </w:rPr>
        <w:t xml:space="preserve">     11</w:t>
      </w:r>
    </w:p>
    <w:p w14:paraId="1CC3F408" w14:textId="46E0AAEC" w:rsidR="003A48AA" w:rsidRPr="002B5097" w:rsidRDefault="003A48AA" w:rsidP="002B5097">
      <w:pPr>
        <w:spacing w:line="360" w:lineRule="auto"/>
        <w:divId w:val="1269312367"/>
        <w:rPr>
          <w:rFonts w:ascii="Baskerville Old Face" w:hAnsi="Baskerville Old Face" w:cs="Times New Roman"/>
          <w:sz w:val="24"/>
          <w:szCs w:val="24"/>
        </w:rPr>
      </w:pPr>
      <w:r w:rsidRPr="002B5097">
        <w:rPr>
          <w:rFonts w:ascii="Baskerville Old Face" w:hAnsi="Baskerville Old Face" w:cs="Times New Roman"/>
          <w:sz w:val="24"/>
          <w:szCs w:val="24"/>
        </w:rPr>
        <w:tab/>
      </w:r>
      <w:r w:rsidRPr="002B5097">
        <w:rPr>
          <w:rFonts w:ascii="Baskerville Old Face" w:hAnsi="Baskerville Old Face" w:cs="Times New Roman"/>
          <w:sz w:val="24"/>
          <w:szCs w:val="24"/>
        </w:rPr>
        <w:tab/>
      </w:r>
      <w:r w:rsidRPr="002B5097">
        <w:rPr>
          <w:rFonts w:ascii="Baskerville Old Face" w:hAnsi="Baskerville Old Face" w:cs="Arial"/>
          <w:sz w:val="24"/>
          <w:szCs w:val="24"/>
        </w:rPr>
        <w:t>When the kitchen of the world does not feed everyone</w:t>
      </w:r>
      <w:r w:rsidRPr="002B5097">
        <w:rPr>
          <w:rFonts w:ascii="Baskerville Old Face" w:hAnsi="Baskerville Old Face" w:cs="Times New Roman"/>
          <w:sz w:val="24"/>
          <w:szCs w:val="24"/>
        </w:rPr>
        <w:t xml:space="preserve"> …………….................</w:t>
      </w:r>
      <w:r w:rsidR="00923504" w:rsidRPr="002B5097">
        <w:rPr>
          <w:rFonts w:ascii="Baskerville Old Face" w:hAnsi="Baskerville Old Face" w:cs="Times New Roman"/>
          <w:sz w:val="24"/>
          <w:szCs w:val="24"/>
        </w:rPr>
        <w:t xml:space="preserve">     12</w:t>
      </w:r>
    </w:p>
    <w:p w14:paraId="24758D15" w14:textId="7AF023E5" w:rsidR="003A48AA" w:rsidRPr="002B5097" w:rsidRDefault="003A48AA" w:rsidP="002B5097">
      <w:pPr>
        <w:spacing w:line="360" w:lineRule="auto"/>
        <w:divId w:val="1269312367"/>
        <w:rPr>
          <w:rFonts w:ascii="Baskerville Old Face" w:hAnsi="Baskerville Old Face"/>
          <w:sz w:val="24"/>
          <w:szCs w:val="24"/>
        </w:rPr>
      </w:pPr>
      <w:r w:rsidRPr="002B5097">
        <w:rPr>
          <w:rFonts w:ascii="Baskerville Old Face" w:hAnsi="Baskerville Old Face" w:cs="Times New Roman"/>
          <w:sz w:val="24"/>
          <w:szCs w:val="24"/>
        </w:rPr>
        <w:tab/>
      </w:r>
      <w:r w:rsidRPr="002B5097">
        <w:rPr>
          <w:rFonts w:ascii="Baskerville Old Face" w:hAnsi="Baskerville Old Face"/>
          <w:sz w:val="24"/>
          <w:szCs w:val="24"/>
        </w:rPr>
        <w:t xml:space="preserve">How foreign countries handle with Avian Influenza </w:t>
      </w:r>
      <w:r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13</w:t>
      </w:r>
    </w:p>
    <w:p w14:paraId="4CB21E9E" w14:textId="3FC4E474" w:rsidR="003A48AA" w:rsidRPr="002B5097" w:rsidRDefault="007D4B71"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cs="Times New Roman"/>
          <w:noProof/>
          <w:sz w:val="24"/>
          <w:szCs w:val="24"/>
        </w:rPr>
        <w:lastRenderedPageBreak/>
        <mc:AlternateContent>
          <mc:Choice Requires="wps">
            <w:drawing>
              <wp:anchor distT="0" distB="0" distL="114300" distR="114300" simplePos="0" relativeHeight="251661312" behindDoc="0" locked="0" layoutInCell="1" allowOverlap="1" wp14:anchorId="42AB97B0" wp14:editId="5AE78389">
                <wp:simplePos x="0" y="0"/>
                <wp:positionH relativeFrom="column">
                  <wp:posOffset>5523683</wp:posOffset>
                </wp:positionH>
                <wp:positionV relativeFrom="paragraph">
                  <wp:posOffset>-54610</wp:posOffset>
                </wp:positionV>
                <wp:extent cx="352425" cy="76676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352425" cy="7667625"/>
                        </a:xfrm>
                        <a:prstGeom prst="rect">
                          <a:avLst/>
                        </a:prstGeom>
                        <a:solidFill>
                          <a:schemeClr val="lt1"/>
                        </a:solidFill>
                        <a:ln w="6350">
                          <a:solidFill>
                            <a:schemeClr val="bg1"/>
                          </a:solidFill>
                        </a:ln>
                      </wps:spPr>
                      <wps:txbx>
                        <w:txbxContent>
                          <w:p w14:paraId="79FBDAB3" w14:textId="03C6FBA8"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13</w:t>
                            </w:r>
                          </w:p>
                          <w:p w14:paraId="03B0FF8D" w14:textId="5E675DF3"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13</w:t>
                            </w:r>
                          </w:p>
                          <w:p w14:paraId="3E8C143C" w14:textId="6A34B072"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13</w:t>
                            </w:r>
                          </w:p>
                          <w:p w14:paraId="02620240" w14:textId="6B4AC58E"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14</w:t>
                            </w:r>
                          </w:p>
                          <w:p w14:paraId="2E89B785" w14:textId="4CA5978F"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15</w:t>
                            </w:r>
                          </w:p>
                          <w:p w14:paraId="07B419BA" w14:textId="4D4BD103"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15</w:t>
                            </w:r>
                          </w:p>
                          <w:p w14:paraId="709E2FF6" w14:textId="570D823A"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16</w:t>
                            </w:r>
                          </w:p>
                          <w:p w14:paraId="3C49C1B0" w14:textId="4FADA395"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18</w:t>
                            </w:r>
                          </w:p>
                          <w:p w14:paraId="536962CB" w14:textId="46E0DE90"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18</w:t>
                            </w:r>
                          </w:p>
                          <w:p w14:paraId="3BC71F77" w14:textId="6AF766FA"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18</w:t>
                            </w:r>
                          </w:p>
                          <w:p w14:paraId="30367C42" w14:textId="25C8B0C7"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19</w:t>
                            </w:r>
                          </w:p>
                          <w:p w14:paraId="1F3284D5" w14:textId="4275695B"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19</w:t>
                            </w:r>
                          </w:p>
                          <w:p w14:paraId="2D579071" w14:textId="134D045D" w:rsidR="007D4B71" w:rsidRDefault="007D4B71" w:rsidP="007D4B71">
                            <w:pPr>
                              <w:spacing w:line="360" w:lineRule="auto"/>
                              <w:rPr>
                                <w:rFonts w:ascii="Baskerville Old Face" w:hAnsi="Baskerville Old Face"/>
                                <w:sz w:val="24"/>
                                <w:szCs w:val="24"/>
                              </w:rPr>
                            </w:pPr>
                          </w:p>
                          <w:p w14:paraId="0CAD17F0" w14:textId="3DA2D9BC"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22</w:t>
                            </w:r>
                          </w:p>
                          <w:p w14:paraId="2B87D3B8" w14:textId="14D20C31" w:rsidR="007D4B71" w:rsidRDefault="007D4B71" w:rsidP="007D4B71">
                            <w:pPr>
                              <w:spacing w:line="360" w:lineRule="auto"/>
                              <w:rPr>
                                <w:rFonts w:ascii="Baskerville Old Face" w:hAnsi="Baskerville Old Face"/>
                                <w:sz w:val="24"/>
                                <w:szCs w:val="24"/>
                              </w:rPr>
                            </w:pPr>
                          </w:p>
                          <w:p w14:paraId="592A7F2D" w14:textId="7E25205A"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23</w:t>
                            </w:r>
                          </w:p>
                          <w:p w14:paraId="71570BD0" w14:textId="335857A0"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24</w:t>
                            </w:r>
                          </w:p>
                          <w:p w14:paraId="5F265A95" w14:textId="411E2746"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25</w:t>
                            </w:r>
                          </w:p>
                          <w:p w14:paraId="3CD572FC" w14:textId="4E2DC595"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27</w:t>
                            </w:r>
                          </w:p>
                          <w:p w14:paraId="4D01CCC1" w14:textId="2BD4B17A"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27</w:t>
                            </w:r>
                          </w:p>
                          <w:p w14:paraId="3A9159CF" w14:textId="19A95BC1" w:rsidR="007D4B71" w:rsidRPr="007D4B71" w:rsidRDefault="007D4B71" w:rsidP="007D4B71">
                            <w:pPr>
                              <w:spacing w:line="360" w:lineRule="auto"/>
                              <w:rPr>
                                <w:rFonts w:ascii="Baskerville Old Face" w:hAnsi="Baskerville Old Face"/>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AB97B0" id="Text Box 3" o:spid="_x0000_s1027" type="#_x0000_t202" style="position:absolute;left:0;text-align:left;margin-left:434.95pt;margin-top:-4.3pt;width:27.75pt;height:603.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" fillcolor="white [3201]" strokecolor="white [3212]" strokeweight=".5pt">
                <v:textbox>
                  <w:txbxContent>
                    <w:p w14:paraId="79FBDAB3" w14:textId="03C6FBA8"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13</w:t>
                      </w:r>
                    </w:p>
                    <w:p w14:paraId="03B0FF8D" w14:textId="5E675DF3"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13</w:t>
                      </w:r>
                    </w:p>
                    <w:p w14:paraId="3E8C143C" w14:textId="6A34B072"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13</w:t>
                      </w:r>
                    </w:p>
                    <w:p w14:paraId="02620240" w14:textId="6B4AC58E"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14</w:t>
                      </w:r>
                    </w:p>
                    <w:p w14:paraId="2E89B785" w14:textId="4CA5978F"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15</w:t>
                      </w:r>
                    </w:p>
                    <w:p w14:paraId="07B419BA" w14:textId="4D4BD103"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15</w:t>
                      </w:r>
                    </w:p>
                    <w:p w14:paraId="709E2FF6" w14:textId="570D823A"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16</w:t>
                      </w:r>
                    </w:p>
                    <w:p w14:paraId="3C49C1B0" w14:textId="4FADA395"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18</w:t>
                      </w:r>
                    </w:p>
                    <w:p w14:paraId="536962CB" w14:textId="46E0DE90"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18</w:t>
                      </w:r>
                    </w:p>
                    <w:p w14:paraId="3BC71F77" w14:textId="6AF766FA"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18</w:t>
                      </w:r>
                    </w:p>
                    <w:p w14:paraId="30367C42" w14:textId="25C8B0C7"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19</w:t>
                      </w:r>
                    </w:p>
                    <w:p w14:paraId="1F3284D5" w14:textId="4275695B"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19</w:t>
                      </w:r>
                    </w:p>
                    <w:p w14:paraId="2D579071" w14:textId="134D045D" w:rsidR="007D4B71" w:rsidRDefault="007D4B71" w:rsidP="007D4B71">
                      <w:pPr>
                        <w:spacing w:line="360" w:lineRule="auto"/>
                        <w:rPr>
                          <w:rFonts w:ascii="Baskerville Old Face" w:hAnsi="Baskerville Old Face"/>
                          <w:sz w:val="24"/>
                          <w:szCs w:val="24"/>
                        </w:rPr>
                      </w:pPr>
                    </w:p>
                    <w:p w14:paraId="0CAD17F0" w14:textId="3DA2D9BC"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22</w:t>
                      </w:r>
                    </w:p>
                    <w:p w14:paraId="2B87D3B8" w14:textId="14D20C31" w:rsidR="007D4B71" w:rsidRDefault="007D4B71" w:rsidP="007D4B71">
                      <w:pPr>
                        <w:spacing w:line="360" w:lineRule="auto"/>
                        <w:rPr>
                          <w:rFonts w:ascii="Baskerville Old Face" w:hAnsi="Baskerville Old Face"/>
                          <w:sz w:val="24"/>
                          <w:szCs w:val="24"/>
                        </w:rPr>
                      </w:pPr>
                    </w:p>
                    <w:p w14:paraId="592A7F2D" w14:textId="7E25205A"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23</w:t>
                      </w:r>
                    </w:p>
                    <w:p w14:paraId="71570BD0" w14:textId="335857A0"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24</w:t>
                      </w:r>
                    </w:p>
                    <w:p w14:paraId="5F265A95" w14:textId="411E2746"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25</w:t>
                      </w:r>
                    </w:p>
                    <w:p w14:paraId="3CD572FC" w14:textId="4E2DC595"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27</w:t>
                      </w:r>
                    </w:p>
                    <w:p w14:paraId="4D01CCC1" w14:textId="2BD4B17A" w:rsidR="007D4B71" w:rsidRDefault="007D4B71" w:rsidP="007D4B71">
                      <w:pPr>
                        <w:spacing w:line="360" w:lineRule="auto"/>
                        <w:rPr>
                          <w:rFonts w:ascii="Baskerville Old Face" w:hAnsi="Baskerville Old Face"/>
                          <w:sz w:val="24"/>
                          <w:szCs w:val="24"/>
                        </w:rPr>
                      </w:pPr>
                      <w:r>
                        <w:rPr>
                          <w:rFonts w:ascii="Baskerville Old Face" w:hAnsi="Baskerville Old Face"/>
                          <w:sz w:val="24"/>
                          <w:szCs w:val="24"/>
                        </w:rPr>
                        <w:t>27</w:t>
                      </w:r>
                    </w:p>
                    <w:p w14:paraId="3A9159CF" w14:textId="19A95BC1" w:rsidR="007D4B71" w:rsidRPr="007D4B71" w:rsidRDefault="007D4B71" w:rsidP="007D4B71">
                      <w:pPr>
                        <w:spacing w:line="360" w:lineRule="auto"/>
                        <w:rPr>
                          <w:rFonts w:ascii="Baskerville Old Face" w:hAnsi="Baskerville Old Face"/>
                          <w:sz w:val="24"/>
                          <w:szCs w:val="24"/>
                        </w:rPr>
                      </w:pPr>
                    </w:p>
                  </w:txbxContent>
                </v:textbox>
              </v:shape>
            </w:pict>
          </mc:Fallback>
        </mc:AlternateContent>
      </w:r>
      <w:r w:rsidR="003A48AA" w:rsidRPr="002B5097">
        <w:rPr>
          <w:rFonts w:ascii="Baskerville Old Face" w:hAnsi="Baskerville Old Face"/>
          <w:sz w:val="24"/>
          <w:szCs w:val="24"/>
        </w:rPr>
        <w:tab/>
        <w:t xml:space="preserve">How China deals with Avian Influenza </w:t>
      </w:r>
      <w:r w:rsidR="003A48AA"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13 </w:t>
      </w:r>
    </w:p>
    <w:p w14:paraId="684D71E2" w14:textId="7B91D8D2" w:rsidR="003A48AA" w:rsidRPr="002B5097" w:rsidRDefault="003A48AA" w:rsidP="002B5097">
      <w:pPr>
        <w:spacing w:line="360" w:lineRule="auto"/>
        <w:ind w:left="1440" w:firstLine="720"/>
        <w:jc w:val="thaiDistribute"/>
        <w:divId w:val="1269312367"/>
        <w:rPr>
          <w:rFonts w:ascii="Baskerville Old Face" w:hAnsi="Baskerville Old Face"/>
          <w:sz w:val="24"/>
          <w:szCs w:val="24"/>
        </w:rPr>
      </w:pPr>
      <w:r w:rsidRPr="002B5097">
        <w:rPr>
          <w:rFonts w:ascii="Baskerville Old Face" w:eastAsia="Times New Roman" w:hAnsi="Baskerville Old Face" w:cs="Arial"/>
          <w:sz w:val="24"/>
          <w:szCs w:val="24"/>
        </w:rPr>
        <w:t>Virus infections had revealed in China</w:t>
      </w:r>
      <w:r w:rsidRPr="002B5097">
        <w:rPr>
          <w:rFonts w:ascii="Baskerville Old Face" w:hAnsi="Baskerville Old Face"/>
          <w:sz w:val="24"/>
          <w:szCs w:val="24"/>
        </w:rPr>
        <w:t xml:space="preserve"> </w:t>
      </w:r>
      <w:r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13</w:t>
      </w:r>
    </w:p>
    <w:p w14:paraId="7E16C6CF" w14:textId="7849DC80" w:rsidR="003A48AA" w:rsidRPr="002B5097" w:rsidRDefault="003A48AA" w:rsidP="002B5097">
      <w:pPr>
        <w:spacing w:line="360" w:lineRule="auto"/>
        <w:ind w:left="1440" w:firstLine="720"/>
        <w:jc w:val="thaiDistribute"/>
        <w:divId w:val="1269312367"/>
        <w:rPr>
          <w:rFonts w:ascii="Baskerville Old Face" w:hAnsi="Baskerville Old Face"/>
          <w:sz w:val="24"/>
          <w:szCs w:val="24"/>
        </w:rPr>
      </w:pPr>
      <w:r w:rsidRPr="002B5097">
        <w:rPr>
          <w:rFonts w:ascii="Baskerville Old Face" w:eastAsia="Times New Roman" w:hAnsi="Baskerville Old Face" w:cs="Arial"/>
          <w:sz w:val="24"/>
          <w:szCs w:val="24"/>
        </w:rPr>
        <w:t xml:space="preserve">WHO took big role for Avian Influenza </w:t>
      </w:r>
      <w:proofErr w:type="gramStart"/>
      <w:r w:rsidRPr="002B5097">
        <w:rPr>
          <w:rFonts w:ascii="Baskerville Old Face" w:eastAsia="Times New Roman" w:hAnsi="Baskerville Old Face" w:cs="Arial"/>
          <w:sz w:val="24"/>
          <w:szCs w:val="24"/>
        </w:rPr>
        <w:t>Preparedness</w:t>
      </w:r>
      <w:r w:rsidRPr="002B5097">
        <w:rPr>
          <w:rFonts w:ascii="Baskerville Old Face" w:hAnsi="Baskerville Old Face"/>
          <w:sz w:val="24"/>
          <w:szCs w:val="24"/>
        </w:rPr>
        <w:t xml:space="preserve"> </w:t>
      </w:r>
      <w:r w:rsidRPr="002B5097">
        <w:rPr>
          <w:rFonts w:ascii="Baskerville Old Face" w:hAnsi="Baskerville Old Face" w:cs="Times New Roman"/>
          <w:sz w:val="24"/>
          <w:szCs w:val="24"/>
        </w:rPr>
        <w:t>…………….....</w:t>
      </w:r>
      <w:proofErr w:type="gramEnd"/>
      <w:r w:rsidR="00923504" w:rsidRPr="002B5097">
        <w:rPr>
          <w:rFonts w:ascii="Baskerville Old Face" w:hAnsi="Baskerville Old Face"/>
          <w:sz w:val="24"/>
          <w:szCs w:val="24"/>
        </w:rPr>
        <w:t xml:space="preserve">     13</w:t>
      </w:r>
    </w:p>
    <w:p w14:paraId="4AD5FFFD" w14:textId="71C22ECA" w:rsidR="003A48AA" w:rsidRPr="002B5097" w:rsidRDefault="003A48AA" w:rsidP="002B5097">
      <w:pPr>
        <w:spacing w:line="360" w:lineRule="auto"/>
        <w:ind w:left="1440" w:firstLine="720"/>
        <w:jc w:val="thaiDistribute"/>
        <w:divId w:val="1269312367"/>
        <w:rPr>
          <w:rFonts w:ascii="Baskerville Old Face" w:hAnsi="Baskerville Old Face"/>
          <w:sz w:val="24"/>
          <w:szCs w:val="24"/>
        </w:rPr>
      </w:pPr>
      <w:r w:rsidRPr="002B5097">
        <w:rPr>
          <w:rFonts w:ascii="Baskerville Old Face" w:eastAsia="Times New Roman" w:hAnsi="Baskerville Old Face" w:cs="Arial"/>
          <w:sz w:val="24"/>
          <w:szCs w:val="24"/>
        </w:rPr>
        <w:t>China's surveillance system and preparedness</w:t>
      </w:r>
      <w:r w:rsidRPr="002B5097">
        <w:rPr>
          <w:rFonts w:ascii="Baskerville Old Face" w:hAnsi="Baskerville Old Face"/>
          <w:sz w:val="24"/>
          <w:szCs w:val="24"/>
        </w:rPr>
        <w:t xml:space="preserve"> </w:t>
      </w:r>
      <w:r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14</w:t>
      </w:r>
    </w:p>
    <w:p w14:paraId="7B594A79" w14:textId="77777777" w:rsidR="009434A6"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ab/>
        <w:t xml:space="preserve">How US deals with Avian Influenza </w:t>
      </w:r>
      <w:r w:rsidRPr="002B5097">
        <w:rPr>
          <w:rFonts w:ascii="Baskerville Old Face" w:hAnsi="Baskerville Old Face" w:cs="Times New Roman"/>
          <w:sz w:val="24"/>
          <w:szCs w:val="24"/>
        </w:rPr>
        <w:t>……………...............................</w:t>
      </w:r>
      <w:r w:rsidRPr="002B5097">
        <w:rPr>
          <w:rFonts w:ascii="Baskerville Old Face" w:hAnsi="Baskerville Old Face"/>
          <w:sz w:val="24"/>
          <w:szCs w:val="24"/>
        </w:rPr>
        <w:t>................</w:t>
      </w:r>
      <w:r w:rsidR="00923504" w:rsidRPr="002B5097">
        <w:rPr>
          <w:rFonts w:ascii="Baskerville Old Face" w:hAnsi="Baskerville Old Face"/>
          <w:sz w:val="24"/>
          <w:szCs w:val="24"/>
        </w:rPr>
        <w:t xml:space="preserve"> </w:t>
      </w:r>
    </w:p>
    <w:p w14:paraId="07951140" w14:textId="2B8AECDC"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ab/>
      </w:r>
      <w:r w:rsidR="009434A6" w:rsidRPr="002B5097">
        <w:rPr>
          <w:rFonts w:ascii="Baskerville Old Face" w:hAnsi="Baskerville Old Face"/>
          <w:sz w:val="24"/>
          <w:szCs w:val="24"/>
        </w:rPr>
        <w:tab/>
      </w:r>
      <w:r w:rsidRPr="002B5097">
        <w:rPr>
          <w:rFonts w:ascii="Baskerville Old Face" w:hAnsi="Baskerville Old Face"/>
          <w:sz w:val="24"/>
          <w:szCs w:val="24"/>
        </w:rPr>
        <w:t xml:space="preserve">US policy deals with Avian Influenza </w:t>
      </w:r>
      <w:r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15</w:t>
      </w:r>
    </w:p>
    <w:p w14:paraId="7CC38090" w14:textId="6E795528" w:rsidR="003A48AA" w:rsidRPr="002B5097" w:rsidRDefault="003A48AA" w:rsidP="002B5097">
      <w:pPr>
        <w:spacing w:line="360" w:lineRule="auto"/>
        <w:jc w:val="thaiDistribute"/>
        <w:divId w:val="1269312367"/>
        <w:rPr>
          <w:rFonts w:ascii="Baskerville Old Face" w:hAnsi="Baskerville Old Face"/>
          <w:sz w:val="24"/>
          <w:szCs w:val="24"/>
        </w:rPr>
      </w:pPr>
      <w:r w:rsidRPr="002B5097">
        <w:rPr>
          <w:rFonts w:ascii="Baskerville Old Face" w:hAnsi="Baskerville Old Face"/>
          <w:sz w:val="24"/>
          <w:szCs w:val="24"/>
        </w:rPr>
        <w:tab/>
      </w:r>
      <w:r w:rsidRPr="002B5097">
        <w:rPr>
          <w:rFonts w:ascii="Baskerville Old Face" w:hAnsi="Baskerville Old Face"/>
          <w:sz w:val="24"/>
          <w:szCs w:val="24"/>
        </w:rPr>
        <w:tab/>
      </w:r>
      <w:r w:rsidRPr="002B5097">
        <w:rPr>
          <w:rFonts w:ascii="Baskerville Old Face" w:hAnsi="Baskerville Old Face"/>
          <w:sz w:val="24"/>
          <w:szCs w:val="24"/>
        </w:rPr>
        <w:tab/>
      </w:r>
      <w:r w:rsidRPr="002B5097">
        <w:rPr>
          <w:rFonts w:ascii="Baskerville Old Face" w:eastAsia="Times New Roman" w:hAnsi="Baskerville Old Face" w:cs="Arial"/>
          <w:sz w:val="24"/>
          <w:szCs w:val="24"/>
        </w:rPr>
        <w:t>Many in US do not trust government to handle Avian flu</w:t>
      </w:r>
      <w:r w:rsidRPr="002B5097">
        <w:rPr>
          <w:rFonts w:ascii="Baskerville Old Face" w:hAnsi="Baskerville Old Face"/>
          <w:sz w:val="24"/>
          <w:szCs w:val="24"/>
        </w:rPr>
        <w:t xml:space="preserve"> </w:t>
      </w:r>
      <w:r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16</w:t>
      </w:r>
    </w:p>
    <w:p w14:paraId="73281CFB" w14:textId="0E7F34EC"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ab/>
        <w:t xml:space="preserve">How Nigeria deals with Avian Influenza </w:t>
      </w:r>
      <w:r w:rsidRPr="002B5097">
        <w:rPr>
          <w:rFonts w:ascii="Baskerville Old Face" w:hAnsi="Baskerville Old Face" w:cs="Times New Roman"/>
          <w:sz w:val="24"/>
          <w:szCs w:val="24"/>
        </w:rPr>
        <w:t>……………...............................</w:t>
      </w:r>
      <w:r w:rsidRPr="002B5097">
        <w:rPr>
          <w:rFonts w:ascii="Baskerville Old Face" w:hAnsi="Baskerville Old Face"/>
          <w:sz w:val="24"/>
          <w:szCs w:val="24"/>
        </w:rPr>
        <w:t>.........</w:t>
      </w:r>
      <w:r w:rsidR="00923504" w:rsidRPr="002B5097">
        <w:rPr>
          <w:rFonts w:ascii="Baskerville Old Face" w:hAnsi="Baskerville Old Face"/>
          <w:sz w:val="24"/>
          <w:szCs w:val="24"/>
        </w:rPr>
        <w:t xml:space="preserve">      18</w:t>
      </w:r>
    </w:p>
    <w:p w14:paraId="64ECAF02" w14:textId="0979C9C4"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Avian Influenza first spread in Africa continental </w:t>
      </w:r>
      <w:r w:rsidRPr="002B5097">
        <w:rPr>
          <w:rFonts w:ascii="Baskerville Old Face" w:hAnsi="Baskerville Old Face" w:cs="Times New Roman"/>
          <w:sz w:val="24"/>
          <w:szCs w:val="24"/>
        </w:rPr>
        <w:t>…………….............</w:t>
      </w:r>
      <w:r w:rsidR="00923504" w:rsidRPr="002B5097">
        <w:rPr>
          <w:rFonts w:ascii="Baskerville Old Face" w:eastAsia="Times New Roman" w:hAnsi="Baskerville Old Face" w:cs="Angsana New"/>
          <w:sz w:val="24"/>
          <w:szCs w:val="24"/>
        </w:rPr>
        <w:t xml:space="preserve">      18</w:t>
      </w:r>
    </w:p>
    <w:p w14:paraId="6702DA3B" w14:textId="7C8376E1"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How Nigeria's government Response</w:t>
      </w:r>
      <w:r w:rsidRPr="002B5097">
        <w:rPr>
          <w:rFonts w:ascii="Baskerville Old Face" w:eastAsia="Times New Roman" w:hAnsi="Baskerville Old Face" w:cs="Angsana New"/>
          <w:sz w:val="24"/>
          <w:szCs w:val="24"/>
        </w:rPr>
        <w:t xml:space="preserve"> </w:t>
      </w:r>
      <w:r w:rsidRPr="002B5097">
        <w:rPr>
          <w:rFonts w:ascii="Baskerville Old Face" w:hAnsi="Baskerville Old Face" w:cs="Times New Roman"/>
          <w:sz w:val="24"/>
          <w:szCs w:val="24"/>
        </w:rPr>
        <w:t>…………….................................</w:t>
      </w:r>
      <w:r w:rsidR="00923504" w:rsidRPr="002B5097">
        <w:rPr>
          <w:rFonts w:ascii="Baskerville Old Face" w:eastAsia="Times New Roman" w:hAnsi="Baskerville Old Face" w:cs="Angsana New"/>
          <w:sz w:val="24"/>
          <w:szCs w:val="24"/>
        </w:rPr>
        <w:t xml:space="preserve">      18</w:t>
      </w:r>
    </w:p>
    <w:p w14:paraId="737B08F5" w14:textId="5AB97819" w:rsidR="003A48AA" w:rsidRPr="002B5097" w:rsidRDefault="003A48AA" w:rsidP="002B5097">
      <w:pPr>
        <w:spacing w:line="360" w:lineRule="auto"/>
        <w:divId w:val="1269312367"/>
        <w:rPr>
          <w:rFonts w:ascii="Baskerville Old Face" w:hAnsi="Baskerville Old Face" w:cs="Times New Roman"/>
          <w:sz w:val="24"/>
          <w:szCs w:val="24"/>
        </w:rPr>
      </w:pPr>
      <w:r w:rsidRPr="002B5097">
        <w:rPr>
          <w:rFonts w:ascii="Baskerville Old Face" w:hAnsi="Baskerville Old Face" w:cs="Times New Roman"/>
          <w:sz w:val="24"/>
          <w:szCs w:val="24"/>
        </w:rPr>
        <w:t xml:space="preserve">SECTION 5 </w:t>
      </w:r>
      <w:r w:rsidRPr="002B5097">
        <w:rPr>
          <w:rFonts w:ascii="Baskerville Old Face" w:hAnsi="Baskerville Old Face"/>
          <w:sz w:val="24"/>
          <w:szCs w:val="24"/>
        </w:rPr>
        <w:t>Comparing between Domestic/International countries and Avian Influenza</w:t>
      </w:r>
      <w:proofErr w:type="gramStart"/>
      <w:r w:rsidRPr="002B5097">
        <w:rPr>
          <w:rFonts w:ascii="Baskerville Old Face" w:hAnsi="Baskerville Old Face" w:cs="Times New Roman"/>
          <w:sz w:val="24"/>
          <w:szCs w:val="24"/>
        </w:rPr>
        <w:t xml:space="preserve"> ..</w:t>
      </w:r>
      <w:proofErr w:type="gramEnd"/>
      <w:r w:rsidR="00923504" w:rsidRPr="002B5097">
        <w:rPr>
          <w:rFonts w:ascii="Baskerville Old Face" w:hAnsi="Baskerville Old Face" w:cs="Times New Roman"/>
          <w:sz w:val="24"/>
          <w:szCs w:val="24"/>
        </w:rPr>
        <w:t xml:space="preserve">     19</w:t>
      </w:r>
    </w:p>
    <w:p w14:paraId="5213A50D" w14:textId="2E992DE0" w:rsidR="003A48AA" w:rsidRPr="002B5097" w:rsidRDefault="003A48AA" w:rsidP="002B5097">
      <w:pPr>
        <w:spacing w:line="360" w:lineRule="auto"/>
        <w:ind w:firstLine="720"/>
        <w:jc w:val="thaiDistribute"/>
        <w:divId w:val="1269312367"/>
        <w:rPr>
          <w:rFonts w:ascii="Baskerville Old Face" w:hAnsi="Baskerville Old Face"/>
          <w:sz w:val="24"/>
          <w:szCs w:val="24"/>
          <w:u w:val="single"/>
        </w:rPr>
      </w:pPr>
      <w:r w:rsidRPr="002B5097">
        <w:rPr>
          <w:rFonts w:ascii="Baskerville Old Face" w:hAnsi="Baskerville Old Face"/>
          <w:sz w:val="24"/>
          <w:szCs w:val="24"/>
        </w:rPr>
        <w:t xml:space="preserve">The number of infected people among countries around the world </w:t>
      </w:r>
      <w:r w:rsidRPr="002B5097">
        <w:rPr>
          <w:rFonts w:ascii="Baskerville Old Face" w:hAnsi="Baskerville Old Face" w:cs="Times New Roman"/>
          <w:sz w:val="24"/>
          <w:szCs w:val="24"/>
        </w:rPr>
        <w:t>……………..........</w:t>
      </w:r>
      <w:r w:rsidR="00923504" w:rsidRPr="002B5097">
        <w:rPr>
          <w:rFonts w:ascii="Baskerville Old Face" w:hAnsi="Baskerville Old Face"/>
          <w:sz w:val="24"/>
          <w:szCs w:val="24"/>
        </w:rPr>
        <w:t xml:space="preserve">     19</w:t>
      </w:r>
    </w:p>
    <w:p w14:paraId="56AFBBEA" w14:textId="77777777"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 xml:space="preserve">How Avian Influenza affect other countries in other ways which is not only </w:t>
      </w:r>
    </w:p>
    <w:p w14:paraId="2EC8D1D5" w14:textId="69086DBD" w:rsidR="003A48AA" w:rsidRPr="002B5097" w:rsidRDefault="003A48AA" w:rsidP="002B5097">
      <w:pPr>
        <w:spacing w:line="360" w:lineRule="auto"/>
        <w:ind w:left="720" w:firstLine="720"/>
        <w:jc w:val="thaiDistribute"/>
        <w:divId w:val="1269312367"/>
        <w:rPr>
          <w:rFonts w:ascii="Baskerville Old Face" w:hAnsi="Baskerville Old Face"/>
          <w:sz w:val="24"/>
          <w:szCs w:val="24"/>
        </w:rPr>
      </w:pPr>
      <w:r w:rsidRPr="002B5097">
        <w:rPr>
          <w:rFonts w:ascii="Baskerville Old Face" w:hAnsi="Baskerville Old Face"/>
          <w:sz w:val="24"/>
          <w:szCs w:val="24"/>
        </w:rPr>
        <w:t xml:space="preserve">the medical issues </w:t>
      </w:r>
      <w:r w:rsidRPr="002B5097">
        <w:rPr>
          <w:rFonts w:ascii="Baskerville Old Face" w:hAnsi="Baskerville Old Face" w:cs="Times New Roman"/>
          <w:sz w:val="24"/>
          <w:szCs w:val="24"/>
        </w:rPr>
        <w:t>……………...............................……………..............................</w:t>
      </w:r>
      <w:r w:rsidR="007D4B71" w:rsidRPr="002B5097">
        <w:rPr>
          <w:rFonts w:ascii="Baskerville Old Face" w:hAnsi="Baskerville Old Face"/>
          <w:sz w:val="24"/>
          <w:szCs w:val="24"/>
        </w:rPr>
        <w:t xml:space="preserve">      22</w:t>
      </w:r>
    </w:p>
    <w:p w14:paraId="69269957" w14:textId="77777777" w:rsidR="003A48AA" w:rsidRPr="002B5097" w:rsidRDefault="003A48AA" w:rsidP="002B5097">
      <w:pPr>
        <w:spacing w:line="360" w:lineRule="auto"/>
        <w:ind w:firstLine="720"/>
        <w:jc w:val="thaiDistribute"/>
        <w:divId w:val="1269312367"/>
        <w:rPr>
          <w:rFonts w:ascii="Baskerville Old Face" w:hAnsi="Baskerville Old Face"/>
          <w:sz w:val="24"/>
          <w:szCs w:val="32"/>
        </w:rPr>
      </w:pPr>
      <w:r w:rsidRPr="002B5097">
        <w:rPr>
          <w:rFonts w:ascii="Baskerville Old Face" w:hAnsi="Baskerville Old Face"/>
          <w:sz w:val="24"/>
          <w:szCs w:val="32"/>
        </w:rPr>
        <w:t xml:space="preserve">Understanding the difference of how developed and undeveloped countries </w:t>
      </w:r>
    </w:p>
    <w:p w14:paraId="08D58AF5" w14:textId="52AF535F" w:rsidR="003A48AA" w:rsidRPr="002B5097" w:rsidRDefault="003A48AA" w:rsidP="002B5097">
      <w:pPr>
        <w:spacing w:line="360" w:lineRule="auto"/>
        <w:ind w:left="720" w:firstLine="720"/>
        <w:jc w:val="thaiDistribute"/>
        <w:divId w:val="1269312367"/>
        <w:rPr>
          <w:rFonts w:ascii="Baskerville Old Face" w:hAnsi="Baskerville Old Face"/>
          <w:sz w:val="24"/>
          <w:szCs w:val="32"/>
        </w:rPr>
      </w:pPr>
      <w:r w:rsidRPr="002B5097">
        <w:rPr>
          <w:rFonts w:ascii="Baskerville Old Face" w:hAnsi="Baskerville Old Face"/>
          <w:sz w:val="24"/>
          <w:szCs w:val="32"/>
        </w:rPr>
        <w:t xml:space="preserve">deal with the Avian Influenza in inequality issues </w:t>
      </w:r>
      <w:r w:rsidRPr="002B5097">
        <w:rPr>
          <w:rFonts w:ascii="Baskerville Old Face" w:hAnsi="Baskerville Old Face" w:cs="Times New Roman"/>
          <w:sz w:val="24"/>
          <w:szCs w:val="24"/>
        </w:rPr>
        <w:t>……………...........................</w:t>
      </w:r>
      <w:r w:rsidR="007D4B71" w:rsidRPr="002B5097">
        <w:rPr>
          <w:rFonts w:ascii="Baskerville Old Face" w:hAnsi="Baskerville Old Face"/>
          <w:sz w:val="24"/>
          <w:szCs w:val="32"/>
        </w:rPr>
        <w:t xml:space="preserve">      23</w:t>
      </w:r>
    </w:p>
    <w:p w14:paraId="03407F25" w14:textId="215FD285" w:rsidR="003A48AA" w:rsidRPr="002B5097" w:rsidRDefault="003A48AA" w:rsidP="002B5097">
      <w:pPr>
        <w:spacing w:line="360" w:lineRule="auto"/>
        <w:divId w:val="1269312367"/>
        <w:rPr>
          <w:rFonts w:ascii="Baskerville Old Face" w:hAnsi="Baskerville Old Face" w:cs="Times New Roman"/>
          <w:sz w:val="24"/>
          <w:szCs w:val="24"/>
        </w:rPr>
      </w:pPr>
      <w:r w:rsidRPr="002B5097">
        <w:rPr>
          <w:rFonts w:ascii="Baskerville Old Face" w:hAnsi="Baskerville Old Face" w:cs="Times New Roman"/>
          <w:sz w:val="24"/>
          <w:szCs w:val="24"/>
        </w:rPr>
        <w:t>DISCUSSION …………………………………………………………………………………………………………</w:t>
      </w:r>
      <w:r w:rsidRPr="002B5097">
        <w:rPr>
          <w:rFonts w:ascii="Baskerville Old Face" w:hAnsi="Baskerville Old Face" w:cs="Times New Roman"/>
          <w:sz w:val="24"/>
          <w:szCs w:val="24"/>
        </w:rPr>
        <w:tab/>
      </w:r>
      <w:r w:rsidR="007D4B71" w:rsidRPr="002B5097">
        <w:rPr>
          <w:rFonts w:ascii="Baskerville Old Face" w:hAnsi="Baskerville Old Face" w:cs="Times New Roman"/>
          <w:sz w:val="24"/>
          <w:szCs w:val="24"/>
        </w:rPr>
        <w:t xml:space="preserve">     24</w:t>
      </w:r>
    </w:p>
    <w:p w14:paraId="5C5A7360" w14:textId="1C3602D4" w:rsidR="003A48AA" w:rsidRPr="002B5097" w:rsidRDefault="003A48AA" w:rsidP="002B5097">
      <w:pPr>
        <w:spacing w:line="360" w:lineRule="auto"/>
        <w:divId w:val="1269312367"/>
        <w:rPr>
          <w:rFonts w:ascii="Baskerville Old Face" w:hAnsi="Baskerville Old Face" w:cs="Times New Roman"/>
          <w:sz w:val="24"/>
          <w:szCs w:val="24"/>
        </w:rPr>
      </w:pPr>
      <w:r w:rsidRPr="002B5097">
        <w:rPr>
          <w:rFonts w:ascii="Baskerville Old Face" w:hAnsi="Baskerville Old Face" w:cs="Times New Roman"/>
          <w:sz w:val="24"/>
          <w:szCs w:val="24"/>
        </w:rPr>
        <w:t>REFERENCES ……………………………………………………………………………………………………</w:t>
      </w:r>
      <w:proofErr w:type="gramStart"/>
      <w:r w:rsidRPr="002B5097">
        <w:rPr>
          <w:rFonts w:ascii="Baskerville Old Face" w:hAnsi="Baskerville Old Face" w:cs="Times New Roman"/>
          <w:sz w:val="24"/>
          <w:szCs w:val="24"/>
        </w:rPr>
        <w:t>…..</w:t>
      </w:r>
      <w:proofErr w:type="gramEnd"/>
      <w:r w:rsidR="007D4B71" w:rsidRPr="002B5097">
        <w:rPr>
          <w:rFonts w:ascii="Baskerville Old Face" w:hAnsi="Baskerville Old Face" w:cs="Times New Roman"/>
          <w:sz w:val="24"/>
          <w:szCs w:val="24"/>
        </w:rPr>
        <w:t xml:space="preserve">      25</w:t>
      </w:r>
    </w:p>
    <w:p w14:paraId="150907EA" w14:textId="297A3517" w:rsidR="003A48AA" w:rsidRPr="002B5097" w:rsidRDefault="003A48AA" w:rsidP="002B5097">
      <w:pPr>
        <w:spacing w:line="360" w:lineRule="auto"/>
        <w:divId w:val="1269312367"/>
        <w:rPr>
          <w:rFonts w:ascii="Baskerville Old Face" w:hAnsi="Baskerville Old Face" w:cs="Times New Roman"/>
          <w:sz w:val="24"/>
          <w:szCs w:val="24"/>
        </w:rPr>
      </w:pPr>
      <w:r w:rsidRPr="002B5097">
        <w:rPr>
          <w:rFonts w:ascii="Baskerville Old Face" w:hAnsi="Baskerville Old Face" w:cs="Times New Roman"/>
          <w:sz w:val="24"/>
          <w:szCs w:val="24"/>
        </w:rPr>
        <w:t>APPENDICES ……………………………………………………………………………………………………</w:t>
      </w:r>
      <w:proofErr w:type="gramStart"/>
      <w:r w:rsidRPr="002B5097">
        <w:rPr>
          <w:rFonts w:ascii="Baskerville Old Face" w:hAnsi="Baskerville Old Face" w:cs="Times New Roman"/>
          <w:sz w:val="24"/>
          <w:szCs w:val="24"/>
        </w:rPr>
        <w:t>…..</w:t>
      </w:r>
      <w:proofErr w:type="gramEnd"/>
      <w:r w:rsidR="007D4B71" w:rsidRPr="002B5097">
        <w:rPr>
          <w:rFonts w:ascii="Baskerville Old Face" w:hAnsi="Baskerville Old Face" w:cs="Times New Roman"/>
          <w:sz w:val="24"/>
          <w:szCs w:val="24"/>
        </w:rPr>
        <w:t xml:space="preserve">       27</w:t>
      </w:r>
    </w:p>
    <w:p w14:paraId="168164EA" w14:textId="7A5C6302" w:rsidR="003A48AA" w:rsidRPr="002B5097" w:rsidRDefault="003A48AA" w:rsidP="002B5097">
      <w:pPr>
        <w:spacing w:line="360" w:lineRule="auto"/>
        <w:divId w:val="1269312367"/>
        <w:rPr>
          <w:rFonts w:ascii="Baskerville Old Face" w:hAnsi="Baskerville Old Face" w:cs="Times New Roman"/>
          <w:sz w:val="24"/>
          <w:szCs w:val="24"/>
        </w:rPr>
      </w:pPr>
      <w:r w:rsidRPr="002B5097">
        <w:rPr>
          <w:rFonts w:ascii="Baskerville Old Face" w:hAnsi="Baskerville Old Face" w:cs="Times New Roman"/>
          <w:sz w:val="24"/>
          <w:szCs w:val="24"/>
        </w:rPr>
        <w:tab/>
        <w:t>List of Figures ……………...............................……………...............................…………</w:t>
      </w:r>
      <w:proofErr w:type="gramStart"/>
      <w:r w:rsidRPr="002B5097">
        <w:rPr>
          <w:rFonts w:ascii="Baskerville Old Face" w:hAnsi="Baskerville Old Face" w:cs="Times New Roman"/>
          <w:sz w:val="24"/>
          <w:szCs w:val="24"/>
        </w:rPr>
        <w:t>…..</w:t>
      </w:r>
      <w:proofErr w:type="gramEnd"/>
      <w:r w:rsidR="007D4B71" w:rsidRPr="002B5097">
        <w:rPr>
          <w:rFonts w:ascii="Baskerville Old Face" w:hAnsi="Baskerville Old Face" w:cs="Times New Roman"/>
          <w:sz w:val="24"/>
          <w:szCs w:val="24"/>
        </w:rPr>
        <w:t xml:space="preserve">       27</w:t>
      </w:r>
    </w:p>
    <w:p w14:paraId="7D0934BA" w14:textId="77777777" w:rsidR="003A48AA" w:rsidRPr="002B5097" w:rsidRDefault="003A48AA" w:rsidP="002B5097">
      <w:pPr>
        <w:spacing w:line="360" w:lineRule="auto"/>
        <w:divId w:val="1269312367"/>
        <w:rPr>
          <w:rFonts w:ascii="Baskerville Old Face" w:hAnsi="Baskerville Old Face" w:cs="Times New Roman"/>
          <w:sz w:val="24"/>
          <w:szCs w:val="24"/>
        </w:rPr>
      </w:pPr>
    </w:p>
    <w:p w14:paraId="6538CDF6" w14:textId="77777777" w:rsidR="003A48AA" w:rsidRPr="002B5097" w:rsidRDefault="003A48AA" w:rsidP="002B5097">
      <w:pPr>
        <w:pStyle w:val="NormalWeb"/>
        <w:spacing w:before="240" w:beforeAutospacing="0" w:after="0" w:afterAutospacing="0" w:line="360" w:lineRule="auto"/>
        <w:divId w:val="1269312367"/>
        <w:rPr>
          <w:rFonts w:ascii="Baskerville Old Face" w:hAnsi="Baskerville Old Face" w:cs="Arial"/>
          <w:b/>
          <w:bCs/>
        </w:rPr>
      </w:pPr>
    </w:p>
    <w:p w14:paraId="375C28FE" w14:textId="53720664" w:rsidR="003A48AA" w:rsidRPr="002B5097" w:rsidRDefault="003A48AA" w:rsidP="002B5097">
      <w:pPr>
        <w:tabs>
          <w:tab w:val="left" w:pos="2235"/>
        </w:tabs>
        <w:spacing w:line="360" w:lineRule="auto"/>
        <w:rPr>
          <w:rFonts w:ascii="Baskerville Old Face" w:hAnsi="Baskerville Old Face"/>
        </w:rPr>
        <w:sectPr w:rsidR="003A48AA" w:rsidRPr="002B5097" w:rsidSect="003A48AA">
          <w:pgSz w:w="12240" w:h="15840"/>
          <w:pgMar w:top="1440" w:right="1440" w:bottom="1440" w:left="1440" w:header="708" w:footer="708" w:gutter="0"/>
          <w:pgNumType w:fmt="lowerRoman" w:start="1"/>
          <w:cols w:space="708"/>
          <w:docGrid w:linePitch="360"/>
        </w:sectPr>
      </w:pPr>
    </w:p>
    <w:p w14:paraId="5CCDA0E0" w14:textId="77777777" w:rsidR="003A48AA" w:rsidRPr="002B5097" w:rsidRDefault="003A48AA" w:rsidP="002B5097">
      <w:pPr>
        <w:pStyle w:val="NormalWeb"/>
        <w:spacing w:before="240" w:beforeAutospacing="0" w:after="0" w:afterAutospacing="0" w:line="360" w:lineRule="auto"/>
        <w:divId w:val="1269312367"/>
        <w:rPr>
          <w:rFonts w:ascii="Baskerville Old Face" w:hAnsi="Baskerville Old Face"/>
          <w:sz w:val="32"/>
          <w:szCs w:val="32"/>
        </w:rPr>
      </w:pPr>
      <w:r w:rsidRPr="002B5097">
        <w:rPr>
          <w:rFonts w:ascii="Baskerville Old Face" w:hAnsi="Baskerville Old Face" w:cs="Arial"/>
          <w:b/>
          <w:bCs/>
        </w:rPr>
        <w:lastRenderedPageBreak/>
        <w:t>Abstract </w:t>
      </w:r>
    </w:p>
    <w:p w14:paraId="57A18897" w14:textId="77777777" w:rsidR="003A48AA" w:rsidRPr="002B5097" w:rsidRDefault="003A48AA" w:rsidP="002B5097">
      <w:pPr>
        <w:spacing w:line="360" w:lineRule="auto"/>
        <w:ind w:firstLine="720"/>
        <w:jc w:val="thaiDistribute"/>
        <w:divId w:val="1269312367"/>
        <w:rPr>
          <w:rFonts w:ascii="Baskerville Old Face" w:hAnsi="Baskerville Old Face" w:cs="Arial"/>
          <w:sz w:val="24"/>
          <w:szCs w:val="24"/>
        </w:rPr>
      </w:pPr>
      <w:r w:rsidRPr="002B5097">
        <w:rPr>
          <w:rFonts w:ascii="Baskerville Old Face" w:hAnsi="Baskerville Old Face" w:cs="Times New Roman"/>
          <w:sz w:val="24"/>
          <w:szCs w:val="24"/>
        </w:rPr>
        <w:t xml:space="preserve">From 2003 to 2006, there was a spread of Avian Influenza (Bird Flu) pandemic. Our global population has been affected from the spreading in many ways: </w:t>
      </w:r>
      <w:r w:rsidRPr="002B5097">
        <w:rPr>
          <w:rFonts w:ascii="Baskerville Old Face" w:hAnsi="Baskerville Old Face" w:cs="Arial"/>
          <w:sz w:val="24"/>
          <w:szCs w:val="24"/>
        </w:rPr>
        <w:t xml:space="preserve">economic, social, and political aspects, these aspects are globalization dimension. Cleary, </w:t>
      </w:r>
      <w:r w:rsidRPr="002B5097">
        <w:rPr>
          <w:rFonts w:ascii="Baskerville Old Face" w:hAnsi="Baskerville Old Face" w:cs="Times New Roman"/>
          <w:sz w:val="24"/>
          <w:szCs w:val="24"/>
        </w:rPr>
        <w:t xml:space="preserve">to understand how similar and different the government handle with Avian Influenza </w:t>
      </w:r>
      <w:r w:rsidRPr="002B5097">
        <w:rPr>
          <w:rFonts w:ascii="Baskerville Old Face" w:hAnsi="Baskerville Old Face" w:cs="Arial"/>
          <w:sz w:val="24"/>
          <w:szCs w:val="24"/>
        </w:rPr>
        <w:t>in term of inequality and other problems. By comparing Thailand, as our country, between developed countries:</w:t>
      </w:r>
      <w:r w:rsidRPr="002B5097">
        <w:rPr>
          <w:rFonts w:ascii="Baskerville Old Face" w:hAnsi="Baskerville Old Face" w:cs="Times New Roman"/>
          <w:sz w:val="24"/>
          <w:szCs w:val="24"/>
        </w:rPr>
        <w:t xml:space="preserve"> China and United States of America, and</w:t>
      </w:r>
      <w:r w:rsidRPr="002B5097">
        <w:rPr>
          <w:rFonts w:ascii="Baskerville Old Face" w:hAnsi="Baskerville Old Face" w:cs="Arial"/>
          <w:sz w:val="24"/>
          <w:szCs w:val="24"/>
        </w:rPr>
        <w:t xml:space="preserve"> undeveloped </w:t>
      </w:r>
      <w:r w:rsidRPr="002B5097">
        <w:rPr>
          <w:rFonts w:ascii="Baskerville Old Face" w:hAnsi="Baskerville Old Face" w:cs="Times New Roman"/>
          <w:sz w:val="24"/>
          <w:szCs w:val="24"/>
        </w:rPr>
        <w:t xml:space="preserve">country: Nigeria. </w:t>
      </w:r>
      <w:r w:rsidRPr="002B5097">
        <w:rPr>
          <w:rFonts w:ascii="Baskerville Old Face" w:hAnsi="Baskerville Old Face" w:cs="Arial"/>
          <w:sz w:val="24"/>
          <w:szCs w:val="24"/>
        </w:rPr>
        <w:t>This report will be mentioned about 1)Background of Avian Influenza 2)</w:t>
      </w:r>
      <w:r w:rsidRPr="002B5097">
        <w:rPr>
          <w:rFonts w:ascii="Baskerville Old Face" w:hAnsi="Baskerville Old Face"/>
          <w:sz w:val="24"/>
          <w:szCs w:val="24"/>
        </w:rPr>
        <w:t>How the Avian Influenza affected Economic aspect of Globalization</w:t>
      </w:r>
      <w:r w:rsidRPr="002B5097">
        <w:rPr>
          <w:rFonts w:ascii="Baskerville Old Face" w:hAnsi="Baskerville Old Face" w:cs="Arial"/>
          <w:sz w:val="24"/>
          <w:szCs w:val="24"/>
        </w:rPr>
        <w:t xml:space="preserve"> 3)</w:t>
      </w:r>
      <w:r w:rsidRPr="002B5097">
        <w:rPr>
          <w:rFonts w:ascii="Baskerville Old Face" w:hAnsi="Baskerville Old Face"/>
          <w:sz w:val="24"/>
          <w:szCs w:val="24"/>
        </w:rPr>
        <w:t>How the Avian Influenza affected Social aspect of Globalization</w:t>
      </w:r>
      <w:r w:rsidRPr="002B5097">
        <w:rPr>
          <w:rFonts w:ascii="Baskerville Old Face" w:hAnsi="Baskerville Old Face" w:cs="Arial"/>
          <w:sz w:val="24"/>
          <w:szCs w:val="24"/>
        </w:rPr>
        <w:t xml:space="preserve"> 4)</w:t>
      </w:r>
      <w:r w:rsidRPr="002B5097">
        <w:rPr>
          <w:rFonts w:ascii="Baskerville Old Face" w:hAnsi="Baskerville Old Face"/>
          <w:sz w:val="24"/>
          <w:szCs w:val="24"/>
        </w:rPr>
        <w:t>How the Avian Influenza affected Political aspect of Globalization</w:t>
      </w:r>
      <w:r w:rsidRPr="002B5097">
        <w:rPr>
          <w:rFonts w:ascii="Baskerville Old Face" w:hAnsi="Baskerville Old Face" w:cs="Arial"/>
          <w:sz w:val="24"/>
          <w:szCs w:val="24"/>
        </w:rPr>
        <w:t xml:space="preserve"> 5)</w:t>
      </w:r>
      <w:r w:rsidRPr="002B5097">
        <w:rPr>
          <w:rFonts w:ascii="Baskerville Old Face" w:hAnsi="Baskerville Old Face"/>
          <w:sz w:val="24"/>
          <w:szCs w:val="24"/>
        </w:rPr>
        <w:t>Comparing between Domestic/International countries and Avian Influenza</w:t>
      </w:r>
      <w:r w:rsidRPr="002B5097">
        <w:rPr>
          <w:rFonts w:ascii="Baskerville Old Face" w:hAnsi="Baskerville Old Face" w:cs="Arial"/>
          <w:sz w:val="24"/>
          <w:szCs w:val="24"/>
        </w:rPr>
        <w:t>. This research illustrates that Avian Influenza has lots of contribution to create inequality within many countries and external effects as well. We make a conclusion that pandemic was a factor that increased inequality during the pandemic period.</w:t>
      </w:r>
    </w:p>
    <w:p w14:paraId="6B01F32D" w14:textId="77777777" w:rsidR="003A48AA" w:rsidRPr="002B5097" w:rsidRDefault="003A48AA" w:rsidP="002B5097">
      <w:pPr>
        <w:spacing w:line="360" w:lineRule="auto"/>
        <w:jc w:val="thaiDistribute"/>
        <w:divId w:val="1269312367"/>
        <w:rPr>
          <w:rFonts w:ascii="Baskerville Old Face" w:eastAsia="Times New Roman" w:hAnsi="Baskerville Old Face" w:cs="Times New Roman"/>
          <w:sz w:val="24"/>
          <w:szCs w:val="24"/>
        </w:rPr>
      </w:pPr>
    </w:p>
    <w:p w14:paraId="44DAFBE2" w14:textId="77777777" w:rsidR="003A48AA" w:rsidRPr="002B5097" w:rsidRDefault="003A48AA" w:rsidP="002B5097">
      <w:pPr>
        <w:spacing w:line="360" w:lineRule="auto"/>
        <w:jc w:val="thaiDistribute"/>
        <w:divId w:val="1269312367"/>
        <w:rPr>
          <w:rFonts w:ascii="Baskerville Old Face" w:hAnsi="Baskerville Old Face" w:cs="Times New Roman"/>
          <w:b/>
          <w:bCs/>
          <w:sz w:val="24"/>
          <w:szCs w:val="24"/>
        </w:rPr>
      </w:pPr>
      <w:r w:rsidRPr="002B5097">
        <w:rPr>
          <w:rFonts w:ascii="Baskerville Old Face" w:hAnsi="Baskerville Old Face" w:cs="Arial"/>
          <w:b/>
          <w:bCs/>
          <w:sz w:val="24"/>
          <w:szCs w:val="24"/>
        </w:rPr>
        <w:t>Introduction</w:t>
      </w:r>
    </w:p>
    <w:p w14:paraId="1FFDF4BB" w14:textId="77777777" w:rsidR="003A48AA" w:rsidRPr="002B5097" w:rsidRDefault="003A48AA" w:rsidP="002B5097">
      <w:pPr>
        <w:spacing w:line="360" w:lineRule="auto"/>
        <w:ind w:firstLine="720"/>
        <w:jc w:val="thaiDistribute"/>
        <w:divId w:val="1269312367"/>
        <w:rPr>
          <w:rFonts w:ascii="Baskerville Old Face" w:hAnsi="Baskerville Old Face" w:cs="Times New Roman"/>
          <w:sz w:val="24"/>
          <w:szCs w:val="24"/>
        </w:rPr>
      </w:pPr>
      <w:r w:rsidRPr="002B5097">
        <w:rPr>
          <w:rFonts w:ascii="Baskerville Old Face" w:hAnsi="Baskerville Old Face" w:cs="Arial"/>
          <w:sz w:val="24"/>
          <w:szCs w:val="24"/>
        </w:rPr>
        <w:t>In the last ten years ago, our global population has been confronted with the new-born disease, which is Bird Flu, also known as Avian Influenza, especially Thailand, we had faced them three times along 2003 to 2006. It came across fowl animals which are close to people, so that people much easier detected the disease from those living things.</w:t>
      </w:r>
    </w:p>
    <w:p w14:paraId="6CA2656D" w14:textId="77777777" w:rsidR="003A48AA" w:rsidRPr="002B5097" w:rsidRDefault="003A48AA" w:rsidP="002B5097">
      <w:pPr>
        <w:spacing w:line="360" w:lineRule="auto"/>
        <w:ind w:firstLine="720"/>
        <w:jc w:val="thaiDistribute"/>
        <w:divId w:val="1269312367"/>
        <w:rPr>
          <w:rFonts w:ascii="Baskerville Old Face" w:hAnsi="Baskerville Old Face" w:cs="Times New Roman"/>
          <w:sz w:val="24"/>
          <w:szCs w:val="24"/>
        </w:rPr>
      </w:pPr>
      <w:r w:rsidRPr="002B5097">
        <w:rPr>
          <w:rFonts w:ascii="Baskerville Old Face" w:hAnsi="Baskerville Old Face" w:cs="Arial"/>
          <w:sz w:val="24"/>
          <w:szCs w:val="24"/>
        </w:rPr>
        <w:t>According to the research, Avian Influenza has affected the population in many ways, economic, social, and political aspects. For instance, Thailand, we had less opportunity for exporting the poultry industry and loss in large amounts of income. Moreover, the rural population has a lack of information and healthcare accessibility during this period.</w:t>
      </w:r>
      <w:r w:rsidRPr="002B5097">
        <w:rPr>
          <w:rFonts w:ascii="Baskerville Old Face" w:hAnsi="Baskerville Old Face" w:cs="Times New Roman"/>
          <w:sz w:val="24"/>
          <w:szCs w:val="24"/>
        </w:rPr>
        <w:t xml:space="preserve"> Not only in Thailand that has affected from Avian Influenza, but also other developed and undeveloped countries. In this report, there is comparing between Thailand and other three countries which are China and the US for developed countries and Nigeria as undeveloped country.</w:t>
      </w:r>
    </w:p>
    <w:p w14:paraId="2D19E8FB" w14:textId="77777777" w:rsidR="003A48AA" w:rsidRPr="002B5097" w:rsidRDefault="003A48AA" w:rsidP="002B5097">
      <w:pPr>
        <w:spacing w:line="360" w:lineRule="auto"/>
        <w:ind w:firstLine="720"/>
        <w:jc w:val="thaiDistribute"/>
        <w:divId w:val="1269312367"/>
        <w:rPr>
          <w:rFonts w:ascii="Baskerville Old Face" w:eastAsia="Times New Roman" w:hAnsi="Baskerville Old Face"/>
          <w:b/>
          <w:bCs/>
          <w:sz w:val="24"/>
          <w:szCs w:val="24"/>
          <w:cs/>
        </w:rPr>
        <w:sectPr w:rsidR="003A48AA" w:rsidRPr="002B5097" w:rsidSect="003A48AA">
          <w:pgSz w:w="12240" w:h="15840"/>
          <w:pgMar w:top="1440" w:right="1440" w:bottom="1440" w:left="1440" w:header="708" w:footer="708" w:gutter="0"/>
          <w:pgNumType w:start="1"/>
          <w:cols w:space="708"/>
          <w:docGrid w:linePitch="360"/>
        </w:sectPr>
      </w:pPr>
      <w:r w:rsidRPr="002B5097">
        <w:rPr>
          <w:rFonts w:ascii="Baskerville Old Face" w:hAnsi="Baskerville Old Face" w:cs="Arial"/>
          <w:sz w:val="24"/>
          <w:szCs w:val="24"/>
        </w:rPr>
        <w:t>Lastly, our group has aimed to study this problem in terms of Avian Influenza and inequality with the topic of “</w:t>
      </w:r>
      <w:r w:rsidRPr="002B5097">
        <w:rPr>
          <w:rFonts w:ascii="Baskerville Old Face" w:eastAsia="Times New Roman" w:hAnsi="Baskerville Old Face" w:cs="Arial"/>
          <w:b/>
          <w:bCs/>
          <w:sz w:val="24"/>
          <w:szCs w:val="24"/>
        </w:rPr>
        <w:t>Emphasis how Avian Influenza affected Thailand and foreign countries in 3 dimensions of Globalization and acknowledge how the virus caused inequalities issues in our society</w:t>
      </w:r>
      <w:r w:rsidRPr="002B5097">
        <w:rPr>
          <w:rFonts w:ascii="Baskerville Old Face" w:hAnsi="Baskerville Old Face" w:cs="Arial"/>
          <w:sz w:val="24"/>
          <w:szCs w:val="24"/>
        </w:rPr>
        <w:t>”. Clearly, how it affected our country or global as a whole and comparing between the same and different solutions that the government deals with inequality and other problems.</w:t>
      </w:r>
    </w:p>
    <w:p w14:paraId="560BABB1" w14:textId="77777777" w:rsidR="003A48AA" w:rsidRPr="002B5097" w:rsidRDefault="003A48AA" w:rsidP="002B5097">
      <w:pPr>
        <w:spacing w:line="360" w:lineRule="auto"/>
        <w:jc w:val="thaiDistribute"/>
        <w:divId w:val="1269312367"/>
        <w:rPr>
          <w:rFonts w:ascii="Baskerville Old Face" w:hAnsi="Baskerville Old Face" w:cs="Arial"/>
          <w:b/>
          <w:bCs/>
          <w:sz w:val="24"/>
          <w:szCs w:val="24"/>
        </w:rPr>
      </w:pPr>
      <w:r w:rsidRPr="002B5097">
        <w:rPr>
          <w:rFonts w:ascii="Baskerville Old Face" w:hAnsi="Baskerville Old Face" w:cs="Arial"/>
          <w:b/>
          <w:bCs/>
          <w:sz w:val="24"/>
          <w:szCs w:val="24"/>
          <w:u w:val="single"/>
        </w:rPr>
        <w:lastRenderedPageBreak/>
        <w:t>Section 1: Background of Avian Influenza</w:t>
      </w:r>
    </w:p>
    <w:p w14:paraId="18C67C38" w14:textId="77777777" w:rsidR="003A48AA" w:rsidRPr="002B5097" w:rsidRDefault="003A48AA" w:rsidP="002B5097">
      <w:pPr>
        <w:pStyle w:val="NormalWeb"/>
        <w:spacing w:before="0" w:beforeAutospacing="0" w:after="0" w:afterAutospacing="0" w:line="360" w:lineRule="auto"/>
        <w:ind w:firstLine="720"/>
        <w:jc w:val="thaiDistribute"/>
        <w:divId w:val="1269312367"/>
        <w:rPr>
          <w:rFonts w:ascii="Baskerville Old Face" w:hAnsi="Baskerville Old Face" w:cs="Arial"/>
        </w:rPr>
      </w:pPr>
      <w:r w:rsidRPr="002B5097">
        <w:rPr>
          <w:rFonts w:ascii="Baskerville Old Face" w:hAnsi="Baskerville Old Face" w:cs="Arial"/>
        </w:rPr>
        <w:t>Avian influenza (AI), commonly called Bird flu, is caused by strain of the influenza A virus of avian origin, which may cause severe disease and mortality, especially in domesticated poultry flocks, including ducks, chickens and mammalian species, including humans. As a result, this strain was called highly pathogenic avian influenza (HPAI) virus strains of subtype H5N1. Most of these infections were due to exposure to infected birds or their droppings. In some countries, HPAI H5N1 has become endemic in domestic poultry, and caused the death or slaughter of 250 million birds. Deeply in detail, in 1997, the goose lineage strains gave rise to outbreaks of HPAI H5N1 in chicken farms in Hong Kong. By 2003, the virus had infected further human cases in Hong Kong, there were poultry outbreaks in China and nearby countries. (A brief history of bird flu. (2019, June 24). PubMed Central (PMC). https://www.ncbi.nlm.nih.gov/pmc/articles/PMC6553608/) Furthermore, the virus has occurred in Thailand and found that it has infected at least 108 people and killed 54 in Vietnam, Thailand, and Cambodia. Since the identification of HPAI H5N1, it has been spread across several countries of Southeast Asia (China, Thailand, Vietnam), Europe, and Africa. (World Health Organization. (2020, November 5). Avian and other zoonotic influenza. https://www.who.int/influenza/human_animal_interface/en/)</w:t>
      </w:r>
    </w:p>
    <w:p w14:paraId="11983ECC" w14:textId="77777777"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cs="Arial"/>
          <w:sz w:val="24"/>
          <w:szCs w:val="24"/>
        </w:rPr>
        <w:t xml:space="preserve">In terms of detecting the virus, the ordinary test on one hand, only indicates positive or negative status, determining whether patients are infected or not. On the other hand, Polymerase chain reaction (PCR) diagnosis can indicate both the status of infection and types of virus (for example, H5N1 or H7N9). However, getting a test is not accessible to everyone since the inequality of wealth is a big obstacle. The poor always find it hard or even impossible to access modern intensive care. (Bird Flu Outbreak, Symptoms, Contagious, Treatment &amp; Vaccine. (2020, February 3). </w:t>
      </w:r>
      <w:proofErr w:type="spellStart"/>
      <w:r w:rsidRPr="002B5097">
        <w:rPr>
          <w:rFonts w:ascii="Baskerville Old Face" w:hAnsi="Baskerville Old Face" w:cs="Arial"/>
          <w:sz w:val="24"/>
          <w:szCs w:val="24"/>
        </w:rPr>
        <w:t>MedicineNet</w:t>
      </w:r>
      <w:proofErr w:type="spellEnd"/>
      <w:r w:rsidRPr="002B5097">
        <w:rPr>
          <w:rFonts w:ascii="Baskerville Old Face" w:hAnsi="Baskerville Old Face" w:cs="Arial"/>
          <w:sz w:val="24"/>
          <w:szCs w:val="24"/>
        </w:rPr>
        <w:t xml:space="preserve">. </w:t>
      </w:r>
      <w:hyperlink r:id="rId9" w:history="1">
        <w:r w:rsidRPr="002B5097">
          <w:rPr>
            <w:rStyle w:val="Hyperlink"/>
            <w:rFonts w:ascii="Baskerville Old Face" w:hAnsi="Baskerville Old Face" w:cs="Arial"/>
            <w:color w:val="auto"/>
            <w:sz w:val="24"/>
            <w:szCs w:val="24"/>
            <w:u w:val="none"/>
          </w:rPr>
          <w:t>https://www.medicinenet.com/avian_influenza_bird_flu/article.htm</w:t>
        </w:r>
      </w:hyperlink>
      <w:r w:rsidRPr="002B5097">
        <w:rPr>
          <w:rFonts w:ascii="Baskerville Old Face" w:hAnsi="Baskerville Old Face" w:cs="Arial"/>
          <w:sz w:val="24"/>
          <w:szCs w:val="24"/>
        </w:rPr>
        <w:t xml:space="preserve">) Subsequently, the symptoms which occur approximately two to eight days after exposure to the virus. Infected people experience typical flu-like symptoms that may include fever, cough, sore throat, vomiting, etc. (Bird flu (avian influenza) - Symptoms and causes. (2020, November 13). Mayo Clinic. https://www.mayoclinic.org/diseases-conditions/bird-flu/symptoms-causes/syc-20368455) Besides fatality, this disease might cause some other complications of health issues including shortness of breath, acute respiratory distress syndrome (ARDS), lung collapse and it also causes altered mental status. ((Bird Flu Outbreak, Symptoms, Contagious, Treatment &amp; Vaccine. (2020, February 3). </w:t>
      </w:r>
      <w:proofErr w:type="spellStart"/>
      <w:r w:rsidRPr="002B5097">
        <w:rPr>
          <w:rFonts w:ascii="Baskerville Old Face" w:hAnsi="Baskerville Old Face" w:cs="Arial"/>
          <w:sz w:val="24"/>
          <w:szCs w:val="24"/>
        </w:rPr>
        <w:t>MedicineNet</w:t>
      </w:r>
      <w:proofErr w:type="spellEnd"/>
      <w:r w:rsidRPr="002B5097">
        <w:rPr>
          <w:rFonts w:ascii="Baskerville Old Face" w:hAnsi="Baskerville Old Face" w:cs="Arial"/>
          <w:sz w:val="24"/>
          <w:szCs w:val="24"/>
        </w:rPr>
        <w:t xml:space="preserve">. </w:t>
      </w:r>
      <w:hyperlink r:id="rId10" w:history="1">
        <w:r w:rsidRPr="002B5097">
          <w:rPr>
            <w:rStyle w:val="Hyperlink"/>
            <w:rFonts w:ascii="Baskerville Old Face" w:hAnsi="Baskerville Old Face" w:cs="Arial"/>
            <w:color w:val="auto"/>
            <w:sz w:val="24"/>
            <w:szCs w:val="24"/>
            <w:u w:val="none"/>
          </w:rPr>
          <w:t>https://www.medicinenet.com/avian_influenza_bird_flu/article.htm</w:t>
        </w:r>
      </w:hyperlink>
      <w:r w:rsidRPr="002B5097">
        <w:rPr>
          <w:rFonts w:ascii="Baskerville Old Face" w:hAnsi="Baskerville Old Face" w:cs="Arial"/>
          <w:sz w:val="24"/>
          <w:szCs w:val="24"/>
        </w:rPr>
        <w:t>)</w:t>
      </w:r>
    </w:p>
    <w:p w14:paraId="18ADD268" w14:textId="77777777" w:rsidR="003A48AA" w:rsidRPr="002B5097" w:rsidRDefault="003A48AA" w:rsidP="002B5097">
      <w:pPr>
        <w:pStyle w:val="NormalWeb"/>
        <w:spacing w:before="0" w:beforeAutospacing="0" w:after="0" w:afterAutospacing="0" w:line="360" w:lineRule="auto"/>
        <w:ind w:firstLine="720"/>
        <w:jc w:val="thaiDistribute"/>
        <w:divId w:val="1269312367"/>
        <w:rPr>
          <w:rFonts w:ascii="Baskerville Old Face" w:hAnsi="Baskerville Old Face"/>
        </w:rPr>
      </w:pPr>
      <w:r w:rsidRPr="002B5097">
        <w:rPr>
          <w:rFonts w:ascii="Baskerville Old Face" w:hAnsi="Baskerville Old Face" w:cs="Arial"/>
        </w:rPr>
        <w:lastRenderedPageBreak/>
        <w:t>The treatments of this virus may vary since there are many different types of bird flu and every type causes different symptoms. In most of the cases, antiviral medication such as oseltamivir (Tamiflu) or zanamivir (Relenza) can help reduce the severity of the disease. As the risk factors, it includes caring, killing infected birds. Almost all cases of H5N1 infection in people who have related to close contact with infected birds or their droppings, or in direct contact with someone else already infected with the bird flu virus. Moreover, the Centers for Disease Control and Prevention (CDC) suggests the best way to prevent bird flu is to avoid exposure whenever possible to birds and their feces, no recommendations against traveling to countries that are affected by H5N1 as well as not to touch any ill-appearing or dead birds. In addition, getting a flu shot to not get a human strain of influenza is recommended.</w:t>
      </w:r>
    </w:p>
    <w:p w14:paraId="5F6D9F65" w14:textId="77777777" w:rsidR="003A48AA" w:rsidRPr="002B5097" w:rsidRDefault="003A48AA" w:rsidP="002B5097">
      <w:pPr>
        <w:spacing w:line="360" w:lineRule="auto"/>
        <w:jc w:val="thaiDistribute"/>
        <w:divId w:val="1269312367"/>
        <w:rPr>
          <w:rFonts w:ascii="Baskerville Old Face" w:hAnsi="Baskerville Old Face" w:cs="Times New Roman"/>
          <w:sz w:val="24"/>
          <w:szCs w:val="24"/>
        </w:rPr>
      </w:pPr>
    </w:p>
    <w:p w14:paraId="0B88C7B3" w14:textId="77777777" w:rsidR="003A48AA" w:rsidRPr="002B5097" w:rsidRDefault="003A48AA" w:rsidP="002B5097">
      <w:pPr>
        <w:spacing w:line="360" w:lineRule="auto"/>
        <w:jc w:val="thaiDistribute"/>
        <w:divId w:val="1269312367"/>
        <w:rPr>
          <w:rFonts w:ascii="Baskerville Old Face" w:hAnsi="Baskerville Old Face"/>
          <w:b/>
          <w:bCs/>
          <w:sz w:val="24"/>
          <w:szCs w:val="24"/>
          <w:u w:val="single"/>
        </w:rPr>
      </w:pPr>
      <w:r w:rsidRPr="002B5097">
        <w:rPr>
          <w:rFonts w:ascii="Baskerville Old Face" w:hAnsi="Baskerville Old Face"/>
          <w:b/>
          <w:bCs/>
          <w:sz w:val="24"/>
          <w:szCs w:val="24"/>
          <w:u w:val="single"/>
        </w:rPr>
        <w:t>Section 2: How the Avian Influenza affected Economic aspect of Globalization</w:t>
      </w:r>
    </w:p>
    <w:p w14:paraId="1961E7FC" w14:textId="77777777" w:rsidR="003A48AA" w:rsidRPr="002B5097" w:rsidRDefault="003A48AA" w:rsidP="002B5097">
      <w:pPr>
        <w:spacing w:line="360" w:lineRule="auto"/>
        <w:jc w:val="thaiDistribute"/>
        <w:divId w:val="1269312367"/>
        <w:rPr>
          <w:rFonts w:ascii="Baskerville Old Face" w:hAnsi="Baskerville Old Face"/>
          <w:sz w:val="24"/>
          <w:szCs w:val="24"/>
          <w:u w:val="single"/>
        </w:rPr>
      </w:pPr>
      <w:r w:rsidRPr="002B5097">
        <w:rPr>
          <w:rFonts w:ascii="Baskerville Old Face" w:hAnsi="Baskerville Old Face"/>
          <w:sz w:val="24"/>
          <w:szCs w:val="24"/>
        </w:rPr>
        <w:t>2.1   How Avian Influenza affected Thai economy</w:t>
      </w:r>
    </w:p>
    <w:p w14:paraId="5C0D6CBC" w14:textId="77777777" w:rsidR="003A48AA" w:rsidRPr="002B5097" w:rsidRDefault="003A48AA" w:rsidP="002B5097">
      <w:pPr>
        <w:spacing w:line="360" w:lineRule="auto"/>
        <w:ind w:firstLine="720"/>
        <w:jc w:val="thaiDistribute"/>
        <w:divId w:val="1269312367"/>
        <w:rPr>
          <w:rFonts w:ascii="Baskerville Old Face" w:hAnsi="Baskerville Old Face"/>
          <w:sz w:val="24"/>
          <w:szCs w:val="24"/>
          <w:u w:val="single"/>
        </w:rPr>
      </w:pPr>
      <w:r w:rsidRPr="002B5097">
        <w:rPr>
          <w:rFonts w:ascii="Baskerville Old Face" w:hAnsi="Baskerville Old Face"/>
          <w:sz w:val="24"/>
          <w:szCs w:val="24"/>
        </w:rPr>
        <w:t>2.1.1</w:t>
      </w:r>
      <w:r w:rsidRPr="002B5097">
        <w:rPr>
          <w:rFonts w:ascii="Baskerville Old Face" w:hAnsi="Baskerville Old Face"/>
          <w:sz w:val="24"/>
          <w:szCs w:val="24"/>
        </w:rPr>
        <w:tab/>
        <w:t xml:space="preserve">Chicken Consumption decreasing </w:t>
      </w:r>
    </w:p>
    <w:p w14:paraId="0A115F5D" w14:textId="77777777" w:rsidR="003A48AA" w:rsidRPr="002B5097" w:rsidRDefault="003A48AA" w:rsidP="002B5097">
      <w:pPr>
        <w:spacing w:line="360" w:lineRule="auto"/>
        <w:ind w:left="720" w:firstLine="720"/>
        <w:jc w:val="thaiDistribute"/>
        <w:divId w:val="1269312367"/>
        <w:rPr>
          <w:rFonts w:ascii="Baskerville Old Face" w:hAnsi="Baskerville Old Face" w:cs="Times New Roman"/>
          <w:sz w:val="24"/>
          <w:szCs w:val="24"/>
        </w:rPr>
      </w:pPr>
      <w:r w:rsidRPr="002B5097">
        <w:rPr>
          <w:rFonts w:ascii="Baskerville Old Face" w:hAnsi="Baskerville Old Face" w:cs="Arial"/>
          <w:sz w:val="24"/>
          <w:szCs w:val="24"/>
        </w:rPr>
        <w:t>In 2003, several cases of Avian Influenza were found in Thailand. Later in 2004, there were three rounds of the outbreak that was officially announced and infected many people in different areas. The infection caused concern in Thailand about the consumption of chicken. When cases or suspected cases of bird flu are discovered and confirmed, the government gets rid of all birds within 10 kilometers from the outbreak point in the surrounding areas.</w:t>
      </w:r>
    </w:p>
    <w:p w14:paraId="578417F3" w14:textId="77777777" w:rsidR="003A48AA" w:rsidRPr="002B5097" w:rsidRDefault="003A48AA" w:rsidP="002B5097">
      <w:pPr>
        <w:spacing w:line="360" w:lineRule="auto"/>
        <w:ind w:left="720" w:firstLine="720"/>
        <w:jc w:val="thaiDistribute"/>
        <w:divId w:val="1269312367"/>
        <w:rPr>
          <w:rFonts w:ascii="Baskerville Old Face" w:hAnsi="Baskerville Old Face" w:cs="Times New Roman"/>
          <w:sz w:val="24"/>
          <w:szCs w:val="24"/>
        </w:rPr>
      </w:pPr>
      <w:r w:rsidRPr="002B5097">
        <w:rPr>
          <w:rFonts w:ascii="Baskerville Old Face" w:hAnsi="Baskerville Old Face" w:cs="Arial"/>
          <w:sz w:val="24"/>
          <w:szCs w:val="24"/>
        </w:rPr>
        <w:t>For the Thai people, chicken is an essential food and its demand for consumption is increasing steadily. During the first year of the outbreaks of the flu in 2004, Avian influenza created anxiety and caused a shock to chicken consumption in Thailand. Not only did Thailand's consumption of chicken decreased by 29 percent in 2004, but also the exports of chicken have declined by nearly 50 percent of the export value in the preceding year. In 2005, chicken consumption fell by 27 percent, resulting in a loss of 10,955 million baht.</w:t>
      </w:r>
    </w:p>
    <w:p w14:paraId="0197A2B8" w14:textId="77777777" w:rsidR="003A48AA" w:rsidRPr="002B5097" w:rsidRDefault="003A48AA" w:rsidP="002B5097">
      <w:pPr>
        <w:spacing w:line="360" w:lineRule="auto"/>
        <w:ind w:left="720" w:firstLine="720"/>
        <w:jc w:val="thaiDistribute"/>
        <w:divId w:val="1269312367"/>
        <w:rPr>
          <w:rFonts w:ascii="Baskerville Old Face" w:hAnsi="Baskerville Old Face" w:cs="Arial"/>
          <w:sz w:val="24"/>
          <w:szCs w:val="24"/>
        </w:rPr>
      </w:pPr>
      <w:r w:rsidRPr="002B5097">
        <w:rPr>
          <w:rFonts w:ascii="Baskerville Old Face" w:hAnsi="Baskerville Old Face" w:cs="Arial"/>
          <w:sz w:val="24"/>
          <w:szCs w:val="24"/>
        </w:rPr>
        <w:t xml:space="preserve">From the analysis in Lop Buri and </w:t>
      </w:r>
      <w:proofErr w:type="spellStart"/>
      <w:r w:rsidRPr="002B5097">
        <w:rPr>
          <w:rFonts w:ascii="Baskerville Old Face" w:hAnsi="Baskerville Old Face" w:cs="Arial"/>
          <w:sz w:val="24"/>
          <w:szCs w:val="24"/>
        </w:rPr>
        <w:t>Suphan</w:t>
      </w:r>
      <w:proofErr w:type="spellEnd"/>
      <w:r w:rsidRPr="002B5097">
        <w:rPr>
          <w:rFonts w:ascii="Baskerville Old Face" w:hAnsi="Baskerville Old Face" w:cs="Arial"/>
          <w:sz w:val="24"/>
          <w:szCs w:val="24"/>
        </w:rPr>
        <w:t xml:space="preserve"> Buri, the provinces that are hardly affected by Avian Influenza, it was shown that people changed their chicken consumption. Many of them changed to eating more pork, fish, and beef. Sixty three percent of the people in the study decreased their consumption of chicken or even avoided it. Those who were conventional chicken farmers have changed to contract farmers. </w:t>
      </w:r>
    </w:p>
    <w:p w14:paraId="314A0D5D" w14:textId="77777777" w:rsidR="003A48AA" w:rsidRPr="002B5097" w:rsidRDefault="003A48AA" w:rsidP="002B5097">
      <w:pPr>
        <w:spacing w:line="360" w:lineRule="auto"/>
        <w:ind w:firstLine="720"/>
        <w:jc w:val="thaiDistribute"/>
        <w:divId w:val="1269312367"/>
        <w:rPr>
          <w:rFonts w:ascii="Baskerville Old Face" w:hAnsi="Baskerville Old Face" w:cs="Times New Roman"/>
          <w:sz w:val="24"/>
          <w:szCs w:val="24"/>
        </w:rPr>
      </w:pPr>
      <w:r w:rsidRPr="002B5097">
        <w:rPr>
          <w:rFonts w:ascii="Baskerville Old Face" w:hAnsi="Baskerville Old Face" w:cs="Arial"/>
          <w:sz w:val="24"/>
          <w:szCs w:val="24"/>
        </w:rPr>
        <w:lastRenderedPageBreak/>
        <w:t>2.1.2</w:t>
      </w:r>
      <w:r w:rsidRPr="002B5097">
        <w:rPr>
          <w:rFonts w:ascii="Baskerville Old Face" w:hAnsi="Baskerville Old Face" w:cs="Arial"/>
          <w:sz w:val="24"/>
          <w:szCs w:val="24"/>
        </w:rPr>
        <w:tab/>
      </w:r>
      <w:r w:rsidRPr="002B5097">
        <w:rPr>
          <w:rFonts w:ascii="Baskerville Old Face" w:hAnsi="Baskerville Old Face"/>
          <w:sz w:val="24"/>
          <w:szCs w:val="24"/>
        </w:rPr>
        <w:t xml:space="preserve">Substitution effects </w:t>
      </w:r>
    </w:p>
    <w:p w14:paraId="00EF7C30"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hAnsi="Baskerville Old Face" w:cs="Arial"/>
          <w:sz w:val="24"/>
          <w:szCs w:val="24"/>
        </w:rPr>
        <w:t xml:space="preserve">The likely substitute of three other common animal meats in Thailand for the consumption of chicken are beef, pork, and fish. </w:t>
      </w:r>
      <w:r w:rsidRPr="002B5097">
        <w:rPr>
          <w:rFonts w:ascii="Baskerville Old Face" w:hAnsi="Baskerville Old Face" w:cs="Arial"/>
          <w:sz w:val="24"/>
          <w:szCs w:val="24"/>
          <w:shd w:val="clear" w:color="auto" w:fill="FFFFFF"/>
        </w:rPr>
        <w:t>In 2003, before the Avian flu infection, the cross-price elasticity of chicken production in comparison to other meats was found important but for the other food (CPIFB)</w:t>
      </w:r>
      <w:r w:rsidRPr="002B5097">
        <w:rPr>
          <w:rFonts w:ascii="Baskerville Old Face" w:hAnsi="Baskerville Old Face" w:cs="Arial"/>
          <w:sz w:val="24"/>
          <w:szCs w:val="24"/>
        </w:rPr>
        <w:t>. With elastic cross price, Pork was found to be a substituting meat for chicken. To clarify, if</w:t>
      </w:r>
      <w:r w:rsidRPr="002B5097">
        <w:rPr>
          <w:rFonts w:ascii="Baskerville Old Face" w:hAnsi="Baskerville Old Face" w:cs="Arial"/>
          <w:sz w:val="24"/>
          <w:szCs w:val="24"/>
          <w:shd w:val="clear" w:color="auto" w:fill="FFFFFF"/>
        </w:rPr>
        <w:t xml:space="preserve"> the price of pork were cheaper, the Thai people would consume less chicken and more pork.</w:t>
      </w:r>
    </w:p>
    <w:p w14:paraId="7E7BDC6B"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rial"/>
          <w:sz w:val="24"/>
          <w:szCs w:val="24"/>
          <w:shd w:val="clear" w:color="auto" w:fill="FFFFFF"/>
        </w:rPr>
      </w:pPr>
      <w:r w:rsidRPr="002B5097">
        <w:rPr>
          <w:rFonts w:ascii="Baskerville Old Face" w:hAnsi="Baskerville Old Face" w:cs="Arial"/>
          <w:sz w:val="24"/>
          <w:szCs w:val="24"/>
          <w:shd w:val="clear" w:color="auto" w:fill="FFFFFF"/>
        </w:rPr>
        <w:t xml:space="preserve">Since the outbreak of Avian Influenza, people tend to consume less chicken and more pork even though the prices remain the same. As the Thai people typically have chicken, beef, and fish, the two complementary meat for chicken are beef and fish. The cross price of fish prices is elastic, nevertheless, the cross price of beef prices is inelastic. It was found that chicken consumption's own price elasticity was found to be around unitary elastic. The consumption of chicken is like the normal conduct of consumption. It means that one percent decrease in its price would increase chicken consumption by one percent. </w:t>
      </w:r>
      <w:r w:rsidRPr="002B5097">
        <w:rPr>
          <w:rFonts w:ascii="Baskerville Old Face" w:eastAsia="Times New Roman" w:hAnsi="Baskerville Old Face" w:cs="Arial"/>
          <w:sz w:val="24"/>
          <w:szCs w:val="24"/>
          <w:shd w:val="clear" w:color="auto" w:fill="FFFFFF"/>
        </w:rPr>
        <w:t>During the critical period when the infection spread over the country, people declined to have more chicken, even less, even though the price had fallen. This result is not unusual for the meaning of own price elasticity of demand under this temporary circumstance. It implied that after the outbreak, consumers were aware of the danger of infected chicken consumption. This could slowdown both the chicken price and demand (and supply) for chicken and result in positive price elasticity. In other words, lower prices were accompanied with falling demand. (</w:t>
      </w:r>
      <w:proofErr w:type="spellStart"/>
      <w:r w:rsidRPr="002B5097">
        <w:rPr>
          <w:rFonts w:ascii="Baskerville Old Face" w:hAnsi="Baskerville Old Face" w:cs="Arial"/>
          <w:sz w:val="24"/>
          <w:szCs w:val="24"/>
          <w:shd w:val="clear" w:color="auto" w:fill="FFFFFF"/>
        </w:rPr>
        <w:t>Kraipornsak</w:t>
      </w:r>
      <w:proofErr w:type="spellEnd"/>
      <w:r w:rsidRPr="002B5097">
        <w:rPr>
          <w:rFonts w:ascii="Baskerville Old Face" w:hAnsi="Baskerville Old Face" w:cs="Arial"/>
          <w:sz w:val="24"/>
          <w:szCs w:val="24"/>
          <w:shd w:val="clear" w:color="auto" w:fill="FFFFFF"/>
        </w:rPr>
        <w:t xml:space="preserve">, Paitoon. (2010). The outbreak of avian influenza and chicken consumption in Thailand. Res. Bus. Econ. </w:t>
      </w:r>
      <w:proofErr w:type="gramStart"/>
      <w:r w:rsidRPr="002B5097">
        <w:rPr>
          <w:rFonts w:ascii="Baskerville Old Face" w:hAnsi="Baskerville Old Face" w:cs="Arial"/>
          <w:sz w:val="24"/>
          <w:szCs w:val="24"/>
          <w:shd w:val="clear" w:color="auto" w:fill="FFFFFF"/>
        </w:rPr>
        <w:t>J..</w:t>
      </w:r>
      <w:proofErr w:type="gramEnd"/>
      <w:r w:rsidRPr="002B5097">
        <w:rPr>
          <w:rFonts w:ascii="Baskerville Old Face" w:hAnsi="Baskerville Old Face" w:cs="Arial"/>
          <w:sz w:val="24"/>
          <w:szCs w:val="24"/>
          <w:shd w:val="clear" w:color="auto" w:fill="FFFFFF"/>
        </w:rPr>
        <w:t xml:space="preserve"> 2.) </w:t>
      </w:r>
      <w:r w:rsidRPr="002B5097">
        <w:rPr>
          <w:rFonts w:ascii="Baskerville Old Face" w:eastAsia="Times New Roman" w:hAnsi="Baskerville Old Face" w:cs="Arial"/>
          <w:sz w:val="24"/>
          <w:szCs w:val="24"/>
          <w:shd w:val="clear" w:color="auto" w:fill="FFFFFF"/>
        </w:rPr>
        <w:t xml:space="preserve"> </w:t>
      </w:r>
    </w:p>
    <w:p w14:paraId="70C3E60C" w14:textId="77777777" w:rsidR="003A48AA" w:rsidRPr="002B5097" w:rsidRDefault="003A48AA" w:rsidP="002B5097">
      <w:pPr>
        <w:spacing w:line="360" w:lineRule="auto"/>
        <w:jc w:val="thaiDistribute"/>
        <w:divId w:val="1269312367"/>
        <w:rPr>
          <w:rFonts w:ascii="Baskerville Old Face" w:hAnsi="Baskerville Old Face"/>
          <w:sz w:val="24"/>
          <w:szCs w:val="24"/>
        </w:rPr>
      </w:pPr>
    </w:p>
    <w:p w14:paraId="265D6102" w14:textId="77777777" w:rsidR="003A48AA" w:rsidRPr="002B5097" w:rsidRDefault="003A48AA" w:rsidP="002B5097">
      <w:pPr>
        <w:spacing w:line="360" w:lineRule="auto"/>
        <w:jc w:val="thaiDistribute"/>
        <w:divId w:val="1269312367"/>
        <w:rPr>
          <w:rFonts w:ascii="Baskerville Old Face" w:hAnsi="Baskerville Old Face"/>
          <w:sz w:val="24"/>
          <w:szCs w:val="24"/>
        </w:rPr>
      </w:pPr>
      <w:r w:rsidRPr="002B5097">
        <w:rPr>
          <w:rFonts w:ascii="Baskerville Old Face" w:hAnsi="Baskerville Old Face"/>
          <w:sz w:val="24"/>
          <w:szCs w:val="24"/>
        </w:rPr>
        <w:t>2.2   How Avian Influenza affected foreign countries economy</w:t>
      </w:r>
    </w:p>
    <w:p w14:paraId="675F4CEF" w14:textId="77777777"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2.2.1</w:t>
      </w:r>
      <w:r w:rsidRPr="002B5097">
        <w:rPr>
          <w:rFonts w:ascii="Baskerville Old Face" w:hAnsi="Baskerville Old Face"/>
          <w:sz w:val="24"/>
          <w:szCs w:val="24"/>
        </w:rPr>
        <w:tab/>
        <w:t>How Avian Influenza affected China economy</w:t>
      </w:r>
    </w:p>
    <w:p w14:paraId="4E176A67"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 xml:space="preserve">The Avian Influenza virus, H5N1, was first detected in a goose in the Guangdong Province of China in 1996. In the years 2004, 2005, and 2006, there were 50, 31, and 10 outbreaks in domestic poultry, respectively. These outbreaks occurred in 23 provinces and caused severe economic damage for the poultry industry in China. (Yuan, J., Lau, E., Li, K., Leung, Y., Yang, Z., </w:t>
      </w:r>
      <w:proofErr w:type="spellStart"/>
      <w:r w:rsidRPr="002B5097">
        <w:rPr>
          <w:rFonts w:ascii="Baskerville Old Face" w:eastAsia="Times New Roman" w:hAnsi="Baskerville Old Face" w:cs="Arial"/>
          <w:sz w:val="24"/>
          <w:szCs w:val="24"/>
        </w:rPr>
        <w:t>Xie</w:t>
      </w:r>
      <w:proofErr w:type="spellEnd"/>
      <w:r w:rsidRPr="002B5097">
        <w:rPr>
          <w:rFonts w:ascii="Baskerville Old Face" w:eastAsia="Times New Roman" w:hAnsi="Baskerville Old Face" w:cs="Arial"/>
          <w:sz w:val="24"/>
          <w:szCs w:val="24"/>
        </w:rPr>
        <w:t xml:space="preserve">, C....Peiris, M. (2015). Effect of Live Poultry Market Closure on </w:t>
      </w:r>
      <w:r w:rsidRPr="002B5097">
        <w:rPr>
          <w:rFonts w:ascii="Baskerville Old Face" w:eastAsia="Times New Roman" w:hAnsi="Baskerville Old Face" w:cs="Arial"/>
          <w:sz w:val="24"/>
          <w:szCs w:val="24"/>
        </w:rPr>
        <w:lastRenderedPageBreak/>
        <w:t>Avian Influenza A(H7N9) Virus Activity in Guangzhou, China, 2014. Emerging Infectious Diseases, 21(10), 1784-1793. https://dx.doi.org/10.3201/eid2110.150623.)</w:t>
      </w:r>
    </w:p>
    <w:p w14:paraId="7359DBBD"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On international markets, export shortages due to avian influenza and higher costs have contributed to an unexpected 8 percent drop in world trade in poultry. Limitations on fresh/chilled product movement from Asian exporters, in particular Thailand and China, caused a decline in Asian exports which in 2003 exceeded 1.8 million tons to less than 1 million tons in 2004 to 2005, or approximately 12 percent of global shipments. Influenza Virus, H7N9, emerged in eastern China in March 2013. Birds in live poultry markets (LPMs) are considered a major source of H7N9 infection in humans. In October 2013, the second epidemic wave of H7N9 virus infection in humans began. The virus has spread to the southern provinces of China, with the largest number of infections recorded in Guangdong Province. However, no cases of H7N9 virus infections in humans were detected in Guangzhou, where LPM treatments were already in effect, until mid-January 2014; by mid-February, the case count reached 10. In response, beginning on February 15, the Guangzhou city administration declared a two-week citywide market shutdown, during which the trade and storage of live poultry was forbidden at all locations, including retail and wholesale LPMs. Only sales in supermarkets and malls of frozen poultry are permitted. In addition to the current routine LPM surveillance, the Guangzhou Center for Disease Control and Prevention (GZCDC) has developed enhanced surveillance to assess its effect on the isolation and survival of H7N9 viruses. (Chen, H., Bu, Z., &amp;amp; Wang, J. (2008, August 20). Epidemiology and Control of H5N1 Avian Influenza in China. Retrieved December 17, 2020, from https://www.karger.com/Article/PDF/151606)</w:t>
      </w:r>
    </w:p>
    <w:p w14:paraId="594FD832" w14:textId="77777777" w:rsidR="003A48AA" w:rsidRPr="002B5097" w:rsidRDefault="003A48AA" w:rsidP="002B5097">
      <w:pPr>
        <w:spacing w:line="360" w:lineRule="auto"/>
        <w:jc w:val="thaiDistribute"/>
        <w:divId w:val="1269312367"/>
        <w:rPr>
          <w:rFonts w:ascii="Baskerville Old Face" w:hAnsi="Baskerville Old Face" w:cs="Times New Roman"/>
          <w:sz w:val="24"/>
          <w:szCs w:val="24"/>
        </w:rPr>
      </w:pPr>
    </w:p>
    <w:p w14:paraId="6725DDCA" w14:textId="77777777"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2.2.2</w:t>
      </w:r>
      <w:r w:rsidRPr="002B5097">
        <w:rPr>
          <w:rFonts w:ascii="Baskerville Old Face" w:hAnsi="Baskerville Old Face"/>
          <w:sz w:val="24"/>
          <w:szCs w:val="24"/>
        </w:rPr>
        <w:tab/>
        <w:t>How Avian Influenza affected United States economy</w:t>
      </w:r>
    </w:p>
    <w:p w14:paraId="32BA703E"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shd w:val="clear" w:color="auto" w:fill="FFFFFF"/>
        </w:rPr>
        <w:t xml:space="preserve">The Avian Influenza infection rate in the U.S. was the highest in May 2015 for chickens. Production is unlikely to provide much insight on supply disruptions in egg and layer categories. The Chickens and Eggs study of May 22 showed early signs of a decline in the output of table eggs in Iowa, the state most significantly impacted by bird flu, down 61 million eggs relative to April 2014. Furthermore, on May 1, 2015, table egg layers on hand totaled 296 million birds for the U.S., down 3 percent from the previous year. </w:t>
      </w:r>
      <w:r w:rsidRPr="002B5097">
        <w:rPr>
          <w:rFonts w:ascii="Baskerville Old Face" w:eastAsia="Times New Roman" w:hAnsi="Baskerville Old Face" w:cs="Arial"/>
          <w:sz w:val="24"/>
          <w:szCs w:val="24"/>
        </w:rPr>
        <w:t xml:space="preserve">Given the severity of the epidemic of bird flu in egg layers, the June USDA reports are likely to show </w:t>
      </w:r>
      <w:r w:rsidRPr="002B5097">
        <w:rPr>
          <w:rFonts w:ascii="Baskerville Old Face" w:eastAsia="Times New Roman" w:hAnsi="Baskerville Old Face" w:cs="Arial"/>
          <w:sz w:val="24"/>
          <w:szCs w:val="24"/>
        </w:rPr>
        <w:lastRenderedPageBreak/>
        <w:t xml:space="preserve">further decreases in egg production. Moreover, this infection caused impact on Poultry Exports. An analysis of the recently revised export criteria shows that at least 75 export partners have banned poultry and poultry products produced in the United States in whole or in part. Export bans include ineligibility conditions dependent on processing locations specific to the county or state, as well as bans on all poultry raised in the United States. The effective date of the prohibitions varies by country and lasts from December 2014 until May 2015. These trade bans threaten an estimated 233,770 poultry farms in the U.S. even though the poultry activity has not reported an outbreak with bird flu. Data from the USDA Global Agricultural Trading Framework Census on exports of poultry can be used to determine how exports of poultry have changed because of trade bans. Trade data from GATS through April 2015 showed U.S. year-to-date exports of poultry and poultry goods to all partners at 1.242 million metric tons, down 7 percent from the same period last year. Year-over-year decreases of 8 percent, 6 percent, and 11 percent have been observed for broiler beef, eggs and egg products, and turkey, respectively. (Newton, J., and T. </w:t>
      </w:r>
      <w:proofErr w:type="spellStart"/>
      <w:r w:rsidRPr="002B5097">
        <w:rPr>
          <w:rFonts w:ascii="Baskerville Old Face" w:eastAsia="Times New Roman" w:hAnsi="Baskerville Old Face" w:cs="Arial"/>
          <w:sz w:val="24"/>
          <w:szCs w:val="24"/>
        </w:rPr>
        <w:t>Kuethe</w:t>
      </w:r>
      <w:proofErr w:type="spellEnd"/>
      <w:r w:rsidRPr="002B5097">
        <w:rPr>
          <w:rFonts w:ascii="Baskerville Old Face" w:eastAsia="Times New Roman" w:hAnsi="Baskerville Old Face" w:cs="Arial"/>
          <w:sz w:val="24"/>
          <w:szCs w:val="24"/>
        </w:rPr>
        <w:t xml:space="preserve"> (2015). "Economic Implications of the 2014-2015 Bird Flu." </w:t>
      </w:r>
      <w:proofErr w:type="spellStart"/>
      <w:r w:rsidRPr="002B5097">
        <w:rPr>
          <w:rFonts w:ascii="Baskerville Old Face" w:eastAsia="Times New Roman" w:hAnsi="Baskerville Old Face" w:cs="Arial"/>
          <w:sz w:val="24"/>
          <w:szCs w:val="24"/>
        </w:rPr>
        <w:t>farmdoc</w:t>
      </w:r>
      <w:proofErr w:type="spellEnd"/>
      <w:r w:rsidRPr="002B5097">
        <w:rPr>
          <w:rFonts w:ascii="Baskerville Old Face" w:eastAsia="Times New Roman" w:hAnsi="Baskerville Old Face" w:cs="Arial"/>
          <w:sz w:val="24"/>
          <w:szCs w:val="24"/>
        </w:rPr>
        <w:t xml:space="preserve"> daily (5):104, Department of Agricultural and Consumer Economics, University of Illinois at Urbana-Champaign</w:t>
      </w:r>
    </w:p>
    <w:p w14:paraId="3570B68B"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p>
    <w:p w14:paraId="4017B8EE" w14:textId="77777777"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2.2.3</w:t>
      </w:r>
      <w:r w:rsidRPr="002B5097">
        <w:rPr>
          <w:rFonts w:ascii="Baskerville Old Face" w:hAnsi="Baskerville Old Face"/>
          <w:sz w:val="24"/>
          <w:szCs w:val="24"/>
        </w:rPr>
        <w:tab/>
        <w:t>How Avian Influenza affected Nigeria economy</w:t>
      </w:r>
    </w:p>
    <w:p w14:paraId="691E5268"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shd w:val="clear" w:color="auto" w:fill="FFFFFF"/>
        </w:rPr>
        <w:t>The outbreak of H5N1 avian influenza in Nigeria was first reported on February 8, 2006.</w:t>
      </w:r>
      <w:r w:rsidRPr="002B5097">
        <w:rPr>
          <w:rFonts w:ascii="Baskerville Old Face" w:eastAsia="Times New Roman" w:hAnsi="Baskerville Old Face" w:cs="Arial"/>
          <w:sz w:val="24"/>
          <w:szCs w:val="24"/>
        </w:rPr>
        <w:t xml:space="preserve"> Due to the fact that Nigeria is a country where most village households retain free flocks of poultry as a means of food and revenue</w:t>
      </w:r>
      <w:r w:rsidRPr="002B5097">
        <w:rPr>
          <w:rFonts w:ascii="Baskerville Old Face" w:eastAsia="Times New Roman" w:hAnsi="Baskerville Old Face" w:cs="Arial"/>
          <w:sz w:val="24"/>
          <w:szCs w:val="24"/>
          <w:shd w:val="clear" w:color="auto" w:fill="FFFFFF"/>
        </w:rPr>
        <w:t>, the incidence of this disease in a country like Nigeria was a shock to poultry farmers, consumers, and the economy because the impact ranges from market demand, market supply, financial to external effects in the short run. Direct economic consequences include disease-related poultry deaths and prevention steps such as culling chickens, with implications applying not only to farmers but also to upstream and downstream industries such as poultry merchants, feed mills, breeding farms, etc. For the agriculture industry, outbreaks of avian influenza in poultry are of particular importance, with substantial economic repercussions. The flu caused an abrupt rise in sickness and deaths of more than 450,000 birds, and the outbreaks have threatened the health system of Nigeria with a demand for foreign assistance. (</w:t>
      </w:r>
      <w:proofErr w:type="spellStart"/>
      <w:r w:rsidRPr="002B5097">
        <w:rPr>
          <w:rFonts w:ascii="Baskerville Old Face" w:eastAsia="Times New Roman" w:hAnsi="Baskerville Old Face" w:cs="Arial"/>
          <w:sz w:val="24"/>
          <w:szCs w:val="24"/>
          <w:shd w:val="clear" w:color="auto" w:fill="FFFFFF"/>
        </w:rPr>
        <w:t>Obayelu</w:t>
      </w:r>
      <w:proofErr w:type="spellEnd"/>
      <w:r w:rsidRPr="002B5097">
        <w:rPr>
          <w:rFonts w:ascii="Baskerville Old Face" w:eastAsia="Times New Roman" w:hAnsi="Baskerville Old Face" w:cs="Arial"/>
          <w:sz w:val="24"/>
          <w:szCs w:val="24"/>
          <w:shd w:val="clear" w:color="auto" w:fill="FFFFFF"/>
        </w:rPr>
        <w:t xml:space="preserve">, A.E., 2020. Socio-Economic Analysis of The </w:t>
      </w:r>
      <w:r w:rsidRPr="002B5097">
        <w:rPr>
          <w:rFonts w:ascii="Baskerville Old Face" w:eastAsia="Times New Roman" w:hAnsi="Baskerville Old Face" w:cs="Arial"/>
          <w:sz w:val="24"/>
          <w:szCs w:val="24"/>
          <w:shd w:val="clear" w:color="auto" w:fill="FFFFFF"/>
        </w:rPr>
        <w:lastRenderedPageBreak/>
        <w:t xml:space="preserve">Impacts of Avian Influenza Epidemic on Households Poultry Consumption and Poultry Industry in Nigeria: Empirical Investigation of </w:t>
      </w:r>
      <w:proofErr w:type="spellStart"/>
      <w:r w:rsidRPr="002B5097">
        <w:rPr>
          <w:rFonts w:ascii="Baskerville Old Face" w:eastAsia="Times New Roman" w:hAnsi="Baskerville Old Face" w:cs="Arial"/>
          <w:sz w:val="24"/>
          <w:szCs w:val="24"/>
          <w:shd w:val="clear" w:color="auto" w:fill="FFFFFF"/>
        </w:rPr>
        <w:t>Kwara</w:t>
      </w:r>
      <w:proofErr w:type="spellEnd"/>
      <w:r w:rsidRPr="002B5097">
        <w:rPr>
          <w:rFonts w:ascii="Baskerville Old Face" w:eastAsia="Times New Roman" w:hAnsi="Baskerville Old Face" w:cs="Arial"/>
          <w:sz w:val="24"/>
          <w:szCs w:val="24"/>
          <w:shd w:val="clear" w:color="auto" w:fill="FFFFFF"/>
        </w:rPr>
        <w:t xml:space="preserve"> State. [online])</w:t>
      </w:r>
    </w:p>
    <w:p w14:paraId="4B4C58B7" w14:textId="77777777" w:rsidR="003A48AA" w:rsidRPr="002B5097" w:rsidRDefault="003A48AA" w:rsidP="002B5097">
      <w:pPr>
        <w:spacing w:line="360" w:lineRule="auto"/>
        <w:jc w:val="thaiDistribute"/>
        <w:divId w:val="1269312367"/>
        <w:rPr>
          <w:rFonts w:ascii="Baskerville Old Face" w:hAnsi="Baskerville Old Face"/>
          <w:sz w:val="24"/>
          <w:szCs w:val="24"/>
        </w:rPr>
      </w:pPr>
    </w:p>
    <w:p w14:paraId="4AF444C3" w14:textId="77777777" w:rsidR="003A48AA" w:rsidRPr="002B5097" w:rsidRDefault="003A48AA" w:rsidP="002B5097">
      <w:pPr>
        <w:spacing w:line="360" w:lineRule="auto"/>
        <w:jc w:val="thaiDistribute"/>
        <w:divId w:val="1269312367"/>
        <w:rPr>
          <w:rFonts w:ascii="Baskerville Old Face" w:hAnsi="Baskerville Old Face"/>
          <w:b/>
          <w:bCs/>
          <w:sz w:val="24"/>
          <w:szCs w:val="24"/>
          <w:u w:val="single"/>
        </w:rPr>
      </w:pPr>
      <w:r w:rsidRPr="002B5097">
        <w:rPr>
          <w:rFonts w:ascii="Baskerville Old Face" w:hAnsi="Baskerville Old Face"/>
          <w:b/>
          <w:bCs/>
          <w:sz w:val="24"/>
          <w:szCs w:val="24"/>
          <w:u w:val="single"/>
        </w:rPr>
        <w:t>Section 3: How the Avian Influenza affected Social aspect of Globalization</w:t>
      </w:r>
    </w:p>
    <w:p w14:paraId="17FED657" w14:textId="77777777" w:rsidR="003A48AA" w:rsidRPr="002B5097" w:rsidRDefault="003A48AA" w:rsidP="002B5097">
      <w:pPr>
        <w:spacing w:line="360" w:lineRule="auto"/>
        <w:jc w:val="thaiDistribute"/>
        <w:divId w:val="1269312367"/>
        <w:rPr>
          <w:rFonts w:ascii="Baskerville Old Face" w:hAnsi="Baskerville Old Face"/>
          <w:sz w:val="24"/>
          <w:szCs w:val="24"/>
        </w:rPr>
      </w:pPr>
      <w:r w:rsidRPr="002B5097">
        <w:rPr>
          <w:rFonts w:ascii="Baskerville Old Face" w:hAnsi="Baskerville Old Face"/>
          <w:sz w:val="24"/>
          <w:szCs w:val="24"/>
        </w:rPr>
        <w:t xml:space="preserve">3.1   Social effect </w:t>
      </w:r>
    </w:p>
    <w:p w14:paraId="267197DB" w14:textId="77777777" w:rsidR="003A48AA" w:rsidRPr="002B5097" w:rsidRDefault="003A48AA" w:rsidP="002B5097">
      <w:pPr>
        <w:spacing w:line="360" w:lineRule="auto"/>
        <w:ind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The local effects of the outbreaks of 2003-2004 were very severe, causing significant production losses, loss of livelihoods among vulnerable people and causing death in humans. In addition, many countries face a prolonged financial drain for control costs. Migratory bird movement has caused outbreaks to occur simultaneously in many countries and continents, with rapid spread to Europe and Africa through Central Asia. If widespread outbreaks persisted and were not rapidly managed, the global poultry population and global trade could be affected.</w:t>
      </w:r>
    </w:p>
    <w:p w14:paraId="6EDB74A3" w14:textId="77777777" w:rsidR="003A48AA" w:rsidRPr="002B5097" w:rsidRDefault="003A48AA" w:rsidP="002B5097">
      <w:pPr>
        <w:spacing w:line="360" w:lineRule="auto"/>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(Fao.org. 2020. [online] Available at &lt;http://www.fao.org/avianflu/documents/Economic-and-social-impacts-of-avian-influenza-Geneva.pdf&gt; [Accessed 17 December 2020].)</w:t>
      </w:r>
    </w:p>
    <w:p w14:paraId="74168760" w14:textId="77777777" w:rsidR="003A48AA" w:rsidRPr="002B5097" w:rsidRDefault="003A48AA" w:rsidP="002B5097">
      <w:pPr>
        <w:spacing w:line="360" w:lineRule="auto"/>
        <w:jc w:val="thaiDistribute"/>
        <w:divId w:val="1269312367"/>
        <w:rPr>
          <w:rFonts w:ascii="Baskerville Old Face" w:hAnsi="Baskerville Old Face" w:cs="Times New Roman"/>
          <w:sz w:val="24"/>
          <w:szCs w:val="24"/>
        </w:rPr>
      </w:pPr>
    </w:p>
    <w:p w14:paraId="1F5458F3" w14:textId="77777777" w:rsidR="003A48AA" w:rsidRPr="002B5097" w:rsidRDefault="003A48AA" w:rsidP="002B5097">
      <w:pPr>
        <w:spacing w:line="360" w:lineRule="auto"/>
        <w:jc w:val="thaiDistribute"/>
        <w:divId w:val="1269312367"/>
        <w:rPr>
          <w:rFonts w:ascii="Baskerville Old Face" w:hAnsi="Baskerville Old Face"/>
          <w:sz w:val="24"/>
          <w:szCs w:val="24"/>
        </w:rPr>
      </w:pPr>
      <w:r w:rsidRPr="002B5097">
        <w:rPr>
          <w:rFonts w:ascii="Baskerville Old Face" w:hAnsi="Baskerville Old Face"/>
          <w:sz w:val="24"/>
          <w:szCs w:val="24"/>
        </w:rPr>
        <w:t xml:space="preserve">3.2   Inequalities occurred in Thailand and foreign countries </w:t>
      </w:r>
    </w:p>
    <w:p w14:paraId="01E52B7D" w14:textId="77777777"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3.2.1   Lack of information access in rural areas</w:t>
      </w:r>
    </w:p>
    <w:p w14:paraId="4FC1F948" w14:textId="77777777"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ab/>
        <w:t>3.2.1.1</w:t>
      </w:r>
      <w:r w:rsidRPr="002B5097">
        <w:rPr>
          <w:rFonts w:ascii="Baskerville Old Face" w:hAnsi="Baskerville Old Face"/>
          <w:sz w:val="24"/>
          <w:szCs w:val="24"/>
        </w:rPr>
        <w:tab/>
        <w:t>Lack of information access in Thailand</w:t>
      </w:r>
    </w:p>
    <w:p w14:paraId="5F8512B4"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hAnsi="Baskerville Old Face" w:cs="Arial"/>
          <w:sz w:val="24"/>
          <w:szCs w:val="24"/>
        </w:rPr>
        <w:t>In Thailand, the recognized ICT (information and communications technologies) deficiency in rural areas is described as insufficient infrastructure issues, unavailability of quality power supply, non-affordability of broadband connectivity, lack of knowledge and digital capacity, and lack of operator justification that can be implemented. The key explanation for the lack of broadband penetration is that there is no sustainable and prolific commercial market model in rural / remote areas. There is insufficient knowledge available to people in the areas to take advantage of these technologies.</w:t>
      </w:r>
      <w:r w:rsidRPr="002B5097">
        <w:rPr>
          <w:rFonts w:ascii="Baskerville Old Face" w:hAnsi="Baskerville Old Face" w:cs="Times New Roman"/>
          <w:sz w:val="24"/>
          <w:szCs w:val="24"/>
        </w:rPr>
        <w:t xml:space="preserve"> </w:t>
      </w:r>
      <w:r w:rsidRPr="002B5097">
        <w:rPr>
          <w:rFonts w:ascii="Baskerville Old Face" w:eastAsia="Times New Roman" w:hAnsi="Baskerville Old Face" w:cs="Arial"/>
          <w:sz w:val="24"/>
          <w:szCs w:val="24"/>
        </w:rPr>
        <w:t>(Tuengr.com. 2020. [online] Available at: &lt;https://tuengr.com/V10A/10A13E.pdf&gt; [Accessed 17 December 2020].)</w:t>
      </w:r>
    </w:p>
    <w:p w14:paraId="0F2B622E"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p>
    <w:p w14:paraId="0E622993" w14:textId="77777777" w:rsidR="003A48AA" w:rsidRPr="002B5097" w:rsidRDefault="003A48AA" w:rsidP="002B5097">
      <w:pPr>
        <w:spacing w:line="360" w:lineRule="auto"/>
        <w:ind w:left="720" w:firstLine="720"/>
        <w:jc w:val="thaiDistribute"/>
        <w:divId w:val="1269312367"/>
        <w:rPr>
          <w:rFonts w:ascii="Baskerville Old Face" w:hAnsi="Baskerville Old Face"/>
          <w:sz w:val="24"/>
          <w:szCs w:val="24"/>
        </w:rPr>
      </w:pPr>
      <w:r w:rsidRPr="002B5097">
        <w:rPr>
          <w:rFonts w:ascii="Baskerville Old Face" w:hAnsi="Baskerville Old Face"/>
          <w:sz w:val="24"/>
          <w:szCs w:val="24"/>
        </w:rPr>
        <w:t>3.2.1.2</w:t>
      </w:r>
      <w:r w:rsidRPr="002B5097">
        <w:rPr>
          <w:rFonts w:ascii="Baskerville Old Face" w:hAnsi="Baskerville Old Face"/>
          <w:sz w:val="24"/>
          <w:szCs w:val="24"/>
        </w:rPr>
        <w:tab/>
        <w:t>Lack of information access in China</w:t>
      </w:r>
    </w:p>
    <w:p w14:paraId="66E19BFB"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rial"/>
          <w:sz w:val="24"/>
          <w:szCs w:val="24"/>
        </w:rPr>
      </w:pPr>
      <w:r w:rsidRPr="002B5097">
        <w:rPr>
          <w:rFonts w:ascii="Baskerville Old Face" w:hAnsi="Baskerville Old Face" w:cs="Arial"/>
          <w:sz w:val="24"/>
          <w:szCs w:val="24"/>
        </w:rPr>
        <w:t xml:space="preserve">In 2000, around 10% of urban Chinese households owned a PC, compared to less than 0.5% of rural households. By 2005, the gap had expanded. One of the key reasons for the lack of Internet access were access charges. In addition, internet </w:t>
      </w:r>
      <w:r w:rsidRPr="002B5097">
        <w:rPr>
          <w:rFonts w:ascii="Baskerville Old Face" w:hAnsi="Baskerville Old Face" w:cs="Arial"/>
          <w:sz w:val="24"/>
          <w:szCs w:val="24"/>
        </w:rPr>
        <w:lastRenderedPageBreak/>
        <w:t>access depends on the ownership of personal computers (PCs). On average, Internet access costs 900 RMB (renminbi) per household per year. Given that China's per capita income is still very low, at around 3,600V RMB a year, especially in rural areas</w:t>
      </w:r>
      <w:r w:rsidRPr="002B5097">
        <w:rPr>
          <w:rFonts w:ascii="Baskerville Old Face" w:eastAsia="Times New Roman" w:hAnsi="Baskerville Old Face" w:cs="Arial"/>
          <w:sz w:val="24"/>
          <w:szCs w:val="24"/>
        </w:rPr>
        <w:t xml:space="preserve">, so most people in China did not have the internet to use. (Hanna, Nagy &amp; </w:t>
      </w:r>
      <w:proofErr w:type="spellStart"/>
      <w:r w:rsidRPr="002B5097">
        <w:rPr>
          <w:rFonts w:ascii="Baskerville Old Face" w:eastAsia="Times New Roman" w:hAnsi="Baskerville Old Face" w:cs="Arial"/>
          <w:sz w:val="24"/>
          <w:szCs w:val="24"/>
        </w:rPr>
        <w:t>Qiang</w:t>
      </w:r>
      <w:proofErr w:type="spellEnd"/>
      <w:r w:rsidRPr="002B5097">
        <w:rPr>
          <w:rFonts w:ascii="Baskerville Old Face" w:eastAsia="Times New Roman" w:hAnsi="Baskerville Old Face" w:cs="Arial"/>
          <w:sz w:val="24"/>
          <w:szCs w:val="24"/>
        </w:rPr>
        <w:t xml:space="preserve">, Christine &amp; </w:t>
      </w:r>
      <w:proofErr w:type="spellStart"/>
      <w:r w:rsidRPr="002B5097">
        <w:rPr>
          <w:rFonts w:ascii="Baskerville Old Face" w:eastAsia="Times New Roman" w:hAnsi="Baskerville Old Face" w:cs="Arial"/>
          <w:sz w:val="24"/>
          <w:szCs w:val="24"/>
        </w:rPr>
        <w:t>Bhavnani</w:t>
      </w:r>
      <w:proofErr w:type="spellEnd"/>
      <w:r w:rsidRPr="002B5097">
        <w:rPr>
          <w:rFonts w:ascii="Baskerville Old Face" w:eastAsia="Times New Roman" w:hAnsi="Baskerville Old Face" w:cs="Arial"/>
          <w:sz w:val="24"/>
          <w:szCs w:val="24"/>
        </w:rPr>
        <w:t xml:space="preserve">, </w:t>
      </w:r>
      <w:proofErr w:type="spellStart"/>
      <w:r w:rsidRPr="002B5097">
        <w:rPr>
          <w:rFonts w:ascii="Baskerville Old Face" w:eastAsia="Times New Roman" w:hAnsi="Baskerville Old Face" w:cs="Arial"/>
          <w:sz w:val="24"/>
          <w:szCs w:val="24"/>
        </w:rPr>
        <w:t>Asheeta</w:t>
      </w:r>
      <w:proofErr w:type="spellEnd"/>
      <w:r w:rsidRPr="002B5097">
        <w:rPr>
          <w:rFonts w:ascii="Baskerville Old Face" w:eastAsia="Times New Roman" w:hAnsi="Baskerville Old Face" w:cs="Arial"/>
          <w:sz w:val="24"/>
          <w:szCs w:val="24"/>
        </w:rPr>
        <w:t xml:space="preserve"> &amp; Kimura, Kaoru &amp; Sudan, </w:t>
      </w:r>
      <w:proofErr w:type="spellStart"/>
      <w:r w:rsidRPr="002B5097">
        <w:rPr>
          <w:rFonts w:ascii="Baskerville Old Face" w:eastAsia="Times New Roman" w:hAnsi="Baskerville Old Face" w:cs="Arial"/>
          <w:sz w:val="24"/>
          <w:szCs w:val="24"/>
        </w:rPr>
        <w:t>Randeep</w:t>
      </w:r>
      <w:proofErr w:type="spellEnd"/>
      <w:r w:rsidRPr="002B5097">
        <w:rPr>
          <w:rFonts w:ascii="Baskerville Old Face" w:eastAsia="Times New Roman" w:hAnsi="Baskerville Old Face" w:cs="Arial"/>
          <w:sz w:val="24"/>
          <w:szCs w:val="24"/>
        </w:rPr>
        <w:t>. (2009). Rural Informatization in China. Rural Informatization in China. 172. 1-59.)</w:t>
      </w:r>
    </w:p>
    <w:p w14:paraId="7829D322" w14:textId="77777777" w:rsidR="003A48AA" w:rsidRPr="002B5097" w:rsidRDefault="003A48AA" w:rsidP="002B5097">
      <w:pPr>
        <w:spacing w:line="360" w:lineRule="auto"/>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ngsana New"/>
          <w:sz w:val="24"/>
          <w:szCs w:val="24"/>
        </w:rPr>
        <w:tab/>
      </w:r>
    </w:p>
    <w:p w14:paraId="7795AF37" w14:textId="77777777" w:rsidR="003A48AA" w:rsidRPr="002B5097" w:rsidRDefault="003A48AA" w:rsidP="002B5097">
      <w:pPr>
        <w:spacing w:line="360" w:lineRule="auto"/>
        <w:ind w:left="720" w:firstLine="720"/>
        <w:jc w:val="thaiDistribute"/>
        <w:divId w:val="1269312367"/>
        <w:rPr>
          <w:rFonts w:ascii="Baskerville Old Face" w:hAnsi="Baskerville Old Face"/>
          <w:sz w:val="24"/>
          <w:szCs w:val="24"/>
        </w:rPr>
      </w:pPr>
      <w:r w:rsidRPr="002B5097">
        <w:rPr>
          <w:rFonts w:ascii="Baskerville Old Face" w:hAnsi="Baskerville Old Face"/>
          <w:sz w:val="24"/>
          <w:szCs w:val="24"/>
        </w:rPr>
        <w:t>3.2.1.3</w:t>
      </w:r>
      <w:r w:rsidRPr="002B5097">
        <w:rPr>
          <w:rFonts w:ascii="Baskerville Old Face" w:hAnsi="Baskerville Old Face"/>
          <w:sz w:val="24"/>
          <w:szCs w:val="24"/>
        </w:rPr>
        <w:tab/>
        <w:t>Lack of information access in the US</w:t>
      </w:r>
    </w:p>
    <w:p w14:paraId="446FD887"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hAnsi="Baskerville Old Face" w:cs="Arial"/>
          <w:sz w:val="24"/>
          <w:szCs w:val="24"/>
        </w:rPr>
        <w:t>Living in rural areas in the U.S. often means a lack of access to the Internet. The United States is dealing with a deep digital gap in which the poor in rural areas, who need broadband access the most, are the least likely to be connected. Rural adults are also less likely to have multiple devices or utilities that enable them to go online than suburban adults: around 3 in 10 or 31 percent of adults living in rural communities report having a desktop or laptop computer, a mobile, a home broadband network, and a tablet computer.</w:t>
      </w:r>
      <w:r w:rsidRPr="002B5097">
        <w:rPr>
          <w:rFonts w:ascii="Baskerville Old Face" w:hAnsi="Baskerville Old Face" w:cs="Times New Roman"/>
          <w:sz w:val="24"/>
          <w:szCs w:val="24"/>
        </w:rPr>
        <w:t xml:space="preserve"> </w:t>
      </w:r>
      <w:r w:rsidRPr="002B5097">
        <w:rPr>
          <w:rFonts w:ascii="Baskerville Old Face" w:eastAsia="Times New Roman" w:hAnsi="Baskerville Old Face" w:cs="Arial"/>
          <w:sz w:val="24"/>
          <w:szCs w:val="24"/>
        </w:rPr>
        <w:t>(Pew Research Center. 2020. Digital Gap Between Rural and Nonrural America Persists. [online])</w:t>
      </w:r>
    </w:p>
    <w:p w14:paraId="11D27D26"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p>
    <w:p w14:paraId="5317E6EE" w14:textId="77777777" w:rsidR="003A48AA" w:rsidRPr="002B5097" w:rsidRDefault="003A48AA" w:rsidP="002B5097">
      <w:pPr>
        <w:spacing w:line="360" w:lineRule="auto"/>
        <w:ind w:left="720" w:firstLine="720"/>
        <w:jc w:val="thaiDistribute"/>
        <w:divId w:val="1269312367"/>
        <w:rPr>
          <w:rFonts w:ascii="Baskerville Old Face" w:hAnsi="Baskerville Old Face"/>
          <w:sz w:val="24"/>
          <w:szCs w:val="24"/>
        </w:rPr>
      </w:pPr>
      <w:r w:rsidRPr="002B5097">
        <w:rPr>
          <w:rFonts w:ascii="Baskerville Old Face" w:hAnsi="Baskerville Old Face"/>
          <w:sz w:val="24"/>
          <w:szCs w:val="24"/>
        </w:rPr>
        <w:t>3.2.1.4</w:t>
      </w:r>
      <w:r w:rsidRPr="002B5097">
        <w:rPr>
          <w:rFonts w:ascii="Baskerville Old Face" w:hAnsi="Baskerville Old Face"/>
          <w:sz w:val="24"/>
          <w:szCs w:val="24"/>
        </w:rPr>
        <w:tab/>
        <w:t>Lack of information access in Nigeria</w:t>
      </w:r>
    </w:p>
    <w:p w14:paraId="57032747" w14:textId="5DE7423B" w:rsidR="003A48AA" w:rsidRPr="002B5097" w:rsidRDefault="003A48AA" w:rsidP="002B5097">
      <w:pPr>
        <w:spacing w:line="360" w:lineRule="auto"/>
        <w:ind w:left="1440" w:firstLine="720"/>
        <w:jc w:val="thaiDistribute"/>
        <w:divId w:val="1269312367"/>
        <w:rPr>
          <w:rFonts w:ascii="Baskerville Old Face" w:hAnsi="Baskerville Old Face"/>
          <w:sz w:val="24"/>
          <w:szCs w:val="24"/>
        </w:rPr>
      </w:pPr>
      <w:r w:rsidRPr="002B5097">
        <w:rPr>
          <w:rFonts w:ascii="Baskerville Old Face" w:hAnsi="Baskerville Old Face" w:cs="Arial"/>
          <w:sz w:val="24"/>
          <w:szCs w:val="24"/>
        </w:rPr>
        <w:t xml:space="preserve">Around 80 percent of Nigerians live in rural areas and are mainly poor farmers and fishermen, 90 percent of whom are illiterate. They lack basic information infrastructures such as the internet, libraries, and information centers, and electricity. </w:t>
      </w:r>
      <w:r w:rsidRPr="002B5097">
        <w:rPr>
          <w:rFonts w:ascii="Baskerville Old Face" w:eastAsia="Times New Roman" w:hAnsi="Baskerville Old Face" w:cs="Arial"/>
          <w:sz w:val="24"/>
          <w:szCs w:val="24"/>
        </w:rPr>
        <w:t xml:space="preserve">(Kari, </w:t>
      </w:r>
      <w:proofErr w:type="spellStart"/>
      <w:r w:rsidRPr="002B5097">
        <w:rPr>
          <w:rFonts w:ascii="Baskerville Old Face" w:eastAsia="Times New Roman" w:hAnsi="Baskerville Old Face" w:cs="Arial"/>
          <w:sz w:val="24"/>
          <w:szCs w:val="24"/>
        </w:rPr>
        <w:t>Hudron</w:t>
      </w:r>
      <w:proofErr w:type="spellEnd"/>
      <w:r w:rsidRPr="002B5097">
        <w:rPr>
          <w:rFonts w:ascii="Baskerville Old Face" w:eastAsia="Times New Roman" w:hAnsi="Baskerville Old Face" w:cs="Arial"/>
          <w:sz w:val="24"/>
          <w:szCs w:val="24"/>
        </w:rPr>
        <w:t>. (2007). Availability and accessibility of ICT in the rural communities of Nigeria. The Electronic Library. 25. 363-372. 10.1108/02640470710754869.) Due to the long distance to urban areas and the lack of technological infrastructure in Nigeria, rural residents are less likely to have access to telecentres. Because of lack of access to ICTs through telecentres in most rural areas, the processing, transferring, and gathering of information is limited. (</w:t>
      </w:r>
      <w:proofErr w:type="spellStart"/>
      <w:r w:rsidRPr="002B5097">
        <w:rPr>
          <w:rFonts w:ascii="Baskerville Old Face" w:eastAsia="Times New Roman" w:hAnsi="Baskerville Old Face" w:cs="Arial"/>
          <w:sz w:val="24"/>
          <w:szCs w:val="24"/>
        </w:rPr>
        <w:t>Tayo</w:t>
      </w:r>
      <w:proofErr w:type="spellEnd"/>
      <w:r w:rsidRPr="002B5097">
        <w:rPr>
          <w:rFonts w:ascii="Baskerville Old Face" w:eastAsia="Times New Roman" w:hAnsi="Baskerville Old Face" w:cs="Arial"/>
          <w:sz w:val="24"/>
          <w:szCs w:val="24"/>
        </w:rPr>
        <w:t xml:space="preserve">, </w:t>
      </w:r>
      <w:proofErr w:type="spellStart"/>
      <w:r w:rsidRPr="002B5097">
        <w:rPr>
          <w:rFonts w:ascii="Baskerville Old Face" w:eastAsia="Times New Roman" w:hAnsi="Baskerville Old Face" w:cs="Arial"/>
          <w:sz w:val="24"/>
          <w:szCs w:val="24"/>
        </w:rPr>
        <w:t>Omolara</w:t>
      </w:r>
      <w:proofErr w:type="spellEnd"/>
      <w:r w:rsidRPr="002B5097">
        <w:rPr>
          <w:rFonts w:ascii="Baskerville Old Face" w:eastAsia="Times New Roman" w:hAnsi="Baskerville Old Face" w:cs="Arial"/>
          <w:sz w:val="24"/>
          <w:szCs w:val="24"/>
        </w:rPr>
        <w:t xml:space="preserve"> &amp; Thompson, Randall &amp; Thompson, Elizabeth. (2015). Impact of the Digital Divide on Computer Use and Internet Access on the Poor in Nigeria. Journal of Education and Learning. 5. 1. 10.5539/</w:t>
      </w:r>
      <w:proofErr w:type="gramStart"/>
      <w:r w:rsidRPr="002B5097">
        <w:rPr>
          <w:rFonts w:ascii="Baskerville Old Face" w:eastAsia="Times New Roman" w:hAnsi="Baskerville Old Face" w:cs="Arial"/>
          <w:sz w:val="24"/>
          <w:szCs w:val="24"/>
        </w:rPr>
        <w:t>jel.v</w:t>
      </w:r>
      <w:proofErr w:type="gramEnd"/>
      <w:r w:rsidRPr="002B5097">
        <w:rPr>
          <w:rFonts w:ascii="Baskerville Old Face" w:eastAsia="Times New Roman" w:hAnsi="Baskerville Old Face" w:cs="Arial"/>
          <w:sz w:val="24"/>
          <w:szCs w:val="24"/>
        </w:rPr>
        <w:t>5n1p1.)</w:t>
      </w:r>
    </w:p>
    <w:p w14:paraId="0BE4C7F9" w14:textId="77777777" w:rsidR="00923504" w:rsidRPr="002B5097" w:rsidRDefault="00923504" w:rsidP="002B5097">
      <w:pPr>
        <w:spacing w:line="360" w:lineRule="auto"/>
        <w:ind w:left="1440" w:firstLine="720"/>
        <w:jc w:val="thaiDistribute"/>
        <w:divId w:val="1269312367"/>
        <w:rPr>
          <w:rFonts w:ascii="Baskerville Old Face" w:hAnsi="Baskerville Old Face"/>
          <w:sz w:val="24"/>
          <w:szCs w:val="24"/>
        </w:rPr>
      </w:pPr>
    </w:p>
    <w:p w14:paraId="2F06C16F" w14:textId="77777777" w:rsidR="003A48AA" w:rsidRPr="002B5097" w:rsidRDefault="003A48AA" w:rsidP="002B5097">
      <w:pPr>
        <w:pStyle w:val="ListParagraph"/>
        <w:numPr>
          <w:ilvl w:val="2"/>
          <w:numId w:val="13"/>
        </w:numPr>
        <w:spacing w:line="360" w:lineRule="auto"/>
        <w:jc w:val="thaiDistribute"/>
        <w:divId w:val="1269312367"/>
        <w:rPr>
          <w:rFonts w:ascii="Baskerville Old Face" w:hAnsi="Baskerville Old Face"/>
        </w:rPr>
      </w:pPr>
      <w:r w:rsidRPr="002B5097">
        <w:rPr>
          <w:rFonts w:ascii="Baskerville Old Face" w:hAnsi="Baskerville Old Face"/>
        </w:rPr>
        <w:lastRenderedPageBreak/>
        <w:t>Lack of healthcare access in rural areas</w:t>
      </w:r>
    </w:p>
    <w:p w14:paraId="313795B8" w14:textId="77777777" w:rsidR="003A48AA" w:rsidRPr="002B5097" w:rsidRDefault="003A48AA" w:rsidP="002B5097">
      <w:pPr>
        <w:pStyle w:val="ListParagraph"/>
        <w:spacing w:line="360" w:lineRule="auto"/>
        <w:ind w:left="1440"/>
        <w:jc w:val="thaiDistribute"/>
        <w:divId w:val="1269312367"/>
        <w:rPr>
          <w:rFonts w:ascii="Baskerville Old Face" w:hAnsi="Baskerville Old Face"/>
        </w:rPr>
      </w:pPr>
      <w:r w:rsidRPr="002B5097">
        <w:rPr>
          <w:rFonts w:ascii="Baskerville Old Face" w:hAnsi="Baskerville Old Face"/>
        </w:rPr>
        <w:t>3.2.2.1</w:t>
      </w:r>
      <w:r w:rsidRPr="002B5097">
        <w:rPr>
          <w:rFonts w:ascii="Baskerville Old Face" w:hAnsi="Baskerville Old Face"/>
        </w:rPr>
        <w:tab/>
        <w:t>Lack of healthcare access in Thailand</w:t>
      </w:r>
    </w:p>
    <w:p w14:paraId="3C7777E1" w14:textId="77777777" w:rsidR="003A48AA" w:rsidRPr="002B5097" w:rsidRDefault="003A48AA" w:rsidP="002B5097">
      <w:pPr>
        <w:pStyle w:val="ListParagraph"/>
        <w:spacing w:line="360" w:lineRule="auto"/>
        <w:ind w:left="1440"/>
        <w:jc w:val="thaiDistribute"/>
        <w:divId w:val="1269312367"/>
        <w:rPr>
          <w:rFonts w:ascii="Baskerville Old Face" w:hAnsi="Baskerville Old Face"/>
        </w:rPr>
      </w:pPr>
      <w:r w:rsidRPr="002B5097">
        <w:rPr>
          <w:rFonts w:ascii="Baskerville Old Face" w:hAnsi="Baskerville Old Face"/>
        </w:rPr>
        <w:t xml:space="preserve"> </w:t>
      </w:r>
      <w:r w:rsidRPr="002B5097">
        <w:rPr>
          <w:rFonts w:ascii="Baskerville Old Face" w:hAnsi="Baskerville Old Face"/>
        </w:rPr>
        <w:tab/>
      </w:r>
      <w:r w:rsidRPr="002B5097">
        <w:rPr>
          <w:rFonts w:ascii="Baskerville Old Face" w:eastAsia="Times New Roman" w:hAnsi="Baskerville Old Face" w:cs="Arial"/>
        </w:rPr>
        <w:t>In Thailand's rural areas, the healthcare system faces problems caused by a shortage of doctors and nurses. Thailand has provided health care through a tiered system of public providers since its establishment in 2001: large regional hospitals with a wide range of experts, smaller hospitals with capacities ranging from 200 to 250 beds, and community health centers focused on delivering primary care in more rural areas. However, despite the government's efforts, there are simply not enough doctors and nurses practicing in rural areas to fulfill the demand for health care. (Thailand seeks to address shortage of rural health care providers. (2015, May 11). News. https://www.hsph.harvard.edu/news/features/thailand-seeks-to-address-shortage-of-rural-health-care-providers/) This was because many newly graduated doctors during their three-year rural internship period refused to work in state-run hospitals in far-flung areas. Newly qualified doctors willingly pay extra to avoid three years of rural residency in state hospitals. Their reasons included the fact that the hospitals were so far from their homes or situated in provinces where there is a war and lots of killing and bombing. (Bangkok Post Public Company Limited. (2011). Rural doctor shortage getting worse | Bangkok Post: learning. Https://Www.Bangkokpost.Com. https://www.bangkokpost.com/learning/learning-news/238499/rural-doctor-shortage-in-thailand-getting-worse)</w:t>
      </w:r>
    </w:p>
    <w:p w14:paraId="4E3EC9E1"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rial"/>
          <w:sz w:val="24"/>
          <w:szCs w:val="24"/>
        </w:rPr>
      </w:pPr>
    </w:p>
    <w:p w14:paraId="59D3A018" w14:textId="77777777" w:rsidR="003A48AA" w:rsidRPr="002B5097" w:rsidRDefault="003A48AA" w:rsidP="002B5097">
      <w:pPr>
        <w:pStyle w:val="ListParagraph"/>
        <w:spacing w:line="360" w:lineRule="auto"/>
        <w:ind w:left="1440"/>
        <w:jc w:val="thaiDistribute"/>
        <w:divId w:val="1269312367"/>
        <w:rPr>
          <w:rFonts w:ascii="Baskerville Old Face" w:hAnsi="Baskerville Old Face"/>
        </w:rPr>
      </w:pPr>
      <w:r w:rsidRPr="002B5097">
        <w:rPr>
          <w:rFonts w:ascii="Baskerville Old Face" w:hAnsi="Baskerville Old Face"/>
        </w:rPr>
        <w:t>3.2.2.2</w:t>
      </w:r>
      <w:r w:rsidRPr="002B5097">
        <w:rPr>
          <w:rFonts w:ascii="Baskerville Old Face" w:hAnsi="Baskerville Old Face"/>
        </w:rPr>
        <w:tab/>
        <w:t>Lack of healthcare access in China</w:t>
      </w:r>
    </w:p>
    <w:p w14:paraId="26B18D04"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 xml:space="preserve">In China, advanced health technologies have benefited the wealthy portion of the Chinese population, many among the poor may not have sufficient access to even the most basic resources. Around 80 percent of hospitals and medical services are reported to be concentrated in cities, implying that more than 100 million people in rural areas do not have access to timely medical care. A number of qualitative </w:t>
      </w:r>
      <w:proofErr w:type="gramStart"/>
      <w:r w:rsidRPr="002B5097">
        <w:rPr>
          <w:rFonts w:ascii="Baskerville Old Face" w:eastAsia="Times New Roman" w:hAnsi="Baskerville Old Face" w:cs="Arial"/>
          <w:sz w:val="24"/>
          <w:szCs w:val="24"/>
        </w:rPr>
        <w:t>researches</w:t>
      </w:r>
      <w:proofErr w:type="gramEnd"/>
      <w:r w:rsidRPr="002B5097">
        <w:rPr>
          <w:rFonts w:ascii="Baskerville Old Face" w:eastAsia="Times New Roman" w:hAnsi="Baskerville Old Face" w:cs="Arial"/>
          <w:sz w:val="24"/>
          <w:szCs w:val="24"/>
        </w:rPr>
        <w:t xml:space="preserve"> have sought to determine the underlying causes of reported use practices as barriers to accessing health services, addressing high rates, lack of insurance coverage and exacting work schedules. (</w:t>
      </w:r>
      <w:proofErr w:type="spellStart"/>
      <w:r w:rsidRPr="002B5097">
        <w:rPr>
          <w:rFonts w:ascii="Baskerville Old Face" w:eastAsia="Times New Roman" w:hAnsi="Baskerville Old Face" w:cs="Arial"/>
          <w:sz w:val="24"/>
          <w:szCs w:val="24"/>
        </w:rPr>
        <w:t>Vedom</w:t>
      </w:r>
      <w:proofErr w:type="spellEnd"/>
      <w:r w:rsidRPr="002B5097">
        <w:rPr>
          <w:rFonts w:ascii="Baskerville Old Face" w:eastAsia="Times New Roman" w:hAnsi="Baskerville Old Face" w:cs="Arial"/>
          <w:sz w:val="24"/>
          <w:szCs w:val="24"/>
        </w:rPr>
        <w:t xml:space="preserve">, J. (2011, March 1). Health Care </w:t>
      </w:r>
      <w:r w:rsidRPr="002B5097">
        <w:rPr>
          <w:rFonts w:ascii="Baskerville Old Face" w:eastAsia="Times New Roman" w:hAnsi="Baskerville Old Face" w:cs="Arial"/>
          <w:sz w:val="24"/>
          <w:szCs w:val="24"/>
        </w:rPr>
        <w:lastRenderedPageBreak/>
        <w:t>Access and Regional Disparities in China. Health Care Access and Regional Disparities in China. https://journals.openedition.org/eps/4345)</w:t>
      </w:r>
    </w:p>
    <w:p w14:paraId="047B9332"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p>
    <w:p w14:paraId="13CA963F" w14:textId="77777777" w:rsidR="003A48AA" w:rsidRPr="002B5097" w:rsidRDefault="003A48AA" w:rsidP="002B5097">
      <w:pPr>
        <w:pStyle w:val="ListParagraph"/>
        <w:spacing w:line="360" w:lineRule="auto"/>
        <w:ind w:left="1440"/>
        <w:jc w:val="thaiDistribute"/>
        <w:divId w:val="1269312367"/>
        <w:rPr>
          <w:rFonts w:ascii="Baskerville Old Face" w:hAnsi="Baskerville Old Face"/>
        </w:rPr>
      </w:pPr>
      <w:r w:rsidRPr="002B5097">
        <w:rPr>
          <w:rFonts w:ascii="Baskerville Old Face" w:hAnsi="Baskerville Old Face"/>
        </w:rPr>
        <w:t>3.2.2.3</w:t>
      </w:r>
      <w:r w:rsidRPr="002B5097">
        <w:rPr>
          <w:rFonts w:ascii="Baskerville Old Face" w:hAnsi="Baskerville Old Face"/>
        </w:rPr>
        <w:tab/>
        <w:t>Lack of healthcare access in the US</w:t>
      </w:r>
    </w:p>
    <w:p w14:paraId="5DF2A163"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Although the U.S., in contrast to their urban counterparts, uninsured rural people have greater difficulties accessing care due to the limited supply of rural healthcare providers that provide low-cost or charity healthcare. People without health insurance have less access to healthcare services. Moreover, health literacy impacts the ability of a patient to understand their healthcare providers' health knowledge and guidance. This can be particularly troubling in rural areas, where people are frequently affected by lower levels of schooling and a higher rate of poverty. Workforce deficiencies of health care affect access to healthcare in rural areas. Furthermore, a lack of healthcare providers in rural areas will restrict access to healthcare by limiting the supply of facilities available. (Healthcare Access in Rural Communities Introduction - Rural Health Information Hub. (2019). Healthcare Access in Rural Communities. https://www.ruralhealthinfo.org/topics/healthcare-access)</w:t>
      </w:r>
    </w:p>
    <w:p w14:paraId="40263D23"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p>
    <w:p w14:paraId="16045051" w14:textId="77777777" w:rsidR="003A48AA" w:rsidRPr="002B5097" w:rsidRDefault="003A48AA" w:rsidP="002B5097">
      <w:pPr>
        <w:pStyle w:val="ListParagraph"/>
        <w:spacing w:line="360" w:lineRule="auto"/>
        <w:ind w:left="1440"/>
        <w:jc w:val="thaiDistribute"/>
        <w:divId w:val="1269312367"/>
        <w:rPr>
          <w:rFonts w:ascii="Baskerville Old Face" w:hAnsi="Baskerville Old Face"/>
        </w:rPr>
      </w:pPr>
      <w:r w:rsidRPr="002B5097">
        <w:rPr>
          <w:rFonts w:ascii="Baskerville Old Face" w:hAnsi="Baskerville Old Face"/>
        </w:rPr>
        <w:t>3.2.2.4</w:t>
      </w:r>
      <w:r w:rsidRPr="002B5097">
        <w:rPr>
          <w:rFonts w:ascii="Baskerville Old Face" w:hAnsi="Baskerville Old Face"/>
        </w:rPr>
        <w:tab/>
        <w:t>Lack of healthcare access in Nigeria</w:t>
      </w:r>
    </w:p>
    <w:p w14:paraId="3E89FCC8"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In Nigeria, there are no hospitals in many rural areas; the sick must be carried on the shoulders of young men or to the closest clinic on bicycles. In addition, in rural areas, clinics often lack adequate facilities or qualified healthcare workers and require payment before services are provided. In the lack of health insurance, rural residents are often unable to access treatment of any kind. Moreover, there is a huge shortage of qualified practitioners. Problems such as insufficient health facilities, the existence of chronic illnesses and disabilities, socioeconomic and physical barriers are correlated with access to health care in rural areas. (</w:t>
      </w:r>
      <w:proofErr w:type="spellStart"/>
      <w:r w:rsidRPr="002B5097">
        <w:rPr>
          <w:rFonts w:ascii="Baskerville Old Face" w:eastAsia="Times New Roman" w:hAnsi="Baskerville Old Face" w:cs="Arial"/>
          <w:sz w:val="24"/>
          <w:szCs w:val="24"/>
        </w:rPr>
        <w:t>Otu</w:t>
      </w:r>
      <w:proofErr w:type="spellEnd"/>
      <w:r w:rsidRPr="002B5097">
        <w:rPr>
          <w:rFonts w:ascii="Baskerville Old Face" w:eastAsia="Times New Roman" w:hAnsi="Baskerville Old Face" w:cs="Arial"/>
          <w:sz w:val="24"/>
          <w:szCs w:val="24"/>
        </w:rPr>
        <w:t xml:space="preserve">, </w:t>
      </w:r>
      <w:proofErr w:type="spellStart"/>
      <w:r w:rsidRPr="002B5097">
        <w:rPr>
          <w:rFonts w:ascii="Baskerville Old Face" w:eastAsia="Times New Roman" w:hAnsi="Baskerville Old Face" w:cs="Arial"/>
          <w:sz w:val="24"/>
          <w:szCs w:val="24"/>
        </w:rPr>
        <w:t>Edet</w:t>
      </w:r>
      <w:proofErr w:type="spellEnd"/>
      <w:r w:rsidRPr="002B5097">
        <w:rPr>
          <w:rFonts w:ascii="Baskerville Old Face" w:eastAsia="Times New Roman" w:hAnsi="Baskerville Old Face" w:cs="Arial"/>
          <w:sz w:val="24"/>
          <w:szCs w:val="24"/>
        </w:rPr>
        <w:t>. (2018). Geographical Access to Healthcare Services in Nigeria: A Review. 10. 17-26. 10.5281/zenodo.3250011.)</w:t>
      </w:r>
    </w:p>
    <w:p w14:paraId="4EB357D3" w14:textId="77777777" w:rsidR="003A48AA" w:rsidRPr="002B5097" w:rsidRDefault="003A48AA" w:rsidP="002B5097">
      <w:pPr>
        <w:spacing w:line="360" w:lineRule="auto"/>
        <w:jc w:val="thaiDistribute"/>
        <w:divId w:val="1269312367"/>
        <w:rPr>
          <w:rFonts w:ascii="Baskerville Old Face" w:hAnsi="Baskerville Old Face"/>
          <w:sz w:val="24"/>
          <w:szCs w:val="24"/>
          <w:u w:val="single"/>
        </w:rPr>
      </w:pPr>
      <w:r w:rsidRPr="002B5097">
        <w:rPr>
          <w:rFonts w:ascii="Baskerville Old Face" w:hAnsi="Baskerville Old Face"/>
          <w:sz w:val="24"/>
          <w:szCs w:val="24"/>
          <w:u w:val="single"/>
        </w:rPr>
        <w:t xml:space="preserve"> </w:t>
      </w:r>
    </w:p>
    <w:p w14:paraId="513D2B51" w14:textId="77777777" w:rsidR="003A48AA" w:rsidRPr="002B5097" w:rsidRDefault="003A48AA" w:rsidP="002B5097">
      <w:pPr>
        <w:spacing w:line="360" w:lineRule="auto"/>
        <w:jc w:val="thaiDistribute"/>
        <w:divId w:val="1269312367"/>
        <w:rPr>
          <w:rFonts w:ascii="Baskerville Old Face" w:hAnsi="Baskerville Old Face"/>
          <w:sz w:val="24"/>
          <w:szCs w:val="24"/>
          <w:u w:val="single"/>
        </w:rPr>
      </w:pPr>
    </w:p>
    <w:p w14:paraId="32B3B152" w14:textId="77777777" w:rsidR="003A48AA" w:rsidRPr="002B5097" w:rsidRDefault="003A48AA" w:rsidP="002B5097">
      <w:pPr>
        <w:spacing w:line="360" w:lineRule="auto"/>
        <w:jc w:val="thaiDistribute"/>
        <w:divId w:val="1269312367"/>
        <w:rPr>
          <w:rFonts w:ascii="Baskerville Old Face" w:hAnsi="Baskerville Old Face"/>
          <w:sz w:val="24"/>
          <w:szCs w:val="24"/>
          <w:u w:val="single"/>
        </w:rPr>
      </w:pPr>
      <w:r w:rsidRPr="002B5097">
        <w:rPr>
          <w:rFonts w:ascii="Baskerville Old Face" w:hAnsi="Baskerville Old Face"/>
          <w:b/>
          <w:bCs/>
          <w:sz w:val="24"/>
          <w:szCs w:val="24"/>
          <w:u w:val="single"/>
        </w:rPr>
        <w:lastRenderedPageBreak/>
        <w:t>Section 4: How the Avian Influenza affected Political aspect of Globalization</w:t>
      </w:r>
    </w:p>
    <w:p w14:paraId="32A66A09" w14:textId="77777777" w:rsidR="003A48AA" w:rsidRPr="002B5097" w:rsidRDefault="003A48AA" w:rsidP="002B5097">
      <w:pPr>
        <w:spacing w:line="360" w:lineRule="auto"/>
        <w:ind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In this case we will study about how government of many countries deal with Avian Influenza under supervision of WHO (World Health Organization)</w:t>
      </w:r>
    </w:p>
    <w:p w14:paraId="353EAD8B" w14:textId="77777777" w:rsidR="003A48AA" w:rsidRPr="002B5097" w:rsidRDefault="003A48AA" w:rsidP="002B5097">
      <w:pPr>
        <w:spacing w:line="360" w:lineRule="auto"/>
        <w:ind w:firstLine="720"/>
        <w:jc w:val="thaiDistribute"/>
        <w:divId w:val="1269312367"/>
        <w:rPr>
          <w:rFonts w:ascii="Baskerville Old Face" w:eastAsia="Times New Roman" w:hAnsi="Baskerville Old Face" w:cs="Angsana New"/>
          <w:sz w:val="24"/>
          <w:szCs w:val="24"/>
        </w:rPr>
      </w:pPr>
    </w:p>
    <w:p w14:paraId="409471E8" w14:textId="77777777" w:rsidR="003A48AA" w:rsidRPr="002B5097" w:rsidRDefault="003A48AA" w:rsidP="002B5097">
      <w:pPr>
        <w:spacing w:line="360" w:lineRule="auto"/>
        <w:jc w:val="thaiDistribute"/>
        <w:divId w:val="1269312367"/>
        <w:rPr>
          <w:rFonts w:ascii="Baskerville Old Face" w:hAnsi="Baskerville Old Face"/>
          <w:sz w:val="24"/>
          <w:szCs w:val="24"/>
        </w:rPr>
      </w:pPr>
      <w:r w:rsidRPr="002B5097">
        <w:rPr>
          <w:rFonts w:ascii="Baskerville Old Face" w:hAnsi="Baskerville Old Face"/>
          <w:sz w:val="24"/>
          <w:szCs w:val="24"/>
        </w:rPr>
        <w:t>4.1   How Thai government handle with Avian Influenza</w:t>
      </w:r>
    </w:p>
    <w:p w14:paraId="19E2A4E7" w14:textId="77777777" w:rsidR="003A48AA" w:rsidRPr="002B5097" w:rsidRDefault="003A48AA" w:rsidP="002B5097">
      <w:pPr>
        <w:spacing w:line="360" w:lineRule="auto"/>
        <w:ind w:firstLine="720"/>
        <w:jc w:val="thaiDistribute"/>
        <w:divId w:val="1269312367"/>
        <w:rPr>
          <w:rFonts w:ascii="Baskerville Old Face" w:hAnsi="Baskerville Old Face" w:cs="Arial"/>
          <w:sz w:val="24"/>
          <w:szCs w:val="24"/>
        </w:rPr>
      </w:pPr>
      <w:r w:rsidRPr="002B5097">
        <w:rPr>
          <w:rFonts w:ascii="Baskerville Old Face" w:hAnsi="Baskerville Old Face" w:cs="Arial"/>
          <w:sz w:val="24"/>
          <w:szCs w:val="24"/>
        </w:rPr>
        <w:t xml:space="preserve">In Thailand, the avian flu quickly became a national crisis, first because chicken is big business. In 2003, Thailand was the 4th largest poultry exporter in the world, selling 540,000 tons abroad for 1.2 billion dollars. Up to 90% of the nation’s chicken production is exported, mainly to the European Union and Japan. For Chicken production, feed and processing represent such an important industrial sector that the total damage of the bird flu to the industry has been estimated at over 30 million baht (US$763,000). </w:t>
      </w:r>
      <w:proofErr w:type="spellStart"/>
      <w:r w:rsidRPr="002B5097">
        <w:rPr>
          <w:rFonts w:ascii="Baskerville Old Face" w:hAnsi="Baskerville Old Face" w:cs="Arial"/>
          <w:sz w:val="24"/>
          <w:szCs w:val="24"/>
        </w:rPr>
        <w:t>Tripol</w:t>
      </w:r>
      <w:proofErr w:type="spellEnd"/>
      <w:r w:rsidRPr="002B5097">
        <w:rPr>
          <w:rFonts w:ascii="Baskerville Old Face" w:hAnsi="Baskerville Old Face" w:cs="Arial"/>
          <w:sz w:val="24"/>
          <w:szCs w:val="24"/>
        </w:rPr>
        <w:t xml:space="preserve"> </w:t>
      </w:r>
      <w:proofErr w:type="spellStart"/>
      <w:r w:rsidRPr="002B5097">
        <w:rPr>
          <w:rFonts w:ascii="Baskerville Old Face" w:hAnsi="Baskerville Old Face" w:cs="Arial"/>
          <w:sz w:val="24"/>
          <w:szCs w:val="24"/>
        </w:rPr>
        <w:t>Jawjit</w:t>
      </w:r>
      <w:proofErr w:type="spellEnd"/>
      <w:r w:rsidRPr="002B5097">
        <w:rPr>
          <w:rFonts w:ascii="Baskerville Old Face" w:hAnsi="Baskerville Old Face" w:cs="Arial"/>
          <w:sz w:val="24"/>
          <w:szCs w:val="24"/>
        </w:rPr>
        <w:t xml:space="preserve">, an opposition politician said that 670,000 farm families were suffering because of the bird flu. </w:t>
      </w:r>
      <w:r w:rsidRPr="002B5097">
        <w:rPr>
          <w:rFonts w:ascii="Baskerville Old Face" w:eastAsia="Times New Roman" w:hAnsi="Baskerville Old Face" w:cs="Arial"/>
          <w:sz w:val="24"/>
          <w:szCs w:val="24"/>
        </w:rPr>
        <w:t>Thailand’s ambition to become the "kitchen of the world" has suffered a severe public relations setback. Just as the government launched the 2004 food safety year aimed at increasing the quality and reputation of Thai produce, more than 20,000 tons of poultry were being shipped back to the country after being rejected from Japan, Europe, and South Korea.</w:t>
      </w:r>
    </w:p>
    <w:p w14:paraId="26DD00AB" w14:textId="77777777" w:rsidR="003A48AA" w:rsidRPr="002B5097" w:rsidRDefault="003A48AA" w:rsidP="002B5097">
      <w:pPr>
        <w:spacing w:line="360" w:lineRule="auto"/>
        <w:jc w:val="thaiDistribute"/>
        <w:divId w:val="1269312367"/>
        <w:rPr>
          <w:rFonts w:ascii="Baskerville Old Face" w:hAnsi="Baskerville Old Face" w:cs="Arial"/>
          <w:sz w:val="24"/>
          <w:szCs w:val="24"/>
        </w:rPr>
      </w:pPr>
    </w:p>
    <w:p w14:paraId="076F764B" w14:textId="77777777"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cs="Arial"/>
          <w:sz w:val="24"/>
          <w:szCs w:val="24"/>
        </w:rPr>
        <w:t>4.1.1</w:t>
      </w:r>
      <w:r w:rsidRPr="002B5097">
        <w:rPr>
          <w:rFonts w:ascii="Baskerville Old Face" w:hAnsi="Baskerville Old Face"/>
          <w:sz w:val="24"/>
          <w:szCs w:val="24"/>
        </w:rPr>
        <w:tab/>
        <w:t>Vagueness of Thai government had been revealed</w:t>
      </w:r>
    </w:p>
    <w:p w14:paraId="5A19CA60"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The bird flu shook the whole country as it evolved into a month-long political crisis. From the beginning, Prime Minister Thaksin Shinawatra, who is also o</w:t>
      </w:r>
      <w:r w:rsidRPr="002B5097">
        <w:rPr>
          <w:rFonts w:ascii="Baskerville Old Face" w:eastAsia="Times New Roman" w:hAnsi="Baskerville Old Face" w:cs="Arial"/>
          <w:sz w:val="24"/>
          <w:szCs w:val="24"/>
        </w:rPr>
        <w:softHyphen/>
        <w:t>ne of the richest businessmen in the country, handled the whole affair in such an untransparent way and supported national industry so blatantly that Thai consumers started to feel cheated. Not o</w:t>
      </w:r>
      <w:r w:rsidRPr="002B5097">
        <w:rPr>
          <w:rFonts w:ascii="Baskerville Old Face" w:eastAsia="Times New Roman" w:hAnsi="Baskerville Old Face" w:cs="Arial"/>
          <w:sz w:val="24"/>
          <w:szCs w:val="24"/>
        </w:rPr>
        <w:softHyphen/>
        <w:t>nly were they reluctant to eat Thai chicken, but they were also starting to doubt what their Prime Minister was saying. This crisis of confidence was shared by some of Thailand’s major commercial partners, including the European Union and Japan. The story of the avian flu outbreak in Thailand reveals how agribusiness, and CP in particular, managed to influence the political leaders to make sure that the government defended the interests of the export industry before protecting consumers and producers’ rights.</w:t>
      </w:r>
    </w:p>
    <w:p w14:paraId="2A75A862"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 xml:space="preserve">The government handling of the bird flu is a saga of cover-ups, incompetence, lies and extremely questionable decisions: the long delay before admitting the existence of the bird flu both in animals and in humans, the selective measures taken to stop the spread of </w:t>
      </w:r>
      <w:r w:rsidRPr="002B5097">
        <w:rPr>
          <w:rFonts w:ascii="Baskerville Old Face" w:eastAsia="Times New Roman" w:hAnsi="Baskerville Old Face" w:cs="Arial"/>
          <w:sz w:val="24"/>
          <w:szCs w:val="24"/>
        </w:rPr>
        <w:lastRenderedPageBreak/>
        <w:t>the epidemic and, most spectacularly, the massive public relations campaigns to convince Thai citizens that eating chicken was nothing less than a patriotic act.</w:t>
      </w:r>
    </w:p>
    <w:p w14:paraId="7EC97377"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Following two months of denials and accusations of a cover-up, the government finally admitted the presence of the disease in the country o</w:t>
      </w:r>
      <w:r w:rsidRPr="002B5097">
        <w:rPr>
          <w:rFonts w:ascii="Baskerville Old Face" w:eastAsia="Times New Roman" w:hAnsi="Baskerville Old Face" w:cs="Arial"/>
          <w:sz w:val="24"/>
          <w:szCs w:val="24"/>
        </w:rPr>
        <w:softHyphen/>
        <w:t>n January 23, 2004. It o</w:t>
      </w:r>
      <w:r w:rsidRPr="002B5097">
        <w:rPr>
          <w:rFonts w:ascii="Baskerville Old Face" w:eastAsia="Times New Roman" w:hAnsi="Baskerville Old Face" w:cs="Arial"/>
          <w:sz w:val="24"/>
          <w:szCs w:val="24"/>
        </w:rPr>
        <w:softHyphen/>
        <w:t>nly did so after being publicly challenged by several civil society organizations and opposition senators to disclose the truth. Many sources confirm that the industry and the government knew that the epidemic was raging as far back as November 2003.</w:t>
      </w:r>
    </w:p>
    <w:p w14:paraId="115FA175"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rial"/>
          <w:b/>
          <w:bCs/>
          <w:sz w:val="24"/>
          <w:szCs w:val="24"/>
        </w:rPr>
      </w:pPr>
      <w:r w:rsidRPr="002B5097">
        <w:rPr>
          <w:rFonts w:ascii="Baskerville Old Face" w:eastAsia="Times New Roman" w:hAnsi="Baskerville Old Face" w:cs="Arial"/>
          <w:b/>
          <w:bCs/>
          <w:sz w:val="24"/>
          <w:szCs w:val="24"/>
        </w:rPr>
        <w:t>According to the WHO, by mid-March, 34 people had been infected in Thailand and Vietnam, among whom 23 had died, 12 in Thailand. So far, most of the people affected have been in direct contact with sick animals</w:t>
      </w:r>
      <w:r w:rsidRPr="002B5097">
        <w:rPr>
          <w:rFonts w:ascii="Baskerville Old Face" w:eastAsia="Times New Roman" w:hAnsi="Baskerville Old Face" w:cs="Angsana New"/>
          <w:sz w:val="24"/>
          <w:szCs w:val="24"/>
        </w:rPr>
        <w:t xml:space="preserve">. </w:t>
      </w:r>
      <w:r w:rsidRPr="002B5097">
        <w:rPr>
          <w:rFonts w:ascii="Baskerville Old Face" w:eastAsia="Times New Roman" w:hAnsi="Baskerville Old Face" w:cs="Arial"/>
          <w:b/>
          <w:bCs/>
          <w:sz w:val="24"/>
          <w:szCs w:val="24"/>
        </w:rPr>
        <w:t>So, the WHO is extremely worried, and warns that the consequences of such pandemic for human health around the world could be devastating.</w:t>
      </w:r>
    </w:p>
    <w:p w14:paraId="1CC1B77C"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rial"/>
          <w:b/>
          <w:bCs/>
          <w:sz w:val="24"/>
          <w:szCs w:val="24"/>
        </w:rPr>
      </w:pPr>
    </w:p>
    <w:p w14:paraId="4EA8C971" w14:textId="77777777" w:rsidR="003A48AA" w:rsidRPr="002B5097" w:rsidRDefault="003A48AA" w:rsidP="002B5097">
      <w:pPr>
        <w:spacing w:line="360" w:lineRule="auto"/>
        <w:ind w:firstLine="720"/>
        <w:jc w:val="thaiDistribute"/>
        <w:divId w:val="1269312367"/>
        <w:rPr>
          <w:rFonts w:ascii="Baskerville Old Face" w:eastAsia="Times New Roman" w:hAnsi="Baskerville Old Face" w:cs="Angsana New"/>
          <w:sz w:val="24"/>
          <w:szCs w:val="24"/>
        </w:rPr>
      </w:pPr>
      <w:r w:rsidRPr="002B5097">
        <w:rPr>
          <w:rFonts w:ascii="Baskerville Old Face" w:hAnsi="Baskerville Old Face" w:cs="Arial"/>
          <w:sz w:val="24"/>
          <w:szCs w:val="24"/>
        </w:rPr>
        <w:t>4.1.2</w:t>
      </w:r>
      <w:r w:rsidRPr="002B5097">
        <w:rPr>
          <w:rFonts w:ascii="Baskerville Old Face" w:hAnsi="Baskerville Old Face" w:cs="Arial"/>
          <w:sz w:val="24"/>
          <w:szCs w:val="24"/>
        </w:rPr>
        <w:tab/>
        <w:t>When the kitchen of the world does not feed everyone</w:t>
      </w:r>
    </w:p>
    <w:p w14:paraId="3C44D323" w14:textId="77777777" w:rsidR="003A48AA" w:rsidRPr="002B5097" w:rsidRDefault="003A48AA" w:rsidP="002B5097">
      <w:pPr>
        <w:pStyle w:val="NormalWeb"/>
        <w:spacing w:before="0" w:beforeAutospacing="0" w:after="0" w:afterAutospacing="0" w:line="360" w:lineRule="auto"/>
        <w:ind w:left="720" w:firstLine="720"/>
        <w:jc w:val="thaiDistribute"/>
        <w:divId w:val="1269312367"/>
        <w:rPr>
          <w:rFonts w:ascii="Baskerville Old Face" w:hAnsi="Baskerville Old Face"/>
        </w:rPr>
      </w:pPr>
      <w:r w:rsidRPr="002B5097">
        <w:rPr>
          <w:rFonts w:ascii="Baskerville Old Face" w:hAnsi="Baskerville Old Face" w:cs="Arial"/>
        </w:rPr>
        <w:t>The chicken patriotism promoted by the government is riddled with contradictions. For example, people were encouraged to eat at Kentucky Fried Chicken’s outlets, where the chicken was supposedly safe because it was produced by CP and properly cooked. It is ironic that in a global capitalist era, the US fast-food chain KFC became a Thai icon.  </w:t>
      </w:r>
    </w:p>
    <w:p w14:paraId="3764AC73" w14:textId="77777777" w:rsidR="003A48AA" w:rsidRPr="002B5097" w:rsidRDefault="003A48AA" w:rsidP="002B5097">
      <w:pPr>
        <w:pStyle w:val="NormalWeb"/>
        <w:spacing w:before="0" w:beforeAutospacing="0" w:after="0" w:afterAutospacing="0" w:line="360" w:lineRule="auto"/>
        <w:ind w:left="720" w:firstLine="720"/>
        <w:jc w:val="thaiDistribute"/>
        <w:divId w:val="1269312367"/>
        <w:rPr>
          <w:rFonts w:ascii="Baskerville Old Face" w:hAnsi="Baskerville Old Face"/>
        </w:rPr>
      </w:pPr>
      <w:r w:rsidRPr="002B5097">
        <w:rPr>
          <w:rFonts w:ascii="Baskerville Old Face" w:hAnsi="Baskerville Old Face" w:cs="Arial"/>
        </w:rPr>
        <w:t>But the contradictions were more fundamental. The government’s handling of the bird flu crisis showed that the authorities considered the interests of the export industry as the nation’s priority. Yet, most people in Thailand are not benefiting from this extremely successful business.</w:t>
      </w:r>
    </w:p>
    <w:p w14:paraId="2C387D3D" w14:textId="77777777" w:rsidR="003A48AA" w:rsidRPr="002B5097" w:rsidRDefault="003A48AA" w:rsidP="002B5097">
      <w:pPr>
        <w:pStyle w:val="NormalWeb"/>
        <w:spacing w:before="0" w:beforeAutospacing="0" w:after="0" w:afterAutospacing="0" w:line="360" w:lineRule="auto"/>
        <w:ind w:left="720" w:firstLine="720"/>
        <w:jc w:val="thaiDistribute"/>
        <w:divId w:val="1269312367"/>
        <w:rPr>
          <w:rFonts w:ascii="Baskerville Old Face" w:hAnsi="Baskerville Old Face"/>
        </w:rPr>
      </w:pPr>
      <w:r w:rsidRPr="002B5097">
        <w:rPr>
          <w:rFonts w:ascii="Baskerville Old Face" w:hAnsi="Baskerville Old Face" w:cs="Arial"/>
        </w:rPr>
        <w:t xml:space="preserve">First, workers and consumers’ health clearly come after exporters’ wealth. The government’s spectacular attempts to restore public confidence in Thai chicken were unmatched by similar efforts to inform consumers and the people with high risk of exposure to the avian flu virus. The </w:t>
      </w:r>
      <w:r w:rsidRPr="002B5097">
        <w:rPr>
          <w:rFonts w:ascii="Baskerville Old Face" w:hAnsi="Baskerville Old Face" w:cs="Arial"/>
          <w:b/>
          <w:bCs/>
        </w:rPr>
        <w:t xml:space="preserve">World Health </w:t>
      </w:r>
      <w:proofErr w:type="spellStart"/>
      <w:r w:rsidRPr="002B5097">
        <w:rPr>
          <w:rFonts w:ascii="Baskerville Old Face" w:hAnsi="Baskerville Old Face" w:cs="Arial"/>
          <w:b/>
          <w:bCs/>
        </w:rPr>
        <w:t>Organisation</w:t>
      </w:r>
      <w:proofErr w:type="spellEnd"/>
      <w:r w:rsidRPr="002B5097">
        <w:rPr>
          <w:rFonts w:ascii="Baskerville Old Face" w:hAnsi="Baskerville Old Face" w:cs="Arial"/>
        </w:rPr>
        <w:t xml:space="preserve"> even slammed the government for providing inadequate health protection for poultry farmers, veterinarians and people involved in the mass slaughter of animals in bird flu areas.</w:t>
      </w:r>
    </w:p>
    <w:p w14:paraId="0E294F40" w14:textId="77777777" w:rsidR="003A48AA" w:rsidRPr="002B5097" w:rsidRDefault="003A48AA" w:rsidP="002B5097">
      <w:pPr>
        <w:pStyle w:val="NormalWeb"/>
        <w:spacing w:before="0" w:beforeAutospacing="0" w:after="0" w:afterAutospacing="0" w:line="360" w:lineRule="auto"/>
        <w:ind w:left="720" w:firstLine="720"/>
        <w:jc w:val="thaiDistribute"/>
        <w:divId w:val="1269312367"/>
        <w:rPr>
          <w:rFonts w:ascii="Baskerville Old Face" w:hAnsi="Baskerville Old Face"/>
        </w:rPr>
      </w:pPr>
      <w:r w:rsidRPr="002B5097">
        <w:rPr>
          <w:rFonts w:ascii="Baskerville Old Face" w:hAnsi="Baskerville Old Face" w:cs="Arial"/>
        </w:rPr>
        <w:t xml:space="preserve">For Thailand, it had shown that WHO did not have much influenced for Thailand because from the survey they just worried and warned Thailand about their management of Avian Influenza disease but quite not take any actions for this situation.(Admin. (2004, April </w:t>
      </w:r>
      <w:r w:rsidRPr="002B5097">
        <w:rPr>
          <w:rFonts w:ascii="Baskerville Old Face" w:hAnsi="Baskerville Old Face" w:cs="Arial"/>
        </w:rPr>
        <w:lastRenderedPageBreak/>
        <w:t xml:space="preserve">20). THE POLITICS OF BIRD FLU IN THAILAND. Retrieved December 17, 2020, from </w:t>
      </w:r>
      <w:hyperlink r:id="rId11" w:history="1">
        <w:r w:rsidRPr="002B5097">
          <w:rPr>
            <w:rStyle w:val="Hyperlink"/>
            <w:rFonts w:ascii="Baskerville Old Face" w:hAnsi="Baskerville Old Face" w:cs="Arial"/>
            <w:color w:val="auto"/>
            <w:u w:val="none"/>
          </w:rPr>
          <w:t>https://focusweb.org/the-politics-of-bird-flu-in-thailand/</w:t>
        </w:r>
      </w:hyperlink>
      <w:r w:rsidRPr="002B5097">
        <w:rPr>
          <w:rFonts w:ascii="Baskerville Old Face" w:hAnsi="Baskerville Old Face" w:cs="Arial"/>
        </w:rPr>
        <w:t xml:space="preserve">)(Ms </w:t>
      </w:r>
      <w:proofErr w:type="spellStart"/>
      <w:r w:rsidRPr="002B5097">
        <w:rPr>
          <w:rFonts w:ascii="Baskerville Old Face" w:hAnsi="Baskerville Old Face" w:cs="Arial"/>
        </w:rPr>
        <w:t>Kulnipa</w:t>
      </w:r>
      <w:proofErr w:type="spellEnd"/>
      <w:r w:rsidRPr="002B5097">
        <w:rPr>
          <w:rFonts w:ascii="Baskerville Old Face" w:hAnsi="Baskerville Old Face" w:cs="Arial"/>
        </w:rPr>
        <w:t xml:space="preserve"> Panton, president of the trade union at </w:t>
      </w:r>
      <w:proofErr w:type="spellStart"/>
      <w:r w:rsidRPr="002B5097">
        <w:rPr>
          <w:rFonts w:ascii="Baskerville Old Face" w:hAnsi="Baskerville Old Face" w:cs="Arial"/>
        </w:rPr>
        <w:t>Centaco</w:t>
      </w:r>
      <w:proofErr w:type="spellEnd"/>
      <w:r w:rsidRPr="002B5097">
        <w:rPr>
          <w:rFonts w:ascii="Baskerville Old Face" w:hAnsi="Baskerville Old Face" w:cs="Arial"/>
        </w:rPr>
        <w:t xml:space="preserve"> processing factory in </w:t>
      </w:r>
      <w:proofErr w:type="spellStart"/>
      <w:r w:rsidRPr="002B5097">
        <w:rPr>
          <w:rFonts w:ascii="Baskerville Old Face" w:hAnsi="Baskerville Old Face" w:cs="Arial"/>
        </w:rPr>
        <w:t>Rangsit</w:t>
      </w:r>
      <w:proofErr w:type="spellEnd"/>
      <w:r w:rsidRPr="002B5097">
        <w:rPr>
          <w:rFonts w:ascii="Baskerville Old Face" w:hAnsi="Baskerville Old Face" w:cs="Arial"/>
        </w:rPr>
        <w:t xml:space="preserve"> )</w:t>
      </w:r>
    </w:p>
    <w:p w14:paraId="61D205AB" w14:textId="77777777" w:rsidR="003A48AA" w:rsidRPr="002B5097" w:rsidRDefault="003A48AA" w:rsidP="002B5097">
      <w:pPr>
        <w:spacing w:line="360" w:lineRule="auto"/>
        <w:jc w:val="thaiDistribute"/>
        <w:divId w:val="1269312367"/>
        <w:rPr>
          <w:rFonts w:ascii="Baskerville Old Face" w:hAnsi="Baskerville Old Face" w:cs="Times New Roman"/>
          <w:sz w:val="24"/>
          <w:szCs w:val="24"/>
        </w:rPr>
      </w:pPr>
    </w:p>
    <w:p w14:paraId="51304C88" w14:textId="77777777" w:rsidR="003A48AA" w:rsidRPr="002B5097" w:rsidRDefault="003A48AA" w:rsidP="002B5097">
      <w:pPr>
        <w:spacing w:line="360" w:lineRule="auto"/>
        <w:jc w:val="thaiDistribute"/>
        <w:divId w:val="1269312367"/>
        <w:rPr>
          <w:rFonts w:ascii="Baskerville Old Face" w:hAnsi="Baskerville Old Face"/>
          <w:sz w:val="24"/>
          <w:szCs w:val="24"/>
        </w:rPr>
      </w:pPr>
      <w:r w:rsidRPr="002B5097">
        <w:rPr>
          <w:rFonts w:ascii="Baskerville Old Face" w:hAnsi="Baskerville Old Face"/>
          <w:sz w:val="24"/>
          <w:szCs w:val="24"/>
        </w:rPr>
        <w:t xml:space="preserve">4.2   How foreign countries handle with Avian Influenza  </w:t>
      </w:r>
    </w:p>
    <w:p w14:paraId="44F4EE53" w14:textId="77777777"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cs="Arial"/>
          <w:sz w:val="24"/>
          <w:szCs w:val="24"/>
        </w:rPr>
        <w:t>Not only Thailand that received effects from Avian Influenza in Asia continent but also many countries that the disease had impact on too. Let us talk about China that received the most effect compared to other countries.</w:t>
      </w:r>
    </w:p>
    <w:p w14:paraId="0367B5BB" w14:textId="77777777" w:rsidR="003A48AA" w:rsidRPr="002B5097" w:rsidRDefault="003A48AA" w:rsidP="002B5097">
      <w:pPr>
        <w:spacing w:line="360" w:lineRule="auto"/>
        <w:ind w:firstLine="720"/>
        <w:jc w:val="thaiDistribute"/>
        <w:divId w:val="1269312367"/>
        <w:rPr>
          <w:rFonts w:ascii="Baskerville Old Face" w:hAnsi="Baskerville Old Face" w:cs="Times New Roman"/>
          <w:sz w:val="24"/>
          <w:szCs w:val="24"/>
        </w:rPr>
      </w:pPr>
    </w:p>
    <w:p w14:paraId="3CB376AA" w14:textId="77777777"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4.2.1</w:t>
      </w:r>
      <w:r w:rsidRPr="002B5097">
        <w:rPr>
          <w:rFonts w:ascii="Baskerville Old Face" w:hAnsi="Baskerville Old Face"/>
          <w:sz w:val="24"/>
          <w:szCs w:val="24"/>
        </w:rPr>
        <w:tab/>
        <w:t xml:space="preserve">How China deals with Avian Influenza </w:t>
      </w:r>
    </w:p>
    <w:p w14:paraId="4BDC2648" w14:textId="77777777" w:rsidR="003A48AA" w:rsidRPr="002B5097" w:rsidRDefault="003A48AA" w:rsidP="002B5097">
      <w:pPr>
        <w:spacing w:line="360" w:lineRule="auto"/>
        <w:ind w:left="720" w:firstLine="720"/>
        <w:jc w:val="thaiDistribute"/>
        <w:divId w:val="1269312367"/>
        <w:rPr>
          <w:rFonts w:ascii="Baskerville Old Face" w:hAnsi="Baskerville Old Face"/>
          <w:sz w:val="24"/>
          <w:szCs w:val="24"/>
        </w:rPr>
      </w:pPr>
      <w:r w:rsidRPr="002B5097">
        <w:rPr>
          <w:rFonts w:ascii="Baskerville Old Face" w:eastAsia="Times New Roman" w:hAnsi="Baskerville Old Face" w:cs="Arial"/>
          <w:sz w:val="24"/>
          <w:szCs w:val="24"/>
        </w:rPr>
        <w:t>4.2.1.1</w:t>
      </w:r>
      <w:r w:rsidRPr="002B5097">
        <w:rPr>
          <w:rFonts w:ascii="Baskerville Old Face" w:eastAsia="Times New Roman" w:hAnsi="Baskerville Old Face" w:cs="Arial"/>
          <w:sz w:val="24"/>
          <w:szCs w:val="24"/>
        </w:rPr>
        <w:tab/>
        <w:t>Virus infections had revealed in China</w:t>
      </w:r>
    </w:p>
    <w:p w14:paraId="57B57FC8"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Recent events related to the global avian influenza threat included a massive dying off more than 6000 wild migratory birds in the Qinghai Lake nature reserve in northwestern China in April 2005. Following this, the number of countries reporting disease outbreaks due to avian influenza A(H5N1) virus increased dramatically through the end of 2006, with 55 countries reporting outbreaks of H5N1 virus infection in wild birds and/or poultry. China has had several confirmed cases of infection in humans; the first 2 were reported in November 2005.</w:t>
      </w:r>
    </w:p>
    <w:p w14:paraId="68F3FD83" w14:textId="77777777" w:rsidR="003A48AA" w:rsidRPr="002B5097" w:rsidRDefault="003A48AA" w:rsidP="002B5097">
      <w:pPr>
        <w:spacing w:line="360" w:lineRule="auto"/>
        <w:ind w:left="1440"/>
        <w:jc w:val="thaiDistribute"/>
        <w:divId w:val="1269312367"/>
        <w:rPr>
          <w:rFonts w:ascii="Baskerville Old Face" w:eastAsia="Times New Roman" w:hAnsi="Baskerville Old Face" w:cs="Angsana New"/>
          <w:sz w:val="24"/>
          <w:szCs w:val="24"/>
        </w:rPr>
      </w:pPr>
    </w:p>
    <w:p w14:paraId="73516CF8" w14:textId="77777777" w:rsidR="003A48AA" w:rsidRPr="002B5097" w:rsidRDefault="003A48AA" w:rsidP="002B5097">
      <w:pPr>
        <w:spacing w:line="360" w:lineRule="auto"/>
        <w:ind w:left="144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4.2.1.2</w:t>
      </w:r>
      <w:r w:rsidRPr="002B5097">
        <w:rPr>
          <w:rFonts w:ascii="Baskerville Old Face" w:eastAsia="Times New Roman" w:hAnsi="Baskerville Old Face" w:cs="Arial"/>
          <w:sz w:val="24"/>
          <w:szCs w:val="24"/>
        </w:rPr>
        <w:tab/>
        <w:t>WHO took big role for Avian Influenza Preparedness</w:t>
      </w:r>
    </w:p>
    <w:p w14:paraId="15CE52E4"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The WHO has taken a lead role in defining the steps that will be required for the prevention of an avian influenza epidemic and has been working with countries to put in place systems to ensure early identification and containment.</w:t>
      </w:r>
    </w:p>
    <w:p w14:paraId="274EC4C7"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It takes 3 steps to measure about the preparedness which consists of </w:t>
      </w:r>
    </w:p>
    <w:p w14:paraId="13DFD8DE" w14:textId="77777777" w:rsidR="003A48AA" w:rsidRPr="002B5097" w:rsidRDefault="003A48AA" w:rsidP="002B5097">
      <w:pPr>
        <w:pStyle w:val="ListParagraph"/>
        <w:numPr>
          <w:ilvl w:val="0"/>
          <w:numId w:val="14"/>
        </w:numPr>
        <w:spacing w:line="360" w:lineRule="auto"/>
        <w:jc w:val="thaiDistribute"/>
        <w:divId w:val="1269312367"/>
        <w:rPr>
          <w:rFonts w:ascii="Baskerville Old Face" w:eastAsia="Times New Roman" w:hAnsi="Baskerville Old Face" w:cs="Arial"/>
        </w:rPr>
      </w:pPr>
      <w:r w:rsidRPr="002B5097">
        <w:rPr>
          <w:rFonts w:ascii="Baskerville Old Face" w:eastAsia="Times New Roman" w:hAnsi="Baskerville Old Face" w:cs="Arial"/>
        </w:rPr>
        <w:t xml:space="preserve">recognizing the possible event of an avian influenza outbreak through </w:t>
      </w:r>
    </w:p>
    <w:p w14:paraId="0D8F7692" w14:textId="77777777" w:rsidR="003A48AA" w:rsidRPr="002B5097" w:rsidRDefault="003A48AA" w:rsidP="002B5097">
      <w:pPr>
        <w:spacing w:line="360" w:lineRule="auto"/>
        <w:ind w:left="144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 xml:space="preserve">      detection of clusters of cases.</w:t>
      </w:r>
    </w:p>
    <w:p w14:paraId="53C4822D" w14:textId="77777777" w:rsidR="003A48AA" w:rsidRPr="002B5097" w:rsidRDefault="003A48AA" w:rsidP="002B5097">
      <w:pPr>
        <w:pStyle w:val="ListParagraph"/>
        <w:numPr>
          <w:ilvl w:val="0"/>
          <w:numId w:val="14"/>
        </w:numPr>
        <w:spacing w:line="360" w:lineRule="auto"/>
        <w:jc w:val="thaiDistribute"/>
        <w:divId w:val="1269312367"/>
        <w:rPr>
          <w:rFonts w:ascii="Baskerville Old Face" w:eastAsia="Times New Roman" w:hAnsi="Baskerville Old Face" w:cs="Angsana New"/>
        </w:rPr>
      </w:pPr>
      <w:r w:rsidRPr="002B5097">
        <w:rPr>
          <w:rFonts w:ascii="Baskerville Old Face" w:eastAsia="Times New Roman" w:hAnsi="Baskerville Old Face" w:cs="Arial"/>
        </w:rPr>
        <w:t>verifying an outbreak event and then assessing that event and putting in place infection-control measures.</w:t>
      </w:r>
    </w:p>
    <w:p w14:paraId="34C2C899" w14:textId="77777777" w:rsidR="003A48AA" w:rsidRPr="002B5097" w:rsidRDefault="003A48AA" w:rsidP="002B5097">
      <w:pPr>
        <w:pStyle w:val="ListParagraph"/>
        <w:numPr>
          <w:ilvl w:val="0"/>
          <w:numId w:val="14"/>
        </w:numPr>
        <w:spacing w:line="360" w:lineRule="auto"/>
        <w:jc w:val="thaiDistribute"/>
        <w:divId w:val="1269312367"/>
        <w:rPr>
          <w:rFonts w:ascii="Baskerville Old Face" w:eastAsia="Times New Roman" w:hAnsi="Baskerville Old Face" w:cs="Angsana New"/>
        </w:rPr>
      </w:pPr>
      <w:r w:rsidRPr="002B5097">
        <w:rPr>
          <w:rFonts w:ascii="Baskerville Old Face" w:eastAsia="Times New Roman" w:hAnsi="Baskerville Old Face" w:cs="Arial"/>
        </w:rPr>
        <w:t>containing the outbreak event through a rapid response</w:t>
      </w:r>
    </w:p>
    <w:p w14:paraId="2F965DAA" w14:textId="77777777" w:rsidR="003A48AA" w:rsidRPr="002B5097" w:rsidRDefault="003A48AA" w:rsidP="002B5097">
      <w:pPr>
        <w:spacing w:line="360" w:lineRule="auto"/>
        <w:jc w:val="thaiDistribute"/>
        <w:divId w:val="1269312367"/>
        <w:rPr>
          <w:rFonts w:ascii="Baskerville Old Face" w:eastAsia="Times New Roman" w:hAnsi="Baskerville Old Face" w:cs="Angsana New"/>
          <w:sz w:val="24"/>
          <w:szCs w:val="24"/>
        </w:rPr>
      </w:pPr>
    </w:p>
    <w:p w14:paraId="3694128F" w14:textId="77777777" w:rsidR="003A48AA" w:rsidRPr="002B5097" w:rsidRDefault="003A48AA" w:rsidP="002B5097">
      <w:pPr>
        <w:spacing w:line="360" w:lineRule="auto"/>
        <w:jc w:val="thaiDistribute"/>
        <w:divId w:val="1269312367"/>
        <w:rPr>
          <w:rFonts w:ascii="Baskerville Old Face" w:eastAsia="Times New Roman" w:hAnsi="Baskerville Old Face" w:cs="Angsana New"/>
          <w:sz w:val="24"/>
          <w:szCs w:val="24"/>
        </w:rPr>
      </w:pPr>
    </w:p>
    <w:p w14:paraId="6998BC95"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ngsana New"/>
          <w:sz w:val="24"/>
          <w:szCs w:val="24"/>
        </w:rPr>
        <w:lastRenderedPageBreak/>
        <w:t>4.2.1.3</w:t>
      </w:r>
      <w:r w:rsidRPr="002B5097">
        <w:rPr>
          <w:rFonts w:ascii="Baskerville Old Face" w:eastAsia="Times New Roman" w:hAnsi="Baskerville Old Face"/>
          <w:sz w:val="24"/>
          <w:szCs w:val="24"/>
          <w:cs/>
        </w:rPr>
        <w:tab/>
      </w:r>
      <w:r w:rsidRPr="002B5097">
        <w:rPr>
          <w:rFonts w:ascii="Baskerville Old Face" w:eastAsia="Times New Roman" w:hAnsi="Baskerville Old Face" w:cs="Arial"/>
          <w:sz w:val="24"/>
          <w:szCs w:val="24"/>
        </w:rPr>
        <w:t>China's surveillance system and preparedness</w:t>
      </w:r>
    </w:p>
    <w:p w14:paraId="238788A8"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China's surveillance system has been strengthened during the post-SARS era, which is perhaps one of the biggest lessons learned from that mishandled epidemic. </w:t>
      </w:r>
    </w:p>
    <w:p w14:paraId="2192576B"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The WHO is working with China to develop an integrated surveillance system, to strengthen laboratory diagnostic capacity, and to create a reporting system that will allow epidemiological, clinical, and laboratory information from both human and animal surveillance, the environment, and other sectors to be analyzed and shared with decision makers in all sectors. Owing to the political will that resulted from the acknowledgement of failures in the timely reporting of SARS cases, there now exists a strong mandate, as well as financial support, for a strong disease surveillance Avian Influenza. However, the challenges for surveillance are great, and several factors might interfere with the verification of disease events in both birds and humans. Farmers and government officials have economic reasons for not reporting suspected avian influenza outbreaks in an area. If the government does not properly compensate farmers for culled birds, farmers may hide the birds.</w:t>
      </w:r>
    </w:p>
    <w:p w14:paraId="06307B2B"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p>
    <w:p w14:paraId="0CF1C531"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Moreover, China is still poorly prepared for a rapid response to an outbreak event. Its crisis-management capability and ability to coordinate different agencies, such as the Ministry of Agriculture and the Ministry of Health, is weak, especially at the local level.</w:t>
      </w:r>
    </w:p>
    <w:p w14:paraId="32268E7E"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In the event of an avian influenza outbreak, it could be used to reach rural citizens with communications about behavior change and hygiene. An important question is why it is not already being used to its fullest extent to deal with the repeated outbreaks of epidemics among poultry, to reach out to the rural population to communicate the necessary hygiene measures mentioned above and, thus, minimize the potential of infection in humans? In this area, China's preparedness for avian influenza could easily be strengthened. Another area of concern is China's veterinary surveillance and its ability to control its widespread live-animal markets or to apply restrictions and controls to its backyard poultry- and duck-raising industries.</w:t>
      </w:r>
    </w:p>
    <w:p w14:paraId="0C353944"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 xml:space="preserve">Chinese government has chosen chicken immunization, rather than restrictions on backyard poultry- and duck-raising that would minimize the possibility of wild fowl infecting poultry and duck flocks. After confirmation of a human case of H5N1 virus infection in </w:t>
      </w:r>
      <w:r w:rsidRPr="002B5097">
        <w:rPr>
          <w:rFonts w:ascii="Baskerville Old Face" w:eastAsia="Times New Roman" w:hAnsi="Baskerville Old Face" w:cs="Arial"/>
          <w:sz w:val="24"/>
          <w:szCs w:val="24"/>
        </w:rPr>
        <w:lastRenderedPageBreak/>
        <w:t>Anhui Province, the provincial government decreed that all backyard poultry must be kept in cages, but this localized response was neither sufficient to deal with the problem nor easy to enforce. It is difficult to ensure the implementation and monitoring of restrictions to prevent the intermingling of these 2 populations in China's backyard ponds. Moreover, there are questions about the effectiveness of the vaccination of poultry. China has vaccinated 120% of its chickens, and many suspects that infection control through poultry vaccination is only mildly successful and may be leading to the selection of more-virulent viruses.</w:t>
      </w:r>
    </w:p>
    <w:p w14:paraId="70E28FBC"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China's resistance to sharing information and virus samples with Hong Kong and the United States impedes efforts to document the mutations occurring in the virus in cases of infection in both birds and humans. China claimed that such virus samples had been misused previously but agreed to share 20 virus samples from 2004 and 2005 with the WHO, to support its claim that no new strain of H5N1 virus had emerged in southern China.</w:t>
      </w:r>
      <w:r w:rsidRPr="002B5097">
        <w:rPr>
          <w:rFonts w:ascii="Baskerville Old Face" w:eastAsia="Times New Roman" w:hAnsi="Baskerville Old Face" w:cs="Angsana New"/>
          <w:sz w:val="24"/>
          <w:szCs w:val="24"/>
        </w:rPr>
        <w:t xml:space="preserve"> </w:t>
      </w:r>
      <w:r w:rsidRPr="002B5097">
        <w:rPr>
          <w:rFonts w:ascii="Baskerville Old Face" w:eastAsia="Times New Roman" w:hAnsi="Baskerville Old Face" w:cs="Arial"/>
          <w:sz w:val="24"/>
          <w:szCs w:val="24"/>
        </w:rPr>
        <w:t>(Kaufman, J., 2020. China’s Heath Care System and Avian Influenza Preparedness.)</w:t>
      </w:r>
    </w:p>
    <w:p w14:paraId="3EB11BAE" w14:textId="77777777" w:rsidR="003A48AA" w:rsidRPr="002B5097" w:rsidRDefault="003A48AA" w:rsidP="002B5097">
      <w:pPr>
        <w:spacing w:line="360" w:lineRule="auto"/>
        <w:ind w:firstLine="720"/>
        <w:jc w:val="thaiDistribute"/>
        <w:divId w:val="1269312367"/>
        <w:rPr>
          <w:rFonts w:ascii="Baskerville Old Face" w:eastAsia="Times New Roman" w:hAnsi="Baskerville Old Face" w:cs="Arial"/>
          <w:sz w:val="24"/>
          <w:szCs w:val="24"/>
        </w:rPr>
      </w:pPr>
    </w:p>
    <w:p w14:paraId="2B7FA9C5" w14:textId="77777777" w:rsidR="003A48AA" w:rsidRPr="002B5097" w:rsidRDefault="003A48AA" w:rsidP="002B5097">
      <w:pPr>
        <w:spacing w:line="360" w:lineRule="auto"/>
        <w:ind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Next let us go to the United States continental and see what the US is dealing with.</w:t>
      </w:r>
    </w:p>
    <w:p w14:paraId="5BA0AFF3" w14:textId="77777777" w:rsidR="003A48AA" w:rsidRPr="002B5097" w:rsidRDefault="003A48AA" w:rsidP="002B5097">
      <w:pPr>
        <w:spacing w:line="360" w:lineRule="auto"/>
        <w:ind w:firstLine="720"/>
        <w:jc w:val="thaiDistribute"/>
        <w:divId w:val="1269312367"/>
        <w:rPr>
          <w:rFonts w:ascii="Baskerville Old Face" w:hAnsi="Baskerville Old Face" w:cs="Arial"/>
          <w:sz w:val="24"/>
          <w:szCs w:val="24"/>
        </w:rPr>
      </w:pPr>
    </w:p>
    <w:p w14:paraId="3E8ADEC2" w14:textId="77777777"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4.2.2</w:t>
      </w:r>
      <w:r w:rsidRPr="002B5097">
        <w:rPr>
          <w:rFonts w:ascii="Baskerville Old Face" w:hAnsi="Baskerville Old Face"/>
          <w:sz w:val="24"/>
          <w:szCs w:val="24"/>
        </w:rPr>
        <w:tab/>
        <w:t xml:space="preserve">How US deals with Avian Influenza </w:t>
      </w:r>
    </w:p>
    <w:p w14:paraId="70909E60" w14:textId="77777777"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tab/>
        <w:t>4.2.2.1 US policy deals with Avian Influenza</w:t>
      </w:r>
    </w:p>
    <w:p w14:paraId="7718CA46"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The US government had claimed that the U.S. poultry industry maintains rigorous health and safety standards, including routine monitoring for avian influenza.</w:t>
      </w:r>
    </w:p>
    <w:p w14:paraId="0D14D3F2" w14:textId="77777777" w:rsidR="003A48AA" w:rsidRPr="002B5097" w:rsidRDefault="003A48AA" w:rsidP="002B5097">
      <w:pPr>
        <w:pStyle w:val="ListParagraph"/>
        <w:numPr>
          <w:ilvl w:val="1"/>
          <w:numId w:val="16"/>
        </w:numPr>
        <w:spacing w:line="360" w:lineRule="auto"/>
        <w:ind w:left="1843"/>
        <w:jc w:val="thaiDistribute"/>
        <w:textAlignment w:val="baseline"/>
        <w:divId w:val="1269312367"/>
        <w:rPr>
          <w:rFonts w:ascii="Baskerville Old Face" w:eastAsia="Times New Roman" w:hAnsi="Baskerville Old Face" w:cs="Arial"/>
        </w:rPr>
      </w:pPr>
      <w:r w:rsidRPr="002B5097">
        <w:rPr>
          <w:rFonts w:ascii="Baskerville Old Face" w:eastAsia="Times New Roman" w:hAnsi="Baskerville Old Face" w:cs="Arial"/>
        </w:rPr>
        <w:t>It is safe to eat properly handled and cooked poultry in the United States. However, consumers are reminded to handle raw poultry hygienically and cook all poultry and poultry products (including eggs) thoroughly before eating.</w:t>
      </w:r>
    </w:p>
    <w:p w14:paraId="7313AFC5" w14:textId="77777777" w:rsidR="003A48AA" w:rsidRPr="002B5097" w:rsidRDefault="003A48AA" w:rsidP="002B5097">
      <w:pPr>
        <w:pStyle w:val="ListParagraph"/>
        <w:numPr>
          <w:ilvl w:val="1"/>
          <w:numId w:val="16"/>
        </w:numPr>
        <w:spacing w:line="360" w:lineRule="auto"/>
        <w:ind w:left="1843"/>
        <w:jc w:val="thaiDistribute"/>
        <w:textAlignment w:val="baseline"/>
        <w:divId w:val="1269312367"/>
        <w:rPr>
          <w:rFonts w:ascii="Baskerville Old Face" w:eastAsia="Times New Roman" w:hAnsi="Baskerville Old Face" w:cs="Arial"/>
        </w:rPr>
      </w:pPr>
      <w:r w:rsidRPr="002B5097">
        <w:rPr>
          <w:rFonts w:ascii="Baskerville Old Face" w:eastAsia="Times New Roman" w:hAnsi="Baskerville Old Face" w:cs="Arial"/>
        </w:rPr>
        <w:t>Raw poultry can be associated with many infections, including salmonella. While there is no evidence that any human cases of avian influenza have ever been acquired by eating properly cooked poultry products, uncooked poultry and poultry products (like blood) have been linked to human infections with organisms other than influenza. </w:t>
      </w:r>
    </w:p>
    <w:p w14:paraId="554B15FF" w14:textId="77777777" w:rsidR="003A48AA" w:rsidRPr="002B5097" w:rsidRDefault="003A48AA" w:rsidP="002B5097">
      <w:pPr>
        <w:pStyle w:val="ListParagraph"/>
        <w:numPr>
          <w:ilvl w:val="1"/>
          <w:numId w:val="16"/>
        </w:numPr>
        <w:spacing w:line="360" w:lineRule="auto"/>
        <w:ind w:left="1843"/>
        <w:jc w:val="thaiDistribute"/>
        <w:textAlignment w:val="baseline"/>
        <w:divId w:val="1269312367"/>
        <w:rPr>
          <w:rFonts w:ascii="Baskerville Old Face" w:eastAsia="Times New Roman" w:hAnsi="Baskerville Old Face" w:cs="Arial"/>
        </w:rPr>
      </w:pPr>
      <w:r w:rsidRPr="002B5097">
        <w:rPr>
          <w:rFonts w:ascii="Baskerville Old Face" w:eastAsia="Times New Roman" w:hAnsi="Baskerville Old Face" w:cs="Arial"/>
        </w:rPr>
        <w:t>Proper cooking kills influenza viruses. </w:t>
      </w:r>
    </w:p>
    <w:p w14:paraId="3C97B42C"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lastRenderedPageBreak/>
        <w:t>(National Center for Immunization and Respiratory Diseases (NCIRD), C., 2020. Prevention and Treatment of Avian Influenza a Viruses in People | Avian Influenza (Flu). [online] </w:t>
      </w:r>
    </w:p>
    <w:p w14:paraId="22E7E257"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The US also has the USDA food safety website at USDA for Food Safety Education External for instructions on handling poultry safely.</w:t>
      </w:r>
    </w:p>
    <w:p w14:paraId="34E2DBBA"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USAID is working with the U.S. Department of Agriculture (USDA) and other organizations to respond to H5N1 in Djibouti and Nigeria and has deployed thousands of Personal Protective Equipment (PPE) sets for surveillance and culling purposes and is also supporting communications and public awareness efforts in the country.9 In addition, USAID has disseminated more than 25,000 public awareness tool kits and supported the reproduction of these kits in sub-Saharan Africa. The kits include key messages and educational materials for preventing the spread of H5N1 in animals and for limiting human exposure, and communications guides for community workers.</w:t>
      </w:r>
      <w:r w:rsidRPr="002B5097">
        <w:rPr>
          <w:rFonts w:ascii="Baskerville Old Face" w:eastAsia="Times New Roman" w:hAnsi="Baskerville Old Face" w:cs="Angsana New"/>
          <w:sz w:val="24"/>
          <w:szCs w:val="24"/>
        </w:rPr>
        <w:t xml:space="preserve"> </w:t>
      </w:r>
      <w:r w:rsidRPr="002B5097">
        <w:rPr>
          <w:rFonts w:ascii="Baskerville Old Face" w:eastAsia="Times New Roman" w:hAnsi="Baskerville Old Face" w:cs="Arial"/>
          <w:sz w:val="24"/>
          <w:szCs w:val="24"/>
        </w:rPr>
        <w:t>(Everycrsreport.com. 2020. International Efforts to Control the Spread of The Avian Influenza (H5N1) Virus: Affected Countries’ Responses. [online])</w:t>
      </w:r>
    </w:p>
    <w:p w14:paraId="7E144A47" w14:textId="77777777" w:rsidR="003A48AA" w:rsidRPr="002B5097" w:rsidRDefault="003A48AA" w:rsidP="002B5097">
      <w:pPr>
        <w:spacing w:line="360" w:lineRule="auto"/>
        <w:jc w:val="thaiDistribute"/>
        <w:divId w:val="1269312367"/>
        <w:rPr>
          <w:rFonts w:ascii="Baskerville Old Face" w:eastAsia="Times New Roman" w:hAnsi="Baskerville Old Face" w:cs="Angsana New"/>
          <w:sz w:val="24"/>
          <w:szCs w:val="24"/>
        </w:rPr>
      </w:pPr>
    </w:p>
    <w:p w14:paraId="6B729295"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4.2.2.2</w:t>
      </w:r>
      <w:r w:rsidRPr="002B5097">
        <w:rPr>
          <w:rFonts w:ascii="Baskerville Old Face" w:eastAsia="Times New Roman" w:hAnsi="Baskerville Old Face" w:cs="Arial"/>
          <w:sz w:val="24"/>
          <w:szCs w:val="24"/>
        </w:rPr>
        <w:tab/>
        <w:t>Many in US do not trust government to handle Avian flu</w:t>
      </w:r>
    </w:p>
    <w:p w14:paraId="256E43A9"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Apr 21, 2006 (CIDRAP News) – About half of Americans lack confidence in their government's ability to handle an outbreak of avian influenza in humans, but few have prepared for the threat, according to a survey taken this week.</w:t>
      </w:r>
    </w:p>
    <w:p w14:paraId="122662AB"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Fifty-two percent of the 1,001 people polled said they were "not too confident" or "not at all confident" in the government's response to an avian flu epidemic, according to the results of the Associated Press–Ipsos Public Affairs survey, released today. (The survey questions referred to the disease as "bird flu.")</w:t>
      </w:r>
    </w:p>
    <w:p w14:paraId="65A3FD68"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But only 9% of the respondents said they had taken any preparatory steps. Six percent reported stockpiling food and water, 4% had made plans to work from home, 3% had made plans to keep children at home, and 2% had sought a prescription for an antiviral drug.</w:t>
      </w:r>
    </w:p>
    <w:p w14:paraId="5F3D5CF7"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A 61% majority thought it likely that avian flu will reach the United States in the next year, with 35% believing it unlikely and 3% unsure, the pollsters found.</w:t>
      </w:r>
    </w:p>
    <w:p w14:paraId="502455EF"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lastRenderedPageBreak/>
        <w:t>But only 35% expressed concern that they or someone in their family would contract avian flu. The remaining 65% were "not too concerned" (37%) or "not at all concerned" (29%) about that.</w:t>
      </w:r>
    </w:p>
    <w:p w14:paraId="1D018260"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On the other hand, more than half regarded the disease as a probable death sentence. Fifty-three percent said it was likely they would die of the infection if they caught it; 43% said it was unlikely to be fatal and 4% were unsure. (The case-fatality rate reflected in the World Health Organization's current global tally of 204 human cases with 113 deaths is 55%).</w:t>
      </w:r>
    </w:p>
    <w:p w14:paraId="5DF35A77"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Respondents showed strong support for five potential measures to control an avian flu epidemic. The measures and their margins of support were as follows: encouraging people to work from home when possible, 82% to 17%; quarantining people exposed to avian flu, 79% to 19%; closing the borders to people from countries with human cases of avian flu, 74% to 25%; closing schools, 69% to 29%; and offering people experimental vaccines or drugs, 65% to 34%.</w:t>
      </w:r>
    </w:p>
    <w:p w14:paraId="5BE26CE8"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An overwhelming 81% majority of those questioned understood that the regular seasonal flu vaccine would not protect them from avian flu. Eleven percent thought the seasonal vaccine would protect them, and 8% did not know.</w:t>
      </w:r>
    </w:p>
    <w:p w14:paraId="1878ECC8"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The survey seems to signal greater concern about avian flu now than was shown in another poll taken in February. In that survey by the Harvard School of Public Health, 21% of respondents expressed concern that they or a family member would contract avian flu, as compared with 35% in the new poll.</w:t>
      </w:r>
    </w:p>
    <w:p w14:paraId="722068BB"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The survey interviews were conducted from Apr 18 through 20. The 1,001 interviewees included 787 registered voters. The poll had a margin of sampling error of plus or minus 3 percentage points. (Everycrsreport.com. 2020. International Efforts to Control the Spread of the Avian Influenza (H5N1) Virus: Affected Countries’ Responses. [online])</w:t>
      </w:r>
    </w:p>
    <w:p w14:paraId="605EB0FD" w14:textId="77777777" w:rsidR="003A48AA" w:rsidRPr="002B5097" w:rsidRDefault="003A48AA" w:rsidP="002B5097">
      <w:pPr>
        <w:spacing w:line="360" w:lineRule="auto"/>
        <w:ind w:left="720"/>
        <w:jc w:val="thaiDistribute"/>
        <w:divId w:val="1269312367"/>
        <w:rPr>
          <w:rFonts w:ascii="Baskerville Old Face" w:eastAsia="Times New Roman" w:hAnsi="Baskerville Old Face" w:cs="Angsana New"/>
          <w:sz w:val="24"/>
          <w:szCs w:val="24"/>
        </w:rPr>
      </w:pPr>
    </w:p>
    <w:p w14:paraId="2BB8B8D9" w14:textId="77777777" w:rsidR="003A48AA" w:rsidRPr="002B5097" w:rsidRDefault="003A48AA" w:rsidP="002B5097">
      <w:pPr>
        <w:spacing w:line="360" w:lineRule="auto"/>
        <w:ind w:left="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Last continent that we will discuss in Africa. “Nigeria”, Let us see how Nigeria control the Avian Influenza</w:t>
      </w:r>
    </w:p>
    <w:p w14:paraId="689815A0" w14:textId="77777777" w:rsidR="003A48AA" w:rsidRPr="002B5097" w:rsidRDefault="003A48AA" w:rsidP="002B5097">
      <w:pPr>
        <w:spacing w:line="360" w:lineRule="auto"/>
        <w:ind w:firstLine="720"/>
        <w:jc w:val="thaiDistribute"/>
        <w:divId w:val="1269312367"/>
        <w:rPr>
          <w:rFonts w:ascii="Baskerville Old Face" w:eastAsia="Times New Roman" w:hAnsi="Baskerville Old Face" w:cs="Angsana New"/>
          <w:sz w:val="24"/>
          <w:szCs w:val="24"/>
        </w:rPr>
      </w:pPr>
    </w:p>
    <w:p w14:paraId="2D828F31" w14:textId="77777777" w:rsidR="003A48AA" w:rsidRPr="002B5097" w:rsidRDefault="003A48AA" w:rsidP="002B5097">
      <w:pPr>
        <w:spacing w:line="360" w:lineRule="auto"/>
        <w:ind w:firstLine="720"/>
        <w:jc w:val="thaiDistribute"/>
        <w:divId w:val="1269312367"/>
        <w:rPr>
          <w:rFonts w:ascii="Baskerville Old Face" w:eastAsia="Times New Roman" w:hAnsi="Baskerville Old Face" w:cs="Angsana New"/>
          <w:sz w:val="24"/>
          <w:szCs w:val="24"/>
        </w:rPr>
      </w:pPr>
    </w:p>
    <w:p w14:paraId="04BC0C24" w14:textId="77777777" w:rsidR="003A48AA" w:rsidRPr="002B5097" w:rsidRDefault="003A48AA" w:rsidP="002B5097">
      <w:pPr>
        <w:spacing w:line="360" w:lineRule="auto"/>
        <w:ind w:firstLine="720"/>
        <w:jc w:val="thaiDistribute"/>
        <w:divId w:val="1269312367"/>
        <w:rPr>
          <w:rFonts w:ascii="Baskerville Old Face" w:hAnsi="Baskerville Old Face"/>
          <w:sz w:val="24"/>
          <w:szCs w:val="24"/>
        </w:rPr>
      </w:pPr>
      <w:r w:rsidRPr="002B5097">
        <w:rPr>
          <w:rFonts w:ascii="Baskerville Old Face" w:hAnsi="Baskerville Old Face"/>
          <w:sz w:val="24"/>
          <w:szCs w:val="24"/>
        </w:rPr>
        <w:lastRenderedPageBreak/>
        <w:t>4.2.3</w:t>
      </w:r>
      <w:r w:rsidRPr="002B5097">
        <w:rPr>
          <w:rFonts w:ascii="Baskerville Old Face" w:hAnsi="Baskerville Old Face"/>
          <w:sz w:val="24"/>
          <w:szCs w:val="24"/>
        </w:rPr>
        <w:tab/>
        <w:t xml:space="preserve">How Nigeria deals with Avian Influenza </w:t>
      </w:r>
    </w:p>
    <w:p w14:paraId="3D2A838A"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4.2.3.1</w:t>
      </w:r>
      <w:r w:rsidRPr="002B5097">
        <w:rPr>
          <w:rFonts w:ascii="Baskerville Old Face" w:eastAsia="Times New Roman" w:hAnsi="Baskerville Old Face" w:cs="Arial"/>
          <w:sz w:val="24"/>
          <w:szCs w:val="24"/>
        </w:rPr>
        <w:tab/>
        <w:t>Avian Influenza first spread in Africa continental </w:t>
      </w:r>
    </w:p>
    <w:p w14:paraId="23052365"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In early July, the presence of H5N1 in poultry had been confirmed in seven sub-Saharan African countries: Nigeria, Niger, Cameroon, Sudan, Burkina Faso, Côte d'Ivoire, and Djibouti have reported poultry outbreaks. The outbreak in Nigeria is seen as notable because Nigeria is the most populous country in Africa and because it is seen as a likely source of the H5N1 detected in Niger and Cameroon. In May 2006, Djibouti confirmed the first human case of avian flu infection.</w:t>
      </w:r>
    </w:p>
    <w:p w14:paraId="172BA080" w14:textId="77777777" w:rsidR="003A48AA" w:rsidRPr="002B5097" w:rsidRDefault="003A48AA" w:rsidP="002B5097">
      <w:pPr>
        <w:spacing w:line="360" w:lineRule="auto"/>
        <w:jc w:val="thaiDistribute"/>
        <w:divId w:val="1269312367"/>
        <w:rPr>
          <w:rFonts w:ascii="Baskerville Old Face" w:eastAsia="Times New Roman" w:hAnsi="Baskerville Old Face" w:cs="Angsana New"/>
          <w:sz w:val="24"/>
          <w:szCs w:val="24"/>
        </w:rPr>
      </w:pPr>
    </w:p>
    <w:p w14:paraId="7FB91AEC" w14:textId="77777777" w:rsidR="003A48AA" w:rsidRPr="002B5097" w:rsidRDefault="003A48AA" w:rsidP="002B5097">
      <w:pPr>
        <w:spacing w:line="360" w:lineRule="auto"/>
        <w:ind w:left="72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4.2.3.2</w:t>
      </w:r>
      <w:r w:rsidRPr="002B5097">
        <w:rPr>
          <w:rFonts w:ascii="Baskerville Old Face" w:eastAsia="Times New Roman" w:hAnsi="Baskerville Old Face" w:cs="Arial"/>
          <w:sz w:val="24"/>
          <w:szCs w:val="24"/>
        </w:rPr>
        <w:tab/>
        <w:t>How Nigeria's government Response</w:t>
      </w:r>
    </w:p>
    <w:p w14:paraId="7B4ADA6C"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Nigerian authorities responded to the detection of H5N1 by quarantining affected farms, destroying suspected infected birds, and testing poultry and people who have close contact with poultry on commercial farms. Policies call for all birds within three kilometers of each infected site to be culled—though this was reportedly not taking place in all instances—and for presumptive H5N1 cases to be treated as actual cases, pending testing. National and state authorities formed integrated response teams, though initially national ministries (primarily Health and Agriculture) reportedly coordinated their H5N1 responses separately. Officials have launched public information campaigns providing safety and education messages about bird flu and advising the public to report bird deaths and have begun to compensate farmers for losses due to H5N1 control measures.</w:t>
      </w:r>
    </w:p>
    <w:p w14:paraId="01AA69D5" w14:textId="77777777" w:rsidR="003A48AA" w:rsidRPr="002B5097" w:rsidRDefault="003A48AA" w:rsidP="002B5097">
      <w:pPr>
        <w:spacing w:line="360" w:lineRule="auto"/>
        <w:ind w:left="1440" w:firstLine="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 xml:space="preserve">Extensive selloffs of poultry nationwide by bird owners seeking to minimize potential economic losses followed the reported detection of H5N1. In response, to prevent the further spread of the disease, officials tried to ban sales and intra-state trade of poultry, but with reportedly mixed results. International experts found that such efforts were not being implemented uniformly or completely. Joint federal-state Nigerian healthcare teams are testing suspected H5N1-exposed persons, such as poultry workers. Such testing has reportedly been stymied by lack of bird flu testing kits (only symptoms of flu and respiratory infections were initially being checked) and lack of knowledge by those being tested about what would happen if they test positive </w:t>
      </w:r>
      <w:r w:rsidRPr="002B5097">
        <w:rPr>
          <w:rFonts w:ascii="Baskerville Old Face" w:eastAsia="Times New Roman" w:hAnsi="Baskerville Old Face" w:cs="Arial"/>
          <w:sz w:val="24"/>
          <w:szCs w:val="24"/>
        </w:rPr>
        <w:lastRenderedPageBreak/>
        <w:t>for H5N1. Some are said to fear detainment. Nigeria requested international aid in the form of protective clothing and disinfectants.</w:t>
      </w:r>
      <w:r w:rsidRPr="002B5097">
        <w:rPr>
          <w:rFonts w:ascii="Baskerville Old Face" w:eastAsia="Times New Roman" w:hAnsi="Baskerville Old Face" w:cs="Angsana New"/>
          <w:sz w:val="24"/>
          <w:szCs w:val="24"/>
        </w:rPr>
        <w:t xml:space="preserve"> </w:t>
      </w:r>
    </w:p>
    <w:p w14:paraId="01AAC8F4" w14:textId="77777777" w:rsidR="003A48AA" w:rsidRPr="002B5097" w:rsidRDefault="003A48AA" w:rsidP="002B5097">
      <w:pPr>
        <w:spacing w:line="360" w:lineRule="auto"/>
        <w:ind w:left="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(International Efforts to Control the Spread of the Avian Influenza (H5N1) Virus: Affected Countries’ Responses, 2020)</w:t>
      </w:r>
    </w:p>
    <w:p w14:paraId="0FEBF171" w14:textId="77777777" w:rsidR="003A48AA" w:rsidRPr="002B5097" w:rsidRDefault="003A48AA" w:rsidP="002B5097">
      <w:pPr>
        <w:spacing w:line="360" w:lineRule="auto"/>
        <w:ind w:left="720"/>
        <w:jc w:val="thaiDistribute"/>
        <w:divId w:val="1269312367"/>
        <w:rPr>
          <w:rFonts w:ascii="Baskerville Old Face" w:eastAsia="Times New Roman" w:hAnsi="Baskerville Old Face" w:cs="Angsana New"/>
          <w:sz w:val="24"/>
          <w:szCs w:val="24"/>
        </w:rPr>
      </w:pPr>
      <w:r w:rsidRPr="002B5097">
        <w:rPr>
          <w:rFonts w:ascii="Baskerville Old Face" w:eastAsia="Times New Roman" w:hAnsi="Baskerville Old Face" w:cs="Arial"/>
          <w:sz w:val="24"/>
          <w:szCs w:val="24"/>
        </w:rPr>
        <w:t>Source: Information based on the World Health Organization (WHO) website, and the World Organization for Animal Health (OIE) website. Adapted by CRS. (K. Yancey 8/17/06).</w:t>
      </w:r>
    </w:p>
    <w:p w14:paraId="699A3A62" w14:textId="77777777" w:rsidR="003A48AA" w:rsidRPr="002B5097" w:rsidRDefault="003A48AA" w:rsidP="002B5097">
      <w:pPr>
        <w:spacing w:line="360" w:lineRule="auto"/>
        <w:jc w:val="thaiDistribute"/>
        <w:divId w:val="1269312367"/>
        <w:rPr>
          <w:rFonts w:ascii="Baskerville Old Face" w:hAnsi="Baskerville Old Face"/>
          <w:sz w:val="24"/>
          <w:szCs w:val="24"/>
          <w:u w:val="single"/>
          <w:cs/>
        </w:rPr>
      </w:pPr>
      <w:r w:rsidRPr="002B5097">
        <w:rPr>
          <w:rFonts w:ascii="Baskerville Old Face" w:hAnsi="Baskerville Old Face"/>
          <w:sz w:val="24"/>
          <w:szCs w:val="24"/>
          <w:u w:val="single"/>
        </w:rPr>
        <w:t xml:space="preserve"> </w:t>
      </w:r>
    </w:p>
    <w:p w14:paraId="5CBEBEF9" w14:textId="77777777" w:rsidR="003A48AA" w:rsidRPr="002B5097" w:rsidRDefault="003A48AA" w:rsidP="002B5097">
      <w:pPr>
        <w:spacing w:line="360" w:lineRule="auto"/>
        <w:jc w:val="thaiDistribute"/>
        <w:divId w:val="1269312367"/>
        <w:rPr>
          <w:rFonts w:ascii="Baskerville Old Face" w:hAnsi="Baskerville Old Face"/>
          <w:b/>
          <w:bCs/>
          <w:sz w:val="24"/>
          <w:szCs w:val="24"/>
          <w:u w:val="single"/>
        </w:rPr>
      </w:pPr>
      <w:r w:rsidRPr="002B5097">
        <w:rPr>
          <w:rFonts w:ascii="Baskerville Old Face" w:hAnsi="Baskerville Old Face"/>
          <w:b/>
          <w:bCs/>
          <w:sz w:val="24"/>
          <w:szCs w:val="24"/>
          <w:u w:val="single"/>
        </w:rPr>
        <w:t xml:space="preserve">Section 5: Comparing between Domestic/International countries and Avian Influenza </w:t>
      </w:r>
    </w:p>
    <w:p w14:paraId="1CB14A60" w14:textId="77777777" w:rsidR="003A48AA" w:rsidRPr="002B5097" w:rsidRDefault="003A48AA" w:rsidP="002B5097">
      <w:pPr>
        <w:pStyle w:val="ListParagraph"/>
        <w:numPr>
          <w:ilvl w:val="1"/>
          <w:numId w:val="18"/>
        </w:numPr>
        <w:spacing w:line="360" w:lineRule="auto"/>
        <w:jc w:val="thaiDistribute"/>
        <w:divId w:val="1269312367"/>
        <w:rPr>
          <w:rFonts w:ascii="Baskerville Old Face" w:hAnsi="Baskerville Old Face"/>
          <w:u w:val="single"/>
        </w:rPr>
      </w:pPr>
      <w:r w:rsidRPr="002B5097">
        <w:rPr>
          <w:rFonts w:ascii="Baskerville Old Face" w:hAnsi="Baskerville Old Face"/>
        </w:rPr>
        <w:t xml:space="preserve">The number of infected people among countries around the world </w:t>
      </w:r>
    </w:p>
    <w:p w14:paraId="587EF846" w14:textId="77777777" w:rsidR="003A48AA" w:rsidRPr="002B5097" w:rsidRDefault="003A48AA" w:rsidP="002B5097">
      <w:pPr>
        <w:spacing w:line="360" w:lineRule="auto"/>
        <w:ind w:left="360"/>
        <w:jc w:val="center"/>
        <w:divId w:val="1269312367"/>
        <w:rPr>
          <w:rFonts w:ascii="Baskerville Old Face" w:eastAsia="Times New Roman" w:hAnsi="Baskerville Old Face" w:cs="Times New Roman"/>
          <w:sz w:val="24"/>
          <w:szCs w:val="24"/>
        </w:rPr>
      </w:pPr>
      <w:r w:rsidRPr="002B5097">
        <w:rPr>
          <w:rFonts w:ascii="Baskerville Old Face" w:eastAsia="Times New Roman" w:hAnsi="Baskerville Old Face"/>
          <w:noProof/>
          <w:sz w:val="24"/>
          <w:szCs w:val="24"/>
          <w:bdr w:val="none" w:sz="0" w:space="0" w:color="auto" w:frame="1"/>
        </w:rPr>
        <w:drawing>
          <wp:inline distT="0" distB="0" distL="0" distR="0" wp14:anchorId="2B4C7CE0" wp14:editId="305F69E1">
            <wp:extent cx="3961062" cy="2511380"/>
            <wp:effectExtent l="0" t="0" r="190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1062" cy="2511380"/>
                    </a:xfrm>
                    <a:prstGeom prst="rect">
                      <a:avLst/>
                    </a:prstGeom>
                    <a:noFill/>
                    <a:ln>
                      <a:noFill/>
                    </a:ln>
                  </pic:spPr>
                </pic:pic>
              </a:graphicData>
            </a:graphic>
          </wp:inline>
        </w:drawing>
      </w:r>
    </w:p>
    <w:p w14:paraId="1A078680" w14:textId="77777777" w:rsidR="003A48AA" w:rsidRPr="002B5097" w:rsidRDefault="003A48AA" w:rsidP="002B5097">
      <w:pPr>
        <w:spacing w:line="360" w:lineRule="auto"/>
        <w:ind w:left="360"/>
        <w:jc w:val="center"/>
        <w:divId w:val="1269312367"/>
        <w:rPr>
          <w:rFonts w:ascii="Baskerville Old Face" w:eastAsia="Times New Roman" w:hAnsi="Baskerville Old Face" w:cs="Times New Roman"/>
          <w:sz w:val="24"/>
          <w:szCs w:val="24"/>
        </w:rPr>
      </w:pPr>
      <w:r w:rsidRPr="002B5097">
        <w:rPr>
          <w:rFonts w:ascii="Baskerville Old Face" w:eastAsia="Times New Roman" w:hAnsi="Baskerville Old Face" w:cs="Times New Roman"/>
          <w:sz w:val="24"/>
          <w:szCs w:val="24"/>
        </w:rPr>
        <w:t>Picture 1: Outbreaks Countries</w:t>
      </w:r>
    </w:p>
    <w:p w14:paraId="2DBF93A6" w14:textId="77777777" w:rsidR="003A48AA" w:rsidRPr="002B5097" w:rsidRDefault="003A48AA" w:rsidP="002B5097">
      <w:pPr>
        <w:spacing w:line="360" w:lineRule="auto"/>
        <w:ind w:left="360"/>
        <w:jc w:val="thaiDistribute"/>
        <w:divId w:val="1269312367"/>
        <w:rPr>
          <w:rFonts w:ascii="Baskerville Old Face" w:eastAsia="Times New Roman" w:hAnsi="Baskerville Old Face" w:cs="Times New Roman"/>
          <w:sz w:val="24"/>
          <w:szCs w:val="24"/>
        </w:rPr>
      </w:pPr>
    </w:p>
    <w:p w14:paraId="29901528" w14:textId="77777777" w:rsidR="003A48AA" w:rsidRPr="002B5097" w:rsidRDefault="003A48AA" w:rsidP="002B5097">
      <w:pPr>
        <w:spacing w:line="360" w:lineRule="auto"/>
        <w:ind w:firstLine="360"/>
        <w:jc w:val="thaiDistribute"/>
        <w:divId w:val="1269312367"/>
        <w:rPr>
          <w:rFonts w:ascii="Baskerville Old Face" w:hAnsi="Baskerville Old Face" w:cs="Arial"/>
          <w:sz w:val="24"/>
          <w:szCs w:val="24"/>
        </w:rPr>
      </w:pPr>
      <w:r w:rsidRPr="002B5097">
        <w:rPr>
          <w:rFonts w:ascii="Baskerville Old Face" w:hAnsi="Baskerville Old Face" w:cs="Arial"/>
          <w:sz w:val="24"/>
          <w:szCs w:val="24"/>
        </w:rPr>
        <w:t>According to the map, it implies that many countries around the world have been affected by Avian Influenza outbreaks. However, not all the countries were confirmed human cases, that is because the virus is not easily infected in people. Even if they have related to closed contact with infected birds or their droppings, or in direct contact with infected people. Therefore, it occurred in outbreak countries which include the confirmed human cases such as China, Nigeria, and Thailand.</w:t>
      </w:r>
    </w:p>
    <w:p w14:paraId="17886ECF" w14:textId="77777777" w:rsidR="003A48AA" w:rsidRPr="002B5097" w:rsidRDefault="003A48AA" w:rsidP="002B5097">
      <w:pPr>
        <w:spacing w:line="360" w:lineRule="auto"/>
        <w:ind w:firstLine="360"/>
        <w:jc w:val="thaiDistribute"/>
        <w:divId w:val="1269312367"/>
        <w:rPr>
          <w:rFonts w:ascii="Baskerville Old Face" w:hAnsi="Baskerville Old Face" w:cs="Arial"/>
          <w:sz w:val="24"/>
          <w:szCs w:val="24"/>
        </w:rPr>
      </w:pPr>
    </w:p>
    <w:p w14:paraId="680FB56B" w14:textId="77777777" w:rsidR="003A48AA" w:rsidRPr="002B5097" w:rsidRDefault="003A48AA" w:rsidP="002B5097">
      <w:pPr>
        <w:spacing w:line="360" w:lineRule="auto"/>
        <w:jc w:val="center"/>
        <w:divId w:val="1269312367"/>
        <w:rPr>
          <w:rFonts w:ascii="Baskerville Old Face" w:eastAsia="Times New Roman" w:hAnsi="Baskerville Old Face" w:cs="Times New Roman"/>
          <w:sz w:val="24"/>
          <w:szCs w:val="24"/>
        </w:rPr>
      </w:pPr>
      <w:r w:rsidRPr="002B5097">
        <w:rPr>
          <w:rFonts w:ascii="Baskerville Old Face" w:eastAsia="Times New Roman" w:hAnsi="Baskerville Old Face" w:cs="Arial"/>
          <w:noProof/>
          <w:sz w:val="24"/>
          <w:szCs w:val="24"/>
          <w:bdr w:val="none" w:sz="0" w:space="0" w:color="auto" w:frame="1"/>
        </w:rPr>
        <w:lastRenderedPageBreak/>
        <w:drawing>
          <wp:inline distT="0" distB="0" distL="0" distR="0" wp14:anchorId="576DA1AC" wp14:editId="23E02185">
            <wp:extent cx="3982453" cy="2986726"/>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2971" cy="2987114"/>
                    </a:xfrm>
                    <a:prstGeom prst="rect">
                      <a:avLst/>
                    </a:prstGeom>
                    <a:noFill/>
                    <a:ln>
                      <a:noFill/>
                    </a:ln>
                  </pic:spPr>
                </pic:pic>
              </a:graphicData>
            </a:graphic>
          </wp:inline>
        </w:drawing>
      </w:r>
    </w:p>
    <w:p w14:paraId="3DAFA8E1" w14:textId="77777777" w:rsidR="003A48AA" w:rsidRPr="002B5097" w:rsidRDefault="003A48AA" w:rsidP="002B5097">
      <w:pPr>
        <w:spacing w:line="360" w:lineRule="auto"/>
        <w:jc w:val="center"/>
        <w:divId w:val="1269312367"/>
        <w:rPr>
          <w:rFonts w:ascii="Baskerville Old Face" w:eastAsia="Times New Roman" w:hAnsi="Baskerville Old Face" w:cs="Times New Roman"/>
          <w:sz w:val="24"/>
          <w:szCs w:val="24"/>
        </w:rPr>
      </w:pPr>
      <w:r w:rsidRPr="002B5097">
        <w:rPr>
          <w:rFonts w:ascii="Baskerville Old Face" w:eastAsia="Times New Roman" w:hAnsi="Baskerville Old Face" w:cs="Times New Roman"/>
          <w:sz w:val="24"/>
          <w:szCs w:val="24"/>
        </w:rPr>
        <w:t xml:space="preserve">Picture 2: Number of Confirmed Human Cases </w:t>
      </w:r>
    </w:p>
    <w:p w14:paraId="16EEA5DE" w14:textId="77777777" w:rsidR="003A48AA" w:rsidRPr="002B5097" w:rsidRDefault="003A48AA" w:rsidP="002B5097">
      <w:pPr>
        <w:spacing w:line="360" w:lineRule="auto"/>
        <w:jc w:val="thaiDistribute"/>
        <w:divId w:val="1269312367"/>
        <w:rPr>
          <w:rFonts w:ascii="Baskerville Old Face" w:eastAsia="Times New Roman" w:hAnsi="Baskerville Old Face" w:cs="Times New Roman"/>
          <w:sz w:val="24"/>
          <w:szCs w:val="24"/>
        </w:rPr>
      </w:pPr>
    </w:p>
    <w:p w14:paraId="5C5DFF3A" w14:textId="77777777" w:rsidR="003A48AA" w:rsidRPr="002B5097" w:rsidRDefault="003A48AA" w:rsidP="002B5097">
      <w:pPr>
        <w:spacing w:line="360" w:lineRule="auto"/>
        <w:ind w:firstLine="720"/>
        <w:jc w:val="thaiDistribute"/>
        <w:divId w:val="1269312367"/>
        <w:rPr>
          <w:rFonts w:ascii="Baskerville Old Face" w:hAnsi="Baskerville Old Face" w:cs="Times New Roman"/>
          <w:sz w:val="24"/>
          <w:szCs w:val="24"/>
        </w:rPr>
      </w:pPr>
      <w:r w:rsidRPr="002B5097">
        <w:rPr>
          <w:rFonts w:ascii="Baskerville Old Face" w:hAnsi="Baskerville Old Face" w:cs="Arial"/>
          <w:sz w:val="24"/>
          <w:szCs w:val="24"/>
        </w:rPr>
        <w:t>Next, this picture is associated with the earlier map which mainly focuses on the H5N1 outbreaks in our global. It also states which countries are only affected in animals and which countries have both infected animals and confirmed human cases. To be clear, the countries where there have been animal outbreaks since 2003 and 2005, the areas are yellow and red, respectively. Moreover, confirmed human cases in Asia presented in green as occurred in 2003, orange as 2004, and blue as 2005, also provided the total number of cases.</w:t>
      </w:r>
    </w:p>
    <w:p w14:paraId="1D153C26" w14:textId="77777777" w:rsidR="003A48AA" w:rsidRPr="002B5097" w:rsidRDefault="003A48AA" w:rsidP="002B5097">
      <w:pPr>
        <w:spacing w:line="360" w:lineRule="auto"/>
        <w:ind w:firstLine="720"/>
        <w:jc w:val="thaiDistribute"/>
        <w:divId w:val="1269312367"/>
        <w:rPr>
          <w:rFonts w:ascii="Baskerville Old Face" w:hAnsi="Baskerville Old Face" w:cs="Times New Roman"/>
          <w:sz w:val="24"/>
          <w:szCs w:val="24"/>
        </w:rPr>
      </w:pPr>
      <w:r w:rsidRPr="002B5097">
        <w:rPr>
          <w:rFonts w:ascii="Baskerville Old Face" w:hAnsi="Baskerville Old Face" w:cs="Arial"/>
          <w:sz w:val="24"/>
          <w:szCs w:val="24"/>
        </w:rPr>
        <w:t xml:space="preserve">Compared to the outbreaks, China was infected in both animals and humans but different years. They have stayed with the virus since 2003, then in 2005, people were infected by H5N1 with the amount of 8 cases. In addition, Russia has only affected wildlife from </w:t>
      </w:r>
      <w:proofErr w:type="spellStart"/>
      <w:r w:rsidRPr="002B5097">
        <w:rPr>
          <w:rFonts w:ascii="Baskerville Old Face" w:hAnsi="Baskerville Old Face" w:cs="Arial"/>
          <w:sz w:val="24"/>
          <w:szCs w:val="24"/>
        </w:rPr>
        <w:t>Avians</w:t>
      </w:r>
      <w:proofErr w:type="spellEnd"/>
      <w:r w:rsidRPr="002B5097">
        <w:rPr>
          <w:rFonts w:ascii="Baskerville Old Face" w:hAnsi="Baskerville Old Face" w:cs="Arial"/>
          <w:sz w:val="24"/>
          <w:szCs w:val="24"/>
        </w:rPr>
        <w:t xml:space="preserve"> as of 2005 and no confirmed human cases.</w:t>
      </w:r>
    </w:p>
    <w:p w14:paraId="52B13CBE" w14:textId="77777777" w:rsidR="003A48AA" w:rsidRPr="002B5097" w:rsidRDefault="003A48AA" w:rsidP="002B5097">
      <w:pPr>
        <w:spacing w:line="360" w:lineRule="auto"/>
        <w:jc w:val="thaiDistribute"/>
        <w:divId w:val="1269312367"/>
        <w:rPr>
          <w:rFonts w:ascii="Baskerville Old Face" w:eastAsia="Times New Roman" w:hAnsi="Baskerville Old Face" w:cs="Times New Roman"/>
          <w:sz w:val="24"/>
          <w:szCs w:val="24"/>
        </w:rPr>
      </w:pPr>
    </w:p>
    <w:p w14:paraId="7474350A" w14:textId="77777777" w:rsidR="003A48AA" w:rsidRPr="002B5097" w:rsidRDefault="003A48AA" w:rsidP="002B5097">
      <w:pPr>
        <w:spacing w:line="360" w:lineRule="auto"/>
        <w:jc w:val="center"/>
        <w:divId w:val="1269312367"/>
        <w:rPr>
          <w:rFonts w:ascii="Baskerville Old Face" w:eastAsia="Times New Roman" w:hAnsi="Baskerville Old Face" w:cs="Times New Roman"/>
          <w:sz w:val="24"/>
          <w:szCs w:val="24"/>
        </w:rPr>
      </w:pPr>
      <w:r w:rsidRPr="002B5097">
        <w:rPr>
          <w:rFonts w:ascii="Baskerville Old Face" w:eastAsia="Times New Roman" w:hAnsi="Baskerville Old Face" w:cs="Arial"/>
          <w:noProof/>
          <w:sz w:val="24"/>
          <w:szCs w:val="24"/>
          <w:bdr w:val="none" w:sz="0" w:space="0" w:color="auto" w:frame="1"/>
        </w:rPr>
        <w:lastRenderedPageBreak/>
        <w:drawing>
          <wp:inline distT="0" distB="0" distL="0" distR="0" wp14:anchorId="6872C394" wp14:editId="15C603EC">
            <wp:extent cx="4632158" cy="3105253"/>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2158" cy="3105253"/>
                    </a:xfrm>
                    <a:prstGeom prst="rect">
                      <a:avLst/>
                    </a:prstGeom>
                    <a:noFill/>
                    <a:ln>
                      <a:noFill/>
                    </a:ln>
                  </pic:spPr>
                </pic:pic>
              </a:graphicData>
            </a:graphic>
          </wp:inline>
        </w:drawing>
      </w:r>
    </w:p>
    <w:p w14:paraId="2923AFAE" w14:textId="77777777" w:rsidR="003A48AA" w:rsidRPr="002B5097" w:rsidRDefault="003A48AA" w:rsidP="002B5097">
      <w:pPr>
        <w:spacing w:line="360" w:lineRule="auto"/>
        <w:jc w:val="center"/>
        <w:divId w:val="1269312367"/>
        <w:rPr>
          <w:rFonts w:ascii="Baskerville Old Face" w:eastAsia="Times New Roman" w:hAnsi="Baskerville Old Face" w:cs="Times New Roman"/>
          <w:sz w:val="24"/>
          <w:szCs w:val="24"/>
        </w:rPr>
      </w:pPr>
      <w:r w:rsidRPr="002B5097">
        <w:rPr>
          <w:rFonts w:ascii="Baskerville Old Face" w:eastAsia="Times New Roman" w:hAnsi="Baskerville Old Face" w:cs="Times New Roman"/>
          <w:sz w:val="24"/>
          <w:szCs w:val="24"/>
        </w:rPr>
        <w:t>Picture 3: Confirmed H5N1 Human Cases since 2003 until 2006</w:t>
      </w:r>
    </w:p>
    <w:p w14:paraId="5917612E" w14:textId="77777777" w:rsidR="003A48AA" w:rsidRPr="002B5097" w:rsidRDefault="003A48AA" w:rsidP="002B5097">
      <w:pPr>
        <w:spacing w:line="360" w:lineRule="auto"/>
        <w:jc w:val="thaiDistribute"/>
        <w:divId w:val="1269312367"/>
        <w:rPr>
          <w:rFonts w:ascii="Baskerville Old Face" w:eastAsia="Times New Roman" w:hAnsi="Baskerville Old Face" w:cs="Times New Roman"/>
          <w:sz w:val="24"/>
          <w:szCs w:val="24"/>
        </w:rPr>
      </w:pPr>
    </w:p>
    <w:p w14:paraId="70F7F9AD" w14:textId="77777777" w:rsidR="003A48AA" w:rsidRPr="002B5097" w:rsidRDefault="003A48AA" w:rsidP="002B5097">
      <w:pPr>
        <w:spacing w:line="360" w:lineRule="auto"/>
        <w:ind w:firstLine="720"/>
        <w:jc w:val="thaiDistribute"/>
        <w:divId w:val="1269312367"/>
        <w:rPr>
          <w:rFonts w:ascii="Baskerville Old Face" w:hAnsi="Baskerville Old Face" w:cs="Times New Roman"/>
          <w:sz w:val="24"/>
          <w:szCs w:val="24"/>
        </w:rPr>
      </w:pPr>
      <w:r w:rsidRPr="002B5097">
        <w:rPr>
          <w:rFonts w:ascii="Baskerville Old Face" w:hAnsi="Baskerville Old Face" w:cs="Arial"/>
          <w:sz w:val="24"/>
          <w:szCs w:val="24"/>
        </w:rPr>
        <w:t xml:space="preserve">To simplify, the diagram mentioned the cumulative number of H5N1 confirmed human cases and deaths within the affected countries for 3 years. Related to the color, the affected countries since 2003, using yellow, and the areas with confirmed human cases, using red. Vietnam showed us the highest confirmed cases and deaths with the number of 93 and 42, respectively. Also, they have related to the virus since 2003. However, Iraq has only one case and one death during the same period. Other countries such as Turkey, China, Thailand, Indonesia, and Cambodia are affected by the </w:t>
      </w:r>
      <w:proofErr w:type="spellStart"/>
      <w:r w:rsidRPr="002B5097">
        <w:rPr>
          <w:rFonts w:ascii="Baskerville Old Face" w:hAnsi="Baskerville Old Face" w:cs="Arial"/>
          <w:sz w:val="24"/>
          <w:szCs w:val="24"/>
        </w:rPr>
        <w:t>Avians</w:t>
      </w:r>
      <w:proofErr w:type="spellEnd"/>
      <w:r w:rsidRPr="002B5097">
        <w:rPr>
          <w:rFonts w:ascii="Baskerville Old Face" w:hAnsi="Baskerville Old Face" w:cs="Arial"/>
          <w:sz w:val="24"/>
          <w:szCs w:val="24"/>
        </w:rPr>
        <w:t xml:space="preserve"> as well, but the total infected population is totally differed from the highest countries like Vietnam.</w:t>
      </w:r>
    </w:p>
    <w:p w14:paraId="74324520" w14:textId="77777777" w:rsidR="003A48AA" w:rsidRPr="002B5097" w:rsidRDefault="003A48AA" w:rsidP="002B5097">
      <w:pPr>
        <w:spacing w:line="360" w:lineRule="auto"/>
        <w:ind w:firstLine="360"/>
        <w:jc w:val="thaiDistribute"/>
        <w:divId w:val="1269312367"/>
        <w:rPr>
          <w:rFonts w:ascii="Baskerville Old Face" w:hAnsi="Baskerville Old Face" w:cs="Times New Roman"/>
          <w:sz w:val="24"/>
          <w:szCs w:val="24"/>
        </w:rPr>
      </w:pPr>
    </w:p>
    <w:p w14:paraId="4792D064" w14:textId="77777777" w:rsidR="003A48AA" w:rsidRPr="002B5097" w:rsidRDefault="003A48AA" w:rsidP="002B5097">
      <w:pPr>
        <w:spacing w:line="360" w:lineRule="auto"/>
        <w:jc w:val="center"/>
        <w:divId w:val="1269312367"/>
        <w:rPr>
          <w:rFonts w:ascii="Baskerville Old Face" w:eastAsia="Times New Roman" w:hAnsi="Baskerville Old Face" w:cs="Times New Roman"/>
          <w:sz w:val="24"/>
          <w:szCs w:val="24"/>
        </w:rPr>
      </w:pPr>
      <w:r w:rsidRPr="002B5097">
        <w:rPr>
          <w:rFonts w:ascii="Baskerville Old Face" w:eastAsia="Times New Roman" w:hAnsi="Baskerville Old Face" w:cs="Arial"/>
          <w:noProof/>
          <w:sz w:val="24"/>
          <w:szCs w:val="24"/>
          <w:bdr w:val="none" w:sz="0" w:space="0" w:color="auto" w:frame="1"/>
        </w:rPr>
        <w:lastRenderedPageBreak/>
        <w:drawing>
          <wp:inline distT="0" distB="0" distL="0" distR="0" wp14:anchorId="68913193" wp14:editId="2527C120">
            <wp:extent cx="3696335" cy="22282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96335" cy="2228215"/>
                    </a:xfrm>
                    <a:prstGeom prst="rect">
                      <a:avLst/>
                    </a:prstGeom>
                    <a:noFill/>
                    <a:ln>
                      <a:noFill/>
                    </a:ln>
                  </pic:spPr>
                </pic:pic>
              </a:graphicData>
            </a:graphic>
          </wp:inline>
        </w:drawing>
      </w:r>
    </w:p>
    <w:p w14:paraId="6651583A" w14:textId="77777777" w:rsidR="003A48AA" w:rsidRPr="002B5097" w:rsidRDefault="003A48AA" w:rsidP="002B5097">
      <w:pPr>
        <w:spacing w:line="360" w:lineRule="auto"/>
        <w:jc w:val="center"/>
        <w:divId w:val="1269312367"/>
        <w:rPr>
          <w:rFonts w:ascii="Baskerville Old Face" w:eastAsia="Times New Roman" w:hAnsi="Baskerville Old Face" w:cs="Times New Roman"/>
          <w:sz w:val="24"/>
          <w:szCs w:val="24"/>
        </w:rPr>
      </w:pPr>
      <w:r w:rsidRPr="002B5097">
        <w:rPr>
          <w:rFonts w:ascii="Baskerville Old Face" w:eastAsia="Times New Roman" w:hAnsi="Baskerville Old Face" w:cs="Times New Roman"/>
          <w:sz w:val="24"/>
          <w:szCs w:val="24"/>
        </w:rPr>
        <w:t>Picture 4: Total Number of Confirmed Cases and Deaths from 2004 to 2013</w:t>
      </w:r>
    </w:p>
    <w:p w14:paraId="59B2A959" w14:textId="77777777" w:rsidR="003A48AA" w:rsidRPr="002B5097" w:rsidRDefault="003A48AA" w:rsidP="002B5097">
      <w:pPr>
        <w:spacing w:line="360" w:lineRule="auto"/>
        <w:ind w:firstLine="360"/>
        <w:jc w:val="thaiDistribute"/>
        <w:divId w:val="1269312367"/>
        <w:rPr>
          <w:rFonts w:ascii="Baskerville Old Face" w:hAnsi="Baskerville Old Face" w:cs="Times New Roman"/>
          <w:sz w:val="24"/>
          <w:szCs w:val="24"/>
        </w:rPr>
      </w:pPr>
    </w:p>
    <w:p w14:paraId="361793F9" w14:textId="77777777" w:rsidR="003A48AA" w:rsidRPr="002B5097" w:rsidRDefault="003A48AA" w:rsidP="002B5097">
      <w:pPr>
        <w:spacing w:line="360" w:lineRule="auto"/>
        <w:ind w:firstLine="720"/>
        <w:jc w:val="thaiDistribute"/>
        <w:divId w:val="1269312367"/>
        <w:rPr>
          <w:rFonts w:ascii="Baskerville Old Face" w:hAnsi="Baskerville Old Face" w:cs="Times New Roman"/>
          <w:sz w:val="24"/>
          <w:szCs w:val="24"/>
        </w:rPr>
      </w:pPr>
      <w:r w:rsidRPr="002B5097">
        <w:rPr>
          <w:rFonts w:ascii="Baskerville Old Face" w:hAnsi="Baskerville Old Face" w:cs="Arial"/>
          <w:sz w:val="24"/>
          <w:szCs w:val="24"/>
        </w:rPr>
        <w:t>The chart illustrates the total number of confirmed cases and deaths caused by the Avian Influenza for 10 years. The outbreaks began in 2004 and grew up until 2006 which was the highest confirmed cases and deaths. Then, it steadily declined 7 years later. As for the proportion of numbers, it showed a high mortality rate when compared with all cases.</w:t>
      </w:r>
    </w:p>
    <w:p w14:paraId="41948CBA" w14:textId="77777777" w:rsidR="003A48AA" w:rsidRPr="002B5097" w:rsidRDefault="003A48AA" w:rsidP="002B5097">
      <w:pPr>
        <w:spacing w:line="360" w:lineRule="auto"/>
        <w:jc w:val="thaiDistribute"/>
        <w:divId w:val="1269312367"/>
        <w:rPr>
          <w:rFonts w:ascii="Baskerville Old Face" w:hAnsi="Baskerville Old Face"/>
          <w:sz w:val="24"/>
          <w:szCs w:val="24"/>
          <w:u w:val="single"/>
        </w:rPr>
      </w:pPr>
    </w:p>
    <w:p w14:paraId="4CC35A10" w14:textId="77777777" w:rsidR="006520AD" w:rsidRPr="002B5097" w:rsidRDefault="003A48AA" w:rsidP="002B5097">
      <w:pPr>
        <w:pStyle w:val="ListParagraph"/>
        <w:numPr>
          <w:ilvl w:val="1"/>
          <w:numId w:val="18"/>
        </w:numPr>
        <w:spacing w:line="360" w:lineRule="auto"/>
        <w:jc w:val="thaiDistribute"/>
        <w:divId w:val="1269312367"/>
        <w:rPr>
          <w:rFonts w:ascii="Baskerville Old Face" w:hAnsi="Baskerville Old Face"/>
          <w:u w:val="single"/>
        </w:rPr>
      </w:pPr>
      <w:r w:rsidRPr="002B5097">
        <w:rPr>
          <w:rFonts w:ascii="Baskerville Old Face" w:hAnsi="Baskerville Old Face"/>
        </w:rPr>
        <w:t xml:space="preserve">How Avian Influenza affect other countries in other ways which is not only the medical issues </w:t>
      </w:r>
    </w:p>
    <w:p w14:paraId="6CCE4C76" w14:textId="77777777" w:rsidR="006520AD" w:rsidRPr="002B5097" w:rsidRDefault="006520AD" w:rsidP="002B5097">
      <w:pPr>
        <w:spacing w:line="360" w:lineRule="auto"/>
        <w:ind w:firstLine="720"/>
        <w:jc w:val="thaiDistribute"/>
        <w:divId w:val="1269312367"/>
        <w:rPr>
          <w:rFonts w:ascii="Baskerville Old Face" w:hAnsi="Baskerville Old Face"/>
          <w:sz w:val="24"/>
          <w:szCs w:val="24"/>
          <w:u w:val="single"/>
        </w:rPr>
      </w:pPr>
      <w:r w:rsidRPr="002B5097">
        <w:rPr>
          <w:rFonts w:ascii="Baskerville Old Face" w:eastAsia="Times New Roman" w:hAnsi="Baskerville Old Face" w:cs="Times New Roman"/>
          <w:color w:val="000000"/>
          <w:sz w:val="24"/>
          <w:szCs w:val="24"/>
        </w:rPr>
        <w:t xml:space="preserve">In Thailand, chicken is an essential food for Thai people. However, because of the Avian Influenza, the chicken consumption has decreased even though the price of chicken has fallen. </w:t>
      </w:r>
      <w:proofErr w:type="gramStart"/>
      <w:r w:rsidRPr="002B5097">
        <w:rPr>
          <w:rFonts w:ascii="Baskerville Old Face" w:eastAsia="Times New Roman" w:hAnsi="Baskerville Old Face" w:cs="Times New Roman"/>
          <w:color w:val="000000"/>
          <w:sz w:val="24"/>
          <w:szCs w:val="24"/>
        </w:rPr>
        <w:t>Similar to</w:t>
      </w:r>
      <w:proofErr w:type="gramEnd"/>
      <w:r w:rsidRPr="002B5097">
        <w:rPr>
          <w:rFonts w:ascii="Baskerville Old Face" w:eastAsia="Times New Roman" w:hAnsi="Baskerville Old Face" w:cs="Times New Roman"/>
          <w:color w:val="000000"/>
          <w:sz w:val="24"/>
          <w:szCs w:val="24"/>
        </w:rPr>
        <w:t xml:space="preserve"> the value of chicken export also declined by nearly 50 percent of the export value in the previous year. Moreover, the rural areas in Thailand lack healthcare access due to the shortage of medical personnel. So, the treatment was not enough for everyone.</w:t>
      </w:r>
    </w:p>
    <w:p w14:paraId="79101E97" w14:textId="77777777" w:rsidR="006520AD" w:rsidRPr="002B5097" w:rsidRDefault="006520AD" w:rsidP="002B5097">
      <w:pPr>
        <w:spacing w:line="360" w:lineRule="auto"/>
        <w:ind w:firstLine="720"/>
        <w:jc w:val="thaiDistribute"/>
        <w:divId w:val="1269312367"/>
        <w:rPr>
          <w:rFonts w:ascii="Baskerville Old Face" w:hAnsi="Baskerville Old Face"/>
          <w:sz w:val="24"/>
          <w:szCs w:val="24"/>
          <w:u w:val="single"/>
        </w:rPr>
      </w:pPr>
      <w:r w:rsidRPr="002B5097">
        <w:rPr>
          <w:rFonts w:ascii="Baskerville Old Face" w:eastAsia="Times New Roman" w:hAnsi="Baskerville Old Face" w:cs="Times New Roman"/>
          <w:color w:val="000000"/>
          <w:sz w:val="24"/>
          <w:szCs w:val="24"/>
        </w:rPr>
        <w:t>In Nigeria, the Avian Influenza had a huge impact on the economy. Since Nigeria is a country where most village households retain free flocks of poultry as a means of food and revenue, hence, the revenue of Nigerians has declined because most of them are poultry farmers. Many rural areas in Nigeria had no hospital. Therefore, many ill people did not access the treatment. </w:t>
      </w:r>
    </w:p>
    <w:p w14:paraId="1AF4C728" w14:textId="77777777" w:rsidR="006520AD" w:rsidRPr="002B5097" w:rsidRDefault="006520AD" w:rsidP="002B5097">
      <w:pPr>
        <w:spacing w:line="360" w:lineRule="auto"/>
        <w:ind w:firstLine="720"/>
        <w:jc w:val="thaiDistribute"/>
        <w:divId w:val="1269312367"/>
        <w:rPr>
          <w:rFonts w:ascii="Baskerville Old Face" w:hAnsi="Baskerville Old Face"/>
          <w:sz w:val="24"/>
          <w:szCs w:val="24"/>
          <w:u w:val="single"/>
        </w:rPr>
      </w:pPr>
      <w:r w:rsidRPr="002B5097">
        <w:rPr>
          <w:rFonts w:ascii="Baskerville Old Face" w:eastAsia="Times New Roman" w:hAnsi="Baskerville Old Face" w:cs="Times New Roman"/>
          <w:color w:val="000000"/>
          <w:sz w:val="24"/>
          <w:szCs w:val="24"/>
        </w:rPr>
        <w:t>This infection caused an impact on Poultry Exports. At least 75 export partners have banned poultry and poultry products produced in the United States in whole or in part. Export bans include ineligibility conditions dependent on processing locations specific to the country, as well as bans on all poultry raised in the United States. Many people in the U.S. had no insurance. The sick people must go to the charity healthcare which they had limited supply, so, the treatment was not enough.</w:t>
      </w:r>
    </w:p>
    <w:p w14:paraId="4E98070D" w14:textId="77777777" w:rsidR="006520AD" w:rsidRPr="002B5097" w:rsidRDefault="006520AD" w:rsidP="002B5097">
      <w:pPr>
        <w:spacing w:line="360" w:lineRule="auto"/>
        <w:ind w:firstLine="720"/>
        <w:jc w:val="thaiDistribute"/>
        <w:divId w:val="1269312367"/>
        <w:rPr>
          <w:rFonts w:ascii="Baskerville Old Face" w:hAnsi="Baskerville Old Face"/>
          <w:sz w:val="24"/>
          <w:szCs w:val="24"/>
          <w:u w:val="single"/>
        </w:rPr>
      </w:pPr>
      <w:r w:rsidRPr="002B5097">
        <w:rPr>
          <w:rFonts w:ascii="Baskerville Old Face" w:eastAsia="Times New Roman" w:hAnsi="Baskerville Old Face" w:cs="Times New Roman"/>
          <w:color w:val="000000"/>
          <w:sz w:val="24"/>
          <w:szCs w:val="24"/>
        </w:rPr>
        <w:lastRenderedPageBreak/>
        <w:t>In China, the Avian flu caused the market to shut down, during which the trade and storage of live poultry was forbidden at all locations, including retail and wholesale. The frozen poultry in the supermarkets and malls are permitted. People who were infected by Avian flu in the rural areas had less access to healthcare due to the lack of medical services.</w:t>
      </w:r>
    </w:p>
    <w:p w14:paraId="32E6D2A2" w14:textId="11002BAB" w:rsidR="006520AD" w:rsidRPr="002B5097" w:rsidRDefault="006520AD" w:rsidP="002B5097">
      <w:pPr>
        <w:spacing w:line="360" w:lineRule="auto"/>
        <w:ind w:firstLine="720"/>
        <w:jc w:val="thaiDistribute"/>
        <w:divId w:val="1269312367"/>
        <w:rPr>
          <w:rFonts w:ascii="Baskerville Old Face" w:hAnsi="Baskerville Old Face"/>
          <w:sz w:val="24"/>
          <w:szCs w:val="24"/>
          <w:u w:val="single"/>
        </w:rPr>
      </w:pPr>
      <w:r w:rsidRPr="002B5097">
        <w:rPr>
          <w:rFonts w:ascii="Baskerville Old Face" w:eastAsia="Times New Roman" w:hAnsi="Baskerville Old Face" w:cs="Times New Roman"/>
          <w:color w:val="000000"/>
          <w:sz w:val="24"/>
          <w:szCs w:val="24"/>
        </w:rPr>
        <w:t>To conclude, Avian Influenza has affected many countries: Thailand, China, the US, and Nigeria; in many ways, especially, medical issues. According to the research, the virus not only directly affected people in medical treatment, but also led to economic decline.</w:t>
      </w:r>
    </w:p>
    <w:p w14:paraId="033A5856" w14:textId="77777777" w:rsidR="003A48AA" w:rsidRPr="002B5097" w:rsidRDefault="003A48AA" w:rsidP="002B5097">
      <w:pPr>
        <w:pStyle w:val="ListParagraph"/>
        <w:spacing w:line="360" w:lineRule="auto"/>
        <w:ind w:left="360" w:firstLine="360"/>
        <w:jc w:val="thaiDistribute"/>
        <w:divId w:val="1269312367"/>
        <w:rPr>
          <w:rFonts w:ascii="Baskerville Old Face" w:hAnsi="Baskerville Old Face"/>
        </w:rPr>
      </w:pPr>
    </w:p>
    <w:p w14:paraId="3F7FFECA" w14:textId="77777777" w:rsidR="002B5097" w:rsidRDefault="003A48AA" w:rsidP="002B5097">
      <w:pPr>
        <w:pStyle w:val="ListParagraph"/>
        <w:numPr>
          <w:ilvl w:val="1"/>
          <w:numId w:val="18"/>
        </w:numPr>
        <w:spacing w:line="360" w:lineRule="auto"/>
        <w:jc w:val="thaiDistribute"/>
        <w:divId w:val="1269312367"/>
        <w:rPr>
          <w:rFonts w:ascii="Baskerville Old Face" w:hAnsi="Baskerville Old Face"/>
        </w:rPr>
      </w:pPr>
      <w:r w:rsidRPr="002B5097">
        <w:rPr>
          <w:rFonts w:ascii="Baskerville Old Face" w:hAnsi="Baskerville Old Face"/>
        </w:rPr>
        <w:t xml:space="preserve">Understanding the difference of how developed and undeveloped countries deal with the Avian Influenza in inequality issues </w:t>
      </w:r>
    </w:p>
    <w:p w14:paraId="06CC5A42" w14:textId="77777777" w:rsidR="002B5097" w:rsidRPr="002B5097" w:rsidRDefault="002B5097" w:rsidP="002B5097">
      <w:pPr>
        <w:spacing w:line="360" w:lineRule="auto"/>
        <w:ind w:firstLine="720"/>
        <w:jc w:val="thaiDistribute"/>
        <w:divId w:val="1269312367"/>
        <w:rPr>
          <w:rFonts w:ascii="Baskerville Old Face" w:hAnsi="Baskerville Old Face"/>
          <w:sz w:val="24"/>
          <w:szCs w:val="24"/>
        </w:rPr>
      </w:pPr>
      <w:r w:rsidRPr="002B5097">
        <w:rPr>
          <w:rFonts w:ascii="Baskerville Old Face" w:eastAsia="Times New Roman" w:hAnsi="Baskerville Old Face" w:cs="Times New Roman"/>
          <w:color w:val="000000"/>
          <w:sz w:val="24"/>
          <w:szCs w:val="24"/>
        </w:rPr>
        <w:t>Along with our research, there is one thing that we are interested in. At first, we thought that a deglobalized country like Nigeria was still lacking capability to deal with Avian Influenza as well as citizens’ response. While globalized countries should be better at handling and management with the disease than deglobalized areas due to the vast differences in stability and potential of handling diseases</w:t>
      </w:r>
    </w:p>
    <w:p w14:paraId="2B63B55D" w14:textId="77777777" w:rsidR="002B5097" w:rsidRPr="002B5097" w:rsidRDefault="002B5097" w:rsidP="002B5097">
      <w:pPr>
        <w:spacing w:line="360" w:lineRule="auto"/>
        <w:ind w:firstLine="720"/>
        <w:jc w:val="thaiDistribute"/>
        <w:divId w:val="1269312367"/>
        <w:rPr>
          <w:rFonts w:ascii="Baskerville Old Face" w:hAnsi="Baskerville Old Face"/>
          <w:sz w:val="24"/>
          <w:szCs w:val="24"/>
        </w:rPr>
      </w:pPr>
      <w:r w:rsidRPr="002B5097">
        <w:rPr>
          <w:rFonts w:ascii="Baskerville Old Face" w:eastAsia="Times New Roman" w:hAnsi="Baskerville Old Face" w:cs="Times New Roman"/>
          <w:color w:val="000000"/>
          <w:sz w:val="24"/>
          <w:szCs w:val="24"/>
        </w:rPr>
        <w:t>Surprisingly, we have found that Nigeria has better handling with the disease and their policies were very sustainable. Also, citizens in the country listen and follow the policy while countries that have strong politics like the U.S. has more problems with their policies from complaints to resistances. Moreover, the country that corporate with WHO seems to be successful in handling the disease because WHO is the healthcare organization which provides effective ways of how to win the virus.</w:t>
      </w:r>
    </w:p>
    <w:p w14:paraId="485E46C6" w14:textId="6D12F8BF" w:rsidR="003A48AA" w:rsidRPr="002B5097" w:rsidRDefault="002B5097" w:rsidP="002B5097">
      <w:pPr>
        <w:spacing w:line="360" w:lineRule="auto"/>
        <w:ind w:firstLine="720"/>
        <w:jc w:val="thaiDistribute"/>
        <w:divId w:val="1269312367"/>
        <w:rPr>
          <w:rFonts w:ascii="Baskerville Old Face" w:hAnsi="Baskerville Old Face"/>
          <w:sz w:val="24"/>
          <w:szCs w:val="24"/>
        </w:rPr>
      </w:pPr>
      <w:r w:rsidRPr="002B5097">
        <w:rPr>
          <w:rFonts w:ascii="Baskerville Old Face" w:eastAsia="Times New Roman" w:hAnsi="Baskerville Old Face" w:cs="Times New Roman"/>
          <w:color w:val="000000"/>
          <w:sz w:val="24"/>
          <w:szCs w:val="24"/>
        </w:rPr>
        <w:t>For the solution, in our group opinion, we think that globalized countries still have upper hand compared to deglobalized countries although people in the country respond to the policy of not because globalized countries have capital. The capital is the money that refers to the nation's expenditures. The expenditure that can provide citizens: healthcare, political policy, and other facilities. The more capital they have, the more effective policy they can offer. In Nigeria, it is true that people follow the policy very well, but they still lack capital. In the city, they have a few hospitals for helping patients. Hence, they fail to handle the virus efficiently. Conversely, globalized countries, even though the citizens do not follow the policy, they still have capital that can improve another policy to handle the Avian Influenza.</w:t>
      </w:r>
    </w:p>
    <w:p w14:paraId="63CDFC15" w14:textId="77777777" w:rsidR="003A48AA" w:rsidRPr="002B5097" w:rsidRDefault="003A48AA" w:rsidP="002B5097">
      <w:pPr>
        <w:tabs>
          <w:tab w:val="left" w:pos="851"/>
        </w:tabs>
        <w:spacing w:line="360" w:lineRule="auto"/>
        <w:jc w:val="thaiDistribute"/>
        <w:divId w:val="1269312367"/>
        <w:rPr>
          <w:rFonts w:ascii="Baskerville Old Face" w:hAnsi="Baskerville Old Face" w:cs="Segoe UI"/>
          <w:sz w:val="24"/>
          <w:szCs w:val="24"/>
          <w:shd w:val="clear" w:color="auto" w:fill="FFFFFF"/>
        </w:rPr>
      </w:pPr>
    </w:p>
    <w:p w14:paraId="7FA7CB94" w14:textId="77777777" w:rsidR="00905741" w:rsidRPr="00905741" w:rsidRDefault="003A48AA" w:rsidP="00905741">
      <w:pPr>
        <w:spacing w:line="360" w:lineRule="auto"/>
        <w:jc w:val="thaiDistribute"/>
        <w:divId w:val="1269312367"/>
        <w:rPr>
          <w:rFonts w:ascii="Baskerville Old Face" w:hAnsi="Baskerville Old Face" w:cs="Arial"/>
          <w:b/>
          <w:bCs/>
          <w:sz w:val="24"/>
          <w:szCs w:val="24"/>
        </w:rPr>
      </w:pPr>
      <w:r w:rsidRPr="00905741">
        <w:rPr>
          <w:rFonts w:ascii="Baskerville Old Face" w:hAnsi="Baskerville Old Face" w:cs="Arial"/>
          <w:b/>
          <w:bCs/>
          <w:sz w:val="24"/>
          <w:szCs w:val="24"/>
        </w:rPr>
        <w:lastRenderedPageBreak/>
        <w:t>Discussion </w:t>
      </w:r>
    </w:p>
    <w:p w14:paraId="156C9A80" w14:textId="77777777" w:rsidR="00905741" w:rsidRPr="00905741" w:rsidRDefault="00905741" w:rsidP="00905741">
      <w:pPr>
        <w:spacing w:line="360" w:lineRule="auto"/>
        <w:ind w:firstLine="720"/>
        <w:jc w:val="thaiDistribute"/>
        <w:divId w:val="1269312367"/>
        <w:rPr>
          <w:rFonts w:ascii="Baskerville Old Face" w:hAnsi="Baskerville Old Face" w:cs="Times New Roman"/>
          <w:b/>
          <w:bCs/>
          <w:sz w:val="24"/>
          <w:szCs w:val="24"/>
        </w:rPr>
      </w:pPr>
      <w:r w:rsidRPr="00905741">
        <w:rPr>
          <w:rFonts w:ascii="Baskerville Old Face" w:eastAsia="Times New Roman" w:hAnsi="Baskerville Old Face"/>
          <w:color w:val="000000"/>
          <w:sz w:val="24"/>
          <w:szCs w:val="24"/>
        </w:rPr>
        <w:t>Firstly, our group has selected one of the severe diseases which is Avian Influenza</w:t>
      </w:r>
      <w:r w:rsidRPr="00905741">
        <w:rPr>
          <w:rFonts w:ascii="Baskerville Old Face" w:eastAsia="Times New Roman" w:hAnsi="Baskerville Old Face" w:cs="Cordia New"/>
          <w:color w:val="000000"/>
          <w:sz w:val="24"/>
          <w:szCs w:val="24"/>
        </w:rPr>
        <w:t xml:space="preserve"> </w:t>
      </w:r>
      <w:r w:rsidRPr="00905741">
        <w:rPr>
          <w:rFonts w:ascii="Baskerville Old Face" w:eastAsia="Times New Roman" w:hAnsi="Baskerville Old Face"/>
          <w:color w:val="000000"/>
          <w:sz w:val="24"/>
          <w:szCs w:val="24"/>
        </w:rPr>
        <w:t>that widely spread from 2003 to 2006 and researched how it has affected our global population. By using different dimensions: economic, social, and political as a globalization aspect to acknowledge people about the effect of Avian Influenza. Then, we are comparing the disease with 4 different countries: Thailand, China, the US, and Nigeria with the topic of “</w:t>
      </w:r>
      <w:r w:rsidRPr="00905741">
        <w:rPr>
          <w:rFonts w:ascii="Baskerville Old Face" w:eastAsia="Times New Roman" w:hAnsi="Baskerville Old Face"/>
          <w:b/>
          <w:bCs/>
          <w:color w:val="000000"/>
          <w:sz w:val="24"/>
          <w:szCs w:val="24"/>
        </w:rPr>
        <w:t>Emphasis how Avian Influenza affected Thailand and foreign countries in 3 dimensions of Globalization and acknowledge how the virus caused inequalities issues in our society</w:t>
      </w:r>
      <w:r w:rsidRPr="00905741">
        <w:rPr>
          <w:rFonts w:ascii="Baskerville Old Face" w:eastAsia="Times New Roman" w:hAnsi="Baskerville Old Face"/>
          <w:color w:val="000000"/>
          <w:sz w:val="24"/>
          <w:szCs w:val="24"/>
        </w:rPr>
        <w:t>”.</w:t>
      </w:r>
    </w:p>
    <w:p w14:paraId="2D1C5D44" w14:textId="77777777" w:rsidR="00905741" w:rsidRPr="00905741" w:rsidRDefault="00905741" w:rsidP="00905741">
      <w:pPr>
        <w:spacing w:line="360" w:lineRule="auto"/>
        <w:ind w:firstLine="720"/>
        <w:jc w:val="thaiDistribute"/>
        <w:divId w:val="1269312367"/>
        <w:rPr>
          <w:rFonts w:ascii="Baskerville Old Face" w:hAnsi="Baskerville Old Face" w:cs="Times New Roman"/>
          <w:b/>
          <w:bCs/>
          <w:sz w:val="24"/>
          <w:szCs w:val="24"/>
        </w:rPr>
      </w:pPr>
      <w:r w:rsidRPr="00905741">
        <w:rPr>
          <w:rFonts w:ascii="Baskerville Old Face" w:eastAsia="Times New Roman" w:hAnsi="Baskerville Old Face" w:cs="Times New Roman"/>
          <w:color w:val="000000"/>
          <w:sz w:val="24"/>
          <w:szCs w:val="24"/>
        </w:rPr>
        <w:t>According to the research, it showed that Avian Influenza has played a big role in both developed and undeveloped countries. The Avian flu has caused an impact in all dimensions and all 4 example countries that we chose. For instance, Thailand chicken consumption has decreased as well as poultry export from chicken which is an economic consequence from this disease. In terms of government management, not only is it a deglobalized country that problems occur as it lacks capital to deal with the virus, but globalized countries are also hard to control and let their citizens follow the policy. In addition, treatment accessibility, it can illustrate how inequality they are. For example, most rural areas in all countries will lack healthcare access due to shortage of medical personnel. Also, insurance and hospitals cannot be provided enough to the citizens in their countries. Then, inequality can be caused by Avian Influenza.</w:t>
      </w:r>
    </w:p>
    <w:p w14:paraId="0E348E6F" w14:textId="1877203C" w:rsidR="00905741" w:rsidRPr="00905741" w:rsidRDefault="00905741" w:rsidP="00905741">
      <w:pPr>
        <w:spacing w:line="360" w:lineRule="auto"/>
        <w:ind w:firstLine="720"/>
        <w:jc w:val="thaiDistribute"/>
        <w:divId w:val="1269312367"/>
        <w:rPr>
          <w:rFonts w:ascii="Baskerville Old Face" w:hAnsi="Baskerville Old Face" w:cs="Times New Roman"/>
          <w:b/>
          <w:bCs/>
          <w:sz w:val="24"/>
          <w:szCs w:val="24"/>
        </w:rPr>
      </w:pPr>
      <w:r w:rsidRPr="00905741">
        <w:rPr>
          <w:rFonts w:ascii="Baskerville Old Face" w:eastAsia="Times New Roman" w:hAnsi="Baskerville Old Face" w:cs="Times New Roman"/>
          <w:color w:val="000000"/>
          <w:sz w:val="24"/>
          <w:szCs w:val="24"/>
        </w:rPr>
        <w:t>In conclusion, many countries have got an impact from Avian Influenza in both developed and undeveloped countries, they have been confronted with it in different ways. Especially, inequality can be measured by accessible medical treatment within countries due to the virus being directly affected through the medical issues. However, people have affected indirect effects from the flu as well like economic decline and adaptive behavior to be able to survive during a pandemic period.</w:t>
      </w:r>
    </w:p>
    <w:p w14:paraId="405837A1" w14:textId="1148FB17" w:rsidR="003A48AA" w:rsidRPr="00905741" w:rsidRDefault="003A48AA" w:rsidP="00905741">
      <w:pPr>
        <w:spacing w:line="360" w:lineRule="auto"/>
        <w:jc w:val="thaiDistribute"/>
        <w:divId w:val="1269312367"/>
        <w:rPr>
          <w:rFonts w:ascii="Baskerville Old Face" w:eastAsia="Times New Roman" w:hAnsi="Baskerville Old Face" w:cs="Times New Roman"/>
          <w:sz w:val="24"/>
          <w:szCs w:val="24"/>
        </w:rPr>
      </w:pPr>
    </w:p>
    <w:p w14:paraId="135AF209" w14:textId="77777777" w:rsidR="003A48AA" w:rsidRPr="00905741" w:rsidRDefault="003A48AA" w:rsidP="00905741">
      <w:pPr>
        <w:spacing w:line="360" w:lineRule="auto"/>
        <w:jc w:val="thaiDistribute"/>
        <w:divId w:val="1269312367"/>
        <w:rPr>
          <w:rFonts w:ascii="Baskerville Old Face" w:eastAsia="Times New Roman" w:hAnsi="Baskerville Old Face" w:cs="Times New Roman"/>
          <w:sz w:val="24"/>
          <w:szCs w:val="24"/>
        </w:rPr>
      </w:pPr>
    </w:p>
    <w:p w14:paraId="2303EEE1" w14:textId="77777777" w:rsidR="003A48AA" w:rsidRPr="00905741" w:rsidRDefault="003A48AA" w:rsidP="00905741">
      <w:pPr>
        <w:spacing w:line="360" w:lineRule="auto"/>
        <w:jc w:val="thaiDistribute"/>
        <w:divId w:val="1269312367"/>
        <w:rPr>
          <w:rFonts w:ascii="Baskerville Old Face" w:eastAsia="Times New Roman" w:hAnsi="Baskerville Old Face" w:cs="Times New Roman"/>
          <w:sz w:val="24"/>
          <w:szCs w:val="24"/>
        </w:rPr>
      </w:pPr>
    </w:p>
    <w:p w14:paraId="68EFFCA3" w14:textId="77777777" w:rsidR="003A48AA" w:rsidRPr="00905741" w:rsidRDefault="003A48AA" w:rsidP="00905741">
      <w:pPr>
        <w:spacing w:line="360" w:lineRule="auto"/>
        <w:jc w:val="thaiDistribute"/>
        <w:divId w:val="1269312367"/>
        <w:rPr>
          <w:rFonts w:ascii="Baskerville Old Face" w:eastAsia="Times New Roman" w:hAnsi="Baskerville Old Face" w:cs="Times New Roman"/>
          <w:sz w:val="24"/>
          <w:szCs w:val="24"/>
        </w:rPr>
      </w:pPr>
    </w:p>
    <w:p w14:paraId="59BBDD51" w14:textId="77777777" w:rsidR="003A48AA" w:rsidRPr="00905741" w:rsidRDefault="003A48AA" w:rsidP="00905741">
      <w:pPr>
        <w:spacing w:line="360" w:lineRule="auto"/>
        <w:jc w:val="thaiDistribute"/>
        <w:divId w:val="1269312367"/>
        <w:rPr>
          <w:rFonts w:ascii="Baskerville Old Face" w:eastAsia="Times New Roman" w:hAnsi="Baskerville Old Face" w:cs="Times New Roman"/>
          <w:sz w:val="24"/>
          <w:szCs w:val="24"/>
        </w:rPr>
      </w:pPr>
    </w:p>
    <w:p w14:paraId="1726600B" w14:textId="77777777" w:rsidR="003A48AA" w:rsidRPr="00905741" w:rsidRDefault="003A48AA" w:rsidP="00905741">
      <w:pPr>
        <w:spacing w:line="360" w:lineRule="auto"/>
        <w:jc w:val="thaiDistribute"/>
        <w:divId w:val="1269312367"/>
        <w:rPr>
          <w:rFonts w:ascii="Baskerville Old Face" w:eastAsia="Times New Roman" w:hAnsi="Baskerville Old Face" w:cs="Times New Roman"/>
          <w:sz w:val="24"/>
          <w:szCs w:val="24"/>
        </w:rPr>
      </w:pPr>
    </w:p>
    <w:p w14:paraId="363F43E3" w14:textId="77777777" w:rsidR="003A48AA" w:rsidRPr="00905741" w:rsidRDefault="003A48AA" w:rsidP="00905741">
      <w:pPr>
        <w:spacing w:line="360" w:lineRule="auto"/>
        <w:jc w:val="thaiDistribute"/>
        <w:divId w:val="1269312367"/>
        <w:rPr>
          <w:rFonts w:ascii="Baskerville Old Face" w:eastAsia="Times New Roman" w:hAnsi="Baskerville Old Face" w:cs="Times New Roman"/>
          <w:sz w:val="24"/>
          <w:szCs w:val="24"/>
        </w:rPr>
      </w:pPr>
    </w:p>
    <w:p w14:paraId="20053523" w14:textId="77777777" w:rsidR="00B272EE" w:rsidRPr="00905741" w:rsidRDefault="00B272EE" w:rsidP="00905741">
      <w:pPr>
        <w:spacing w:line="360" w:lineRule="auto"/>
        <w:jc w:val="thaiDistribute"/>
        <w:divId w:val="1269312367"/>
        <w:rPr>
          <w:rFonts w:ascii="Baskerville Old Face" w:eastAsia="Times New Roman" w:hAnsi="Baskerville Old Face" w:cs="Times New Roman"/>
          <w:sz w:val="24"/>
          <w:szCs w:val="24"/>
        </w:rPr>
      </w:pPr>
    </w:p>
    <w:p w14:paraId="14C07D05" w14:textId="77777777" w:rsidR="003A48AA" w:rsidRPr="00905741" w:rsidRDefault="003A48AA" w:rsidP="00905741">
      <w:pPr>
        <w:spacing w:line="360" w:lineRule="auto"/>
        <w:jc w:val="thaiDistribute"/>
        <w:divId w:val="1269312367"/>
        <w:rPr>
          <w:rFonts w:ascii="Baskerville Old Face" w:hAnsi="Baskerville Old Face" w:cs="Arial"/>
          <w:b/>
          <w:bCs/>
          <w:sz w:val="24"/>
          <w:szCs w:val="24"/>
        </w:rPr>
      </w:pPr>
      <w:r w:rsidRPr="00905741">
        <w:rPr>
          <w:rFonts w:ascii="Baskerville Old Face" w:hAnsi="Baskerville Old Face" w:cs="Arial"/>
          <w:b/>
          <w:bCs/>
          <w:sz w:val="24"/>
          <w:szCs w:val="24"/>
        </w:rPr>
        <w:lastRenderedPageBreak/>
        <w:t>References</w:t>
      </w:r>
    </w:p>
    <w:p w14:paraId="3788F0E6" w14:textId="77777777" w:rsidR="003A48AA" w:rsidRPr="00905741" w:rsidRDefault="003A48AA" w:rsidP="00905741">
      <w:pPr>
        <w:spacing w:line="360" w:lineRule="auto"/>
        <w:divId w:val="1269312367"/>
        <w:rPr>
          <w:rFonts w:ascii="Baskerville Old Face" w:hAnsi="Baskerville Old Face" w:cs="Arial"/>
          <w:sz w:val="24"/>
          <w:szCs w:val="24"/>
        </w:rPr>
      </w:pPr>
      <w:r w:rsidRPr="00905741">
        <w:rPr>
          <w:rFonts w:ascii="Baskerville Old Face" w:hAnsi="Baskerville Old Face" w:cs="Arial"/>
          <w:sz w:val="24"/>
          <w:szCs w:val="24"/>
        </w:rPr>
        <w:t xml:space="preserve">A brief history of bird flu. (2019, June 24). PubMed Central (PMC). </w:t>
      </w:r>
    </w:p>
    <w:p w14:paraId="1B8E775B" w14:textId="77777777" w:rsidR="003A48AA" w:rsidRPr="00905741" w:rsidRDefault="003A48AA" w:rsidP="00905741">
      <w:pPr>
        <w:spacing w:line="360" w:lineRule="auto"/>
        <w:ind w:firstLine="720"/>
        <w:divId w:val="1269312367"/>
        <w:rPr>
          <w:rFonts w:ascii="Baskerville Old Face" w:hAnsi="Baskerville Old Face" w:cs="Arial"/>
          <w:b/>
          <w:bCs/>
          <w:sz w:val="24"/>
          <w:szCs w:val="24"/>
        </w:rPr>
      </w:pPr>
      <w:r w:rsidRPr="00905741">
        <w:rPr>
          <w:rFonts w:ascii="Baskerville Old Face" w:hAnsi="Baskerville Old Face" w:cs="Arial"/>
          <w:sz w:val="24"/>
          <w:szCs w:val="24"/>
        </w:rPr>
        <w:t>https://www.ncbi.nlm.nih.gov/pmc/articles/PMC6553608/</w:t>
      </w:r>
    </w:p>
    <w:p w14:paraId="4385A2B1" w14:textId="77777777" w:rsidR="003A48AA" w:rsidRPr="00905741" w:rsidRDefault="003A48AA" w:rsidP="00905741">
      <w:pPr>
        <w:pStyle w:val="NormalWeb"/>
        <w:spacing w:before="0" w:beforeAutospacing="0" w:after="0" w:afterAutospacing="0" w:line="360" w:lineRule="auto"/>
        <w:divId w:val="1269312367"/>
        <w:rPr>
          <w:rFonts w:ascii="Baskerville Old Face" w:hAnsi="Baskerville Old Face" w:cs="Arial"/>
        </w:rPr>
      </w:pPr>
      <w:r w:rsidRPr="00905741">
        <w:rPr>
          <w:rFonts w:ascii="Baskerville Old Face" w:hAnsi="Baskerville Old Face" w:cs="Arial"/>
        </w:rPr>
        <w:t xml:space="preserve">Admin. (2004, April 20). THE POLITICS OF BIRD FLU IN THAILAND. Retrieved </w:t>
      </w:r>
    </w:p>
    <w:p w14:paraId="78BF48D3" w14:textId="77777777" w:rsidR="003A48AA" w:rsidRPr="002B5097" w:rsidRDefault="003A48AA" w:rsidP="00905741">
      <w:pPr>
        <w:pStyle w:val="NormalWeb"/>
        <w:spacing w:before="0" w:beforeAutospacing="0" w:after="0" w:afterAutospacing="0" w:line="360" w:lineRule="auto"/>
        <w:ind w:firstLine="720"/>
        <w:divId w:val="1269312367"/>
        <w:rPr>
          <w:rFonts w:ascii="Baskerville Old Face" w:hAnsi="Baskerville Old Face"/>
        </w:rPr>
      </w:pPr>
      <w:r w:rsidRPr="00905741">
        <w:rPr>
          <w:rFonts w:ascii="Baskerville Old Face" w:hAnsi="Baskerville Old Face" w:cs="Arial"/>
        </w:rPr>
        <w:t xml:space="preserve">December 17, 2020, from </w:t>
      </w:r>
      <w:hyperlink r:id="rId16" w:history="1">
        <w:r w:rsidRPr="00905741">
          <w:rPr>
            <w:rStyle w:val="Hyperlink"/>
            <w:rFonts w:ascii="Baskerville Old Face" w:hAnsi="Baskerville Old Face" w:cs="Arial"/>
            <w:color w:val="auto"/>
            <w:u w:val="none"/>
          </w:rPr>
          <w:t>https://focusweb.org/the-politics-of-bird-flu-in-thailand/</w:t>
        </w:r>
      </w:hyperlink>
    </w:p>
    <w:p w14:paraId="5D59AF67" w14:textId="77777777" w:rsidR="003A48AA" w:rsidRPr="002B5097" w:rsidRDefault="003A48AA" w:rsidP="002B5097">
      <w:pPr>
        <w:spacing w:line="360" w:lineRule="auto"/>
        <w:divId w:val="1269312367"/>
        <w:rPr>
          <w:rFonts w:ascii="Baskerville Old Face" w:eastAsia="Times New Roman" w:hAnsi="Baskerville Old Face" w:cs="Arial"/>
          <w:sz w:val="24"/>
          <w:szCs w:val="24"/>
        </w:rPr>
      </w:pPr>
      <w:r w:rsidRPr="002B5097">
        <w:rPr>
          <w:rFonts w:ascii="Baskerville Old Face" w:eastAsia="Times New Roman" w:hAnsi="Baskerville Old Face" w:cs="Arial"/>
          <w:sz w:val="24"/>
          <w:szCs w:val="24"/>
        </w:rPr>
        <w:t xml:space="preserve">Bangkok Post Public Company Limited. (2011). Rural doctor shortage getting worse | Bangkok </w:t>
      </w:r>
    </w:p>
    <w:p w14:paraId="54AAD9DC" w14:textId="77777777" w:rsidR="003A48AA" w:rsidRPr="002B5097" w:rsidRDefault="003A48AA" w:rsidP="002B5097">
      <w:pPr>
        <w:spacing w:line="360" w:lineRule="auto"/>
        <w:ind w:left="720"/>
        <w:divId w:val="1269312367"/>
        <w:rPr>
          <w:rFonts w:ascii="Baskerville Old Face" w:eastAsia="Times New Roman" w:hAnsi="Baskerville Old Face" w:cs="Tahoma"/>
          <w:sz w:val="24"/>
          <w:szCs w:val="24"/>
        </w:rPr>
      </w:pPr>
      <w:r w:rsidRPr="002B5097">
        <w:rPr>
          <w:rFonts w:ascii="Baskerville Old Face" w:eastAsia="Times New Roman" w:hAnsi="Baskerville Old Face" w:cs="Arial"/>
          <w:sz w:val="24"/>
          <w:szCs w:val="24"/>
        </w:rPr>
        <w:t>Post: learning. Https://Www.Bangkokpost.Com. https://www.bangkokpost.com/learning/learning-news/238499/rural-doctor-shortage-in-thailand-getting-worse</w:t>
      </w:r>
    </w:p>
    <w:p w14:paraId="3974A5CA" w14:textId="77777777" w:rsidR="003A48AA" w:rsidRPr="002B5097" w:rsidRDefault="003A48AA" w:rsidP="002B5097">
      <w:pPr>
        <w:spacing w:line="360" w:lineRule="auto"/>
        <w:divId w:val="1269312367"/>
        <w:rPr>
          <w:rFonts w:ascii="Baskerville Old Face" w:hAnsi="Baskerville Old Face" w:cs="Arial"/>
          <w:sz w:val="24"/>
          <w:szCs w:val="24"/>
        </w:rPr>
      </w:pPr>
      <w:r w:rsidRPr="002B5097">
        <w:rPr>
          <w:rFonts w:ascii="Baskerville Old Face" w:hAnsi="Baskerville Old Face" w:cs="Arial"/>
          <w:sz w:val="24"/>
          <w:szCs w:val="24"/>
        </w:rPr>
        <w:t xml:space="preserve">Bird Flu Outbreak, Symptoms, Contagious, Treatment &amp; Vaccine. (2020, February 3). </w:t>
      </w:r>
    </w:p>
    <w:p w14:paraId="4B08FA31" w14:textId="77777777" w:rsidR="003A48AA" w:rsidRPr="002B5097" w:rsidRDefault="003A48AA" w:rsidP="002B5097">
      <w:pPr>
        <w:spacing w:line="360" w:lineRule="auto"/>
        <w:ind w:firstLine="720"/>
        <w:divId w:val="1269312367"/>
        <w:rPr>
          <w:rFonts w:ascii="Baskerville Old Face" w:hAnsi="Baskerville Old Face" w:cs="Arial"/>
          <w:sz w:val="24"/>
          <w:szCs w:val="24"/>
        </w:rPr>
      </w:pPr>
      <w:proofErr w:type="spellStart"/>
      <w:r w:rsidRPr="002B5097">
        <w:rPr>
          <w:rFonts w:ascii="Baskerville Old Face" w:hAnsi="Baskerville Old Face" w:cs="Arial"/>
          <w:sz w:val="24"/>
          <w:szCs w:val="24"/>
        </w:rPr>
        <w:t>MedicineNet</w:t>
      </w:r>
      <w:proofErr w:type="spellEnd"/>
      <w:r w:rsidRPr="00B272EE">
        <w:rPr>
          <w:rFonts w:ascii="Baskerville Old Face" w:hAnsi="Baskerville Old Face" w:cs="Arial"/>
          <w:sz w:val="24"/>
          <w:szCs w:val="24"/>
        </w:rPr>
        <w:t xml:space="preserve">. </w:t>
      </w:r>
      <w:hyperlink r:id="rId17" w:history="1">
        <w:r w:rsidRPr="00B272EE">
          <w:rPr>
            <w:rStyle w:val="Hyperlink"/>
            <w:rFonts w:ascii="Baskerville Old Face" w:hAnsi="Baskerville Old Face" w:cs="Arial"/>
            <w:color w:val="auto"/>
            <w:sz w:val="24"/>
            <w:szCs w:val="24"/>
            <w:u w:val="none"/>
          </w:rPr>
          <w:t>https://www.medicinenet.com/avian_influenza_bird_flu/article.htm</w:t>
        </w:r>
      </w:hyperlink>
      <w:r w:rsidRPr="002B5097">
        <w:rPr>
          <w:rFonts w:ascii="Baskerville Old Face" w:hAnsi="Baskerville Old Face" w:cs="Arial"/>
          <w:sz w:val="24"/>
          <w:szCs w:val="24"/>
        </w:rPr>
        <w:t xml:space="preserve">) </w:t>
      </w:r>
    </w:p>
    <w:p w14:paraId="32731267" w14:textId="77777777" w:rsidR="003A48AA" w:rsidRPr="002B5097" w:rsidRDefault="003A48AA" w:rsidP="002B5097">
      <w:pPr>
        <w:spacing w:line="360" w:lineRule="auto"/>
        <w:divId w:val="1269312367"/>
        <w:rPr>
          <w:rFonts w:ascii="Baskerville Old Face" w:hAnsi="Baskerville Old Face" w:cs="Arial"/>
          <w:sz w:val="24"/>
          <w:szCs w:val="24"/>
        </w:rPr>
      </w:pPr>
      <w:r w:rsidRPr="002B5097">
        <w:rPr>
          <w:rFonts w:ascii="Baskerville Old Face" w:hAnsi="Baskerville Old Face" w:cs="Arial"/>
          <w:sz w:val="24"/>
          <w:szCs w:val="24"/>
        </w:rPr>
        <w:t xml:space="preserve">Bird flu (avian influenza) - Symptoms and causes. (2020, November 13). Mayo Clinic. </w:t>
      </w:r>
    </w:p>
    <w:p w14:paraId="0395C2C7" w14:textId="77777777" w:rsidR="003A48AA" w:rsidRPr="002B5097" w:rsidRDefault="003A48AA" w:rsidP="002B5097">
      <w:pPr>
        <w:spacing w:line="360" w:lineRule="auto"/>
        <w:ind w:firstLine="720"/>
        <w:divId w:val="1269312367"/>
        <w:rPr>
          <w:rFonts w:ascii="Baskerville Old Face" w:hAnsi="Baskerville Old Face" w:cs="Arial"/>
          <w:sz w:val="24"/>
          <w:szCs w:val="24"/>
        </w:rPr>
      </w:pPr>
      <w:r w:rsidRPr="002B5097">
        <w:rPr>
          <w:rFonts w:ascii="Baskerville Old Face" w:hAnsi="Baskerville Old Face" w:cs="Arial"/>
          <w:sz w:val="24"/>
          <w:szCs w:val="24"/>
        </w:rPr>
        <w:t>https://www.mayoclinic.org/diseases-conditions/bird-flu/symptoms-causes/syc-20368455</w:t>
      </w:r>
    </w:p>
    <w:p w14:paraId="235DF91A" w14:textId="77777777" w:rsidR="003A48AA" w:rsidRPr="002B5097" w:rsidRDefault="003A48AA" w:rsidP="002B5097">
      <w:pPr>
        <w:spacing w:line="360" w:lineRule="auto"/>
        <w:divId w:val="1269312367"/>
        <w:rPr>
          <w:rFonts w:ascii="Baskerville Old Face" w:eastAsia="Times New Roman" w:hAnsi="Baskerville Old Face" w:cs="Arial"/>
          <w:sz w:val="24"/>
          <w:szCs w:val="24"/>
        </w:rPr>
      </w:pPr>
      <w:r w:rsidRPr="002B5097">
        <w:rPr>
          <w:rFonts w:ascii="Baskerville Old Face" w:eastAsia="Times New Roman" w:hAnsi="Baskerville Old Face" w:cs="Arial"/>
          <w:sz w:val="24"/>
          <w:szCs w:val="24"/>
        </w:rPr>
        <w:t xml:space="preserve">Chen, H., Bu, Z., &amp;amp; Wang, J. (2008, August 20). Epidemiology and Control of H5N1 Avian </w:t>
      </w:r>
    </w:p>
    <w:p w14:paraId="672A25BF" w14:textId="77777777" w:rsidR="003A48AA" w:rsidRPr="002B5097" w:rsidRDefault="003A48AA" w:rsidP="002B5097">
      <w:pPr>
        <w:spacing w:line="360" w:lineRule="auto"/>
        <w:ind w:left="720"/>
        <w:divId w:val="1269312367"/>
        <w:rPr>
          <w:rFonts w:ascii="Baskerville Old Face" w:eastAsia="Times New Roman" w:hAnsi="Baskerville Old Face" w:cs="Tahoma"/>
          <w:sz w:val="24"/>
          <w:szCs w:val="24"/>
        </w:rPr>
      </w:pPr>
      <w:r w:rsidRPr="002B5097">
        <w:rPr>
          <w:rFonts w:ascii="Baskerville Old Face" w:eastAsia="Times New Roman" w:hAnsi="Baskerville Old Face" w:cs="Arial"/>
          <w:sz w:val="24"/>
          <w:szCs w:val="24"/>
        </w:rPr>
        <w:t>Influenza in China. Retrieved December 17, 2020, from https://www.karger.com/Article/PDF/151606</w:t>
      </w:r>
    </w:p>
    <w:p w14:paraId="56F6FF48" w14:textId="77777777" w:rsidR="003A48AA" w:rsidRPr="002B5097" w:rsidRDefault="003A48AA" w:rsidP="002B5097">
      <w:pPr>
        <w:spacing w:line="360" w:lineRule="auto"/>
        <w:divId w:val="1269312367"/>
        <w:rPr>
          <w:rFonts w:ascii="Baskerville Old Face" w:eastAsia="Times New Roman" w:hAnsi="Baskerville Old Face" w:cs="Arial"/>
          <w:sz w:val="24"/>
          <w:szCs w:val="24"/>
        </w:rPr>
      </w:pPr>
      <w:r w:rsidRPr="002B5097">
        <w:rPr>
          <w:rFonts w:ascii="Baskerville Old Face" w:eastAsia="Times New Roman" w:hAnsi="Baskerville Old Face" w:cs="Arial"/>
          <w:sz w:val="24"/>
          <w:szCs w:val="24"/>
        </w:rPr>
        <w:t xml:space="preserve">Everycrsreport.com. 2020. International Efforts </w:t>
      </w:r>
      <w:proofErr w:type="gramStart"/>
      <w:r w:rsidRPr="002B5097">
        <w:rPr>
          <w:rFonts w:ascii="Baskerville Old Face" w:eastAsia="Times New Roman" w:hAnsi="Baskerville Old Face" w:cs="Arial"/>
          <w:sz w:val="24"/>
          <w:szCs w:val="24"/>
        </w:rPr>
        <w:t>To</w:t>
      </w:r>
      <w:proofErr w:type="gramEnd"/>
      <w:r w:rsidRPr="002B5097">
        <w:rPr>
          <w:rFonts w:ascii="Baskerville Old Face" w:eastAsia="Times New Roman" w:hAnsi="Baskerville Old Face" w:cs="Arial"/>
          <w:sz w:val="24"/>
          <w:szCs w:val="24"/>
        </w:rPr>
        <w:t xml:space="preserve"> Control The Spread Of The Avian Influenza </w:t>
      </w:r>
    </w:p>
    <w:p w14:paraId="5CAC4066" w14:textId="77777777" w:rsidR="003A48AA" w:rsidRPr="002B5097" w:rsidRDefault="003A48AA" w:rsidP="002B5097">
      <w:pPr>
        <w:spacing w:line="360" w:lineRule="auto"/>
        <w:ind w:firstLine="720"/>
        <w:divId w:val="1269312367"/>
        <w:rPr>
          <w:rFonts w:ascii="Baskerville Old Face" w:eastAsia="Times New Roman" w:hAnsi="Baskerville Old Face" w:cs="Tahoma"/>
          <w:sz w:val="24"/>
          <w:szCs w:val="24"/>
        </w:rPr>
      </w:pPr>
      <w:r w:rsidRPr="002B5097">
        <w:rPr>
          <w:rFonts w:ascii="Baskerville Old Face" w:eastAsia="Times New Roman" w:hAnsi="Baskerville Old Face" w:cs="Arial"/>
          <w:sz w:val="24"/>
          <w:szCs w:val="24"/>
        </w:rPr>
        <w:t>(H5N1) Virus: Affected Countries’ Responses. [online]</w:t>
      </w:r>
    </w:p>
    <w:p w14:paraId="572F81B0" w14:textId="77777777" w:rsidR="003A48AA" w:rsidRPr="002B5097" w:rsidRDefault="003A48AA" w:rsidP="002B5097">
      <w:pPr>
        <w:spacing w:line="360" w:lineRule="auto"/>
        <w:divId w:val="1269312367"/>
        <w:rPr>
          <w:rFonts w:ascii="Baskerville Old Face" w:eastAsia="Times New Roman" w:hAnsi="Baskerville Old Face" w:cs="Arial"/>
          <w:sz w:val="24"/>
          <w:szCs w:val="24"/>
        </w:rPr>
      </w:pPr>
      <w:r w:rsidRPr="002B5097">
        <w:rPr>
          <w:rFonts w:ascii="Baskerville Old Face" w:eastAsia="Times New Roman" w:hAnsi="Baskerville Old Face" w:cs="Arial"/>
          <w:sz w:val="24"/>
          <w:szCs w:val="24"/>
        </w:rPr>
        <w:t>Fao.org. 2020. [online] Available at http://www.fao.org/avianflu/documents/Economic-and-social-</w:t>
      </w:r>
    </w:p>
    <w:p w14:paraId="548F27B6" w14:textId="77777777" w:rsidR="003A48AA" w:rsidRPr="002B5097" w:rsidRDefault="003A48AA" w:rsidP="002B5097">
      <w:pPr>
        <w:spacing w:line="360" w:lineRule="auto"/>
        <w:ind w:firstLine="720"/>
        <w:divId w:val="1269312367"/>
        <w:rPr>
          <w:rFonts w:ascii="Baskerville Old Face" w:eastAsia="Times New Roman" w:hAnsi="Baskerville Old Face" w:cs="Tahoma"/>
          <w:sz w:val="24"/>
          <w:szCs w:val="24"/>
        </w:rPr>
      </w:pPr>
      <w:r w:rsidRPr="002B5097">
        <w:rPr>
          <w:rFonts w:ascii="Baskerville Old Face" w:eastAsia="Times New Roman" w:hAnsi="Baskerville Old Face" w:cs="Arial"/>
          <w:sz w:val="24"/>
          <w:szCs w:val="24"/>
        </w:rPr>
        <w:t>impacts-of-avian-influenza-Geneva.pdf [Accessed 17 December 2020].</w:t>
      </w:r>
    </w:p>
    <w:p w14:paraId="12F344BE" w14:textId="77777777" w:rsidR="003A48AA" w:rsidRPr="002B5097" w:rsidRDefault="003A48AA" w:rsidP="002B5097">
      <w:pPr>
        <w:spacing w:line="360" w:lineRule="auto"/>
        <w:divId w:val="1269312367"/>
        <w:rPr>
          <w:rFonts w:ascii="Baskerville Old Face" w:eastAsia="Times New Roman" w:hAnsi="Baskerville Old Face" w:cs="Arial"/>
          <w:sz w:val="24"/>
          <w:szCs w:val="24"/>
        </w:rPr>
      </w:pPr>
      <w:r w:rsidRPr="002B5097">
        <w:rPr>
          <w:rFonts w:ascii="Baskerville Old Face" w:eastAsia="Times New Roman" w:hAnsi="Baskerville Old Face" w:cs="Arial"/>
          <w:sz w:val="24"/>
          <w:szCs w:val="24"/>
        </w:rPr>
        <w:t xml:space="preserve">Hanna, Nagy &amp; </w:t>
      </w:r>
      <w:proofErr w:type="spellStart"/>
      <w:r w:rsidRPr="002B5097">
        <w:rPr>
          <w:rFonts w:ascii="Baskerville Old Face" w:eastAsia="Times New Roman" w:hAnsi="Baskerville Old Face" w:cs="Arial"/>
          <w:sz w:val="24"/>
          <w:szCs w:val="24"/>
        </w:rPr>
        <w:t>Qiang</w:t>
      </w:r>
      <w:proofErr w:type="spellEnd"/>
      <w:r w:rsidRPr="002B5097">
        <w:rPr>
          <w:rFonts w:ascii="Baskerville Old Face" w:eastAsia="Times New Roman" w:hAnsi="Baskerville Old Face" w:cs="Arial"/>
          <w:sz w:val="24"/>
          <w:szCs w:val="24"/>
        </w:rPr>
        <w:t xml:space="preserve">, Christine &amp; </w:t>
      </w:r>
      <w:proofErr w:type="spellStart"/>
      <w:r w:rsidRPr="002B5097">
        <w:rPr>
          <w:rFonts w:ascii="Baskerville Old Face" w:eastAsia="Times New Roman" w:hAnsi="Baskerville Old Face" w:cs="Arial"/>
          <w:sz w:val="24"/>
          <w:szCs w:val="24"/>
        </w:rPr>
        <w:t>Bhavnani</w:t>
      </w:r>
      <w:proofErr w:type="spellEnd"/>
      <w:r w:rsidRPr="002B5097">
        <w:rPr>
          <w:rFonts w:ascii="Baskerville Old Face" w:eastAsia="Times New Roman" w:hAnsi="Baskerville Old Face" w:cs="Arial"/>
          <w:sz w:val="24"/>
          <w:szCs w:val="24"/>
        </w:rPr>
        <w:t xml:space="preserve">, </w:t>
      </w:r>
      <w:proofErr w:type="spellStart"/>
      <w:r w:rsidRPr="002B5097">
        <w:rPr>
          <w:rFonts w:ascii="Baskerville Old Face" w:eastAsia="Times New Roman" w:hAnsi="Baskerville Old Face" w:cs="Arial"/>
          <w:sz w:val="24"/>
          <w:szCs w:val="24"/>
        </w:rPr>
        <w:t>Asheeta</w:t>
      </w:r>
      <w:proofErr w:type="spellEnd"/>
      <w:r w:rsidRPr="002B5097">
        <w:rPr>
          <w:rFonts w:ascii="Baskerville Old Face" w:eastAsia="Times New Roman" w:hAnsi="Baskerville Old Face" w:cs="Arial"/>
          <w:sz w:val="24"/>
          <w:szCs w:val="24"/>
        </w:rPr>
        <w:t xml:space="preserve"> &amp; Kimura, Kaoru &amp; Sudan, </w:t>
      </w:r>
      <w:proofErr w:type="spellStart"/>
      <w:r w:rsidRPr="002B5097">
        <w:rPr>
          <w:rFonts w:ascii="Baskerville Old Face" w:eastAsia="Times New Roman" w:hAnsi="Baskerville Old Face" w:cs="Arial"/>
          <w:sz w:val="24"/>
          <w:szCs w:val="24"/>
        </w:rPr>
        <w:t>Randeep</w:t>
      </w:r>
      <w:proofErr w:type="spellEnd"/>
      <w:r w:rsidRPr="002B5097">
        <w:rPr>
          <w:rFonts w:ascii="Baskerville Old Face" w:eastAsia="Times New Roman" w:hAnsi="Baskerville Old Face" w:cs="Arial"/>
          <w:sz w:val="24"/>
          <w:szCs w:val="24"/>
        </w:rPr>
        <w:t xml:space="preserve">. </w:t>
      </w:r>
    </w:p>
    <w:p w14:paraId="19A0D56A" w14:textId="77777777" w:rsidR="003A48AA" w:rsidRPr="002B5097" w:rsidRDefault="003A48AA" w:rsidP="002B5097">
      <w:pPr>
        <w:spacing w:line="360" w:lineRule="auto"/>
        <w:ind w:firstLine="720"/>
        <w:divId w:val="1269312367"/>
        <w:rPr>
          <w:rFonts w:ascii="Baskerville Old Face" w:eastAsia="Times New Roman" w:hAnsi="Baskerville Old Face" w:cs="Tahoma"/>
          <w:sz w:val="24"/>
          <w:szCs w:val="24"/>
        </w:rPr>
      </w:pPr>
      <w:r w:rsidRPr="002B5097">
        <w:rPr>
          <w:rFonts w:ascii="Baskerville Old Face" w:eastAsia="Times New Roman" w:hAnsi="Baskerville Old Face" w:cs="Arial"/>
          <w:sz w:val="24"/>
          <w:szCs w:val="24"/>
        </w:rPr>
        <w:t>(2009). Rural Informatization in China. Rural Informatization in China. 172. 1-59.</w:t>
      </w:r>
    </w:p>
    <w:p w14:paraId="4A27F350" w14:textId="77777777" w:rsidR="003A48AA" w:rsidRPr="002B5097" w:rsidRDefault="003A48AA" w:rsidP="002B5097">
      <w:pPr>
        <w:spacing w:line="360" w:lineRule="auto"/>
        <w:divId w:val="1269312367"/>
        <w:rPr>
          <w:rFonts w:ascii="Baskerville Old Face" w:hAnsi="Baskerville Old Face" w:cs="Arial"/>
          <w:sz w:val="24"/>
          <w:szCs w:val="24"/>
        </w:rPr>
      </w:pPr>
      <w:r w:rsidRPr="002B5097">
        <w:rPr>
          <w:rFonts w:ascii="Baskerville Old Face" w:hAnsi="Baskerville Old Face" w:cs="Arial"/>
          <w:sz w:val="24"/>
          <w:szCs w:val="24"/>
        </w:rPr>
        <w:t xml:space="preserve">Healthcare Access in Rural Communities Introduction - Rural Health Information Hub. (2019). </w:t>
      </w:r>
    </w:p>
    <w:p w14:paraId="79AE198D" w14:textId="77777777" w:rsidR="003A48AA" w:rsidRPr="002B5097" w:rsidRDefault="003A48AA" w:rsidP="002B5097">
      <w:pPr>
        <w:spacing w:line="360" w:lineRule="auto"/>
        <w:divId w:val="1269312367"/>
        <w:rPr>
          <w:rFonts w:ascii="Baskerville Old Face" w:hAnsi="Baskerville Old Face" w:cs="Arial"/>
          <w:sz w:val="24"/>
          <w:szCs w:val="24"/>
        </w:rPr>
      </w:pPr>
      <w:r w:rsidRPr="002B5097">
        <w:rPr>
          <w:rFonts w:ascii="Baskerville Old Face" w:hAnsi="Baskerville Old Face" w:cs="Arial"/>
          <w:sz w:val="24"/>
          <w:szCs w:val="24"/>
        </w:rPr>
        <w:t xml:space="preserve">Healthcare Access in Rural Communities. </w:t>
      </w:r>
      <w:hyperlink r:id="rId18" w:history="1">
        <w:r w:rsidRPr="002B5097">
          <w:rPr>
            <w:rStyle w:val="Hyperlink"/>
            <w:rFonts w:ascii="Baskerville Old Face" w:hAnsi="Baskerville Old Face" w:cs="Arial"/>
            <w:color w:val="auto"/>
            <w:sz w:val="24"/>
            <w:szCs w:val="24"/>
            <w:u w:val="none"/>
          </w:rPr>
          <w:t>https://www.ruralhealthinfo.org/topics/healthcare-access</w:t>
        </w:r>
      </w:hyperlink>
    </w:p>
    <w:p w14:paraId="27174018" w14:textId="77777777" w:rsidR="003A48AA" w:rsidRPr="002B5097" w:rsidRDefault="003A48AA" w:rsidP="002B5097">
      <w:pPr>
        <w:spacing w:line="360" w:lineRule="auto"/>
        <w:divId w:val="1269312367"/>
        <w:rPr>
          <w:rFonts w:ascii="Baskerville Old Face" w:eastAsia="Times New Roman" w:hAnsi="Baskerville Old Face" w:cs="Arial"/>
          <w:sz w:val="24"/>
          <w:szCs w:val="24"/>
        </w:rPr>
      </w:pPr>
      <w:r w:rsidRPr="002B5097">
        <w:rPr>
          <w:rFonts w:ascii="Baskerville Old Face" w:eastAsia="Times New Roman" w:hAnsi="Baskerville Old Face" w:cs="Arial"/>
          <w:sz w:val="24"/>
          <w:szCs w:val="24"/>
        </w:rPr>
        <w:t xml:space="preserve">International Efforts to Control the Spread of the Avian Influenza (H5N1) Virus: Affected </w:t>
      </w:r>
    </w:p>
    <w:p w14:paraId="42029496" w14:textId="77777777" w:rsidR="003A48AA" w:rsidRPr="002B5097" w:rsidRDefault="003A48AA" w:rsidP="002B5097">
      <w:pPr>
        <w:spacing w:line="360" w:lineRule="auto"/>
        <w:ind w:firstLine="720"/>
        <w:divId w:val="1269312367"/>
        <w:rPr>
          <w:rFonts w:ascii="Baskerville Old Face" w:eastAsia="Times New Roman" w:hAnsi="Baskerville Old Face" w:cs="Tahoma"/>
          <w:sz w:val="24"/>
          <w:szCs w:val="24"/>
        </w:rPr>
      </w:pPr>
      <w:r w:rsidRPr="002B5097">
        <w:rPr>
          <w:rFonts w:ascii="Baskerville Old Face" w:eastAsia="Times New Roman" w:hAnsi="Baskerville Old Face" w:cs="Arial"/>
          <w:sz w:val="24"/>
          <w:szCs w:val="24"/>
        </w:rPr>
        <w:t>Countries’ Responses, 2020</w:t>
      </w:r>
    </w:p>
    <w:p w14:paraId="780B1D59" w14:textId="77777777" w:rsidR="003A48AA" w:rsidRPr="002B5097" w:rsidRDefault="003A48AA" w:rsidP="002B5097">
      <w:pPr>
        <w:spacing w:line="360" w:lineRule="auto"/>
        <w:divId w:val="1269312367"/>
        <w:rPr>
          <w:rFonts w:ascii="Baskerville Old Face" w:hAnsi="Baskerville Old Face" w:cs="Arial"/>
          <w:sz w:val="24"/>
          <w:szCs w:val="24"/>
        </w:rPr>
      </w:pPr>
      <w:r w:rsidRPr="002B5097">
        <w:rPr>
          <w:rFonts w:ascii="Baskerville Old Face" w:hAnsi="Baskerville Old Face" w:cs="Arial"/>
          <w:sz w:val="24"/>
          <w:szCs w:val="24"/>
        </w:rPr>
        <w:t xml:space="preserve">Kaufman, J., 2020. China’s Heath Care System </w:t>
      </w:r>
      <w:proofErr w:type="gramStart"/>
      <w:r w:rsidRPr="002B5097">
        <w:rPr>
          <w:rFonts w:ascii="Baskerville Old Face" w:hAnsi="Baskerville Old Face" w:cs="Arial"/>
          <w:sz w:val="24"/>
          <w:szCs w:val="24"/>
        </w:rPr>
        <w:t>And</w:t>
      </w:r>
      <w:proofErr w:type="gramEnd"/>
      <w:r w:rsidRPr="002B5097">
        <w:rPr>
          <w:rFonts w:ascii="Baskerville Old Face" w:hAnsi="Baskerville Old Face" w:cs="Arial"/>
          <w:sz w:val="24"/>
          <w:szCs w:val="24"/>
        </w:rPr>
        <w:t xml:space="preserve"> Avian Influenza Preparedness.</w:t>
      </w:r>
    </w:p>
    <w:p w14:paraId="5D71DDE2" w14:textId="77777777" w:rsidR="003A48AA" w:rsidRPr="002B5097" w:rsidRDefault="003A48AA" w:rsidP="002B5097">
      <w:pPr>
        <w:spacing w:line="360" w:lineRule="auto"/>
        <w:divId w:val="1269312367"/>
        <w:rPr>
          <w:rFonts w:ascii="Baskerville Old Face" w:hAnsi="Baskerville Old Face" w:cs="Arial"/>
          <w:sz w:val="24"/>
          <w:szCs w:val="24"/>
          <w:shd w:val="clear" w:color="auto" w:fill="FFFFFF"/>
        </w:rPr>
      </w:pPr>
      <w:proofErr w:type="spellStart"/>
      <w:r w:rsidRPr="002B5097">
        <w:rPr>
          <w:rFonts w:ascii="Baskerville Old Face" w:hAnsi="Baskerville Old Face" w:cs="Arial"/>
          <w:sz w:val="24"/>
          <w:szCs w:val="24"/>
          <w:shd w:val="clear" w:color="auto" w:fill="FFFFFF"/>
        </w:rPr>
        <w:t>Kraipornsak</w:t>
      </w:r>
      <w:proofErr w:type="spellEnd"/>
      <w:r w:rsidRPr="002B5097">
        <w:rPr>
          <w:rFonts w:ascii="Baskerville Old Face" w:hAnsi="Baskerville Old Face" w:cs="Arial"/>
          <w:sz w:val="24"/>
          <w:szCs w:val="24"/>
          <w:shd w:val="clear" w:color="auto" w:fill="FFFFFF"/>
        </w:rPr>
        <w:t xml:space="preserve">, Paitoon. (2010). The outbreak of avian influenza and chicken consumption in </w:t>
      </w:r>
    </w:p>
    <w:p w14:paraId="745A1F5C" w14:textId="77777777" w:rsidR="003A48AA" w:rsidRPr="002B5097" w:rsidRDefault="003A48AA" w:rsidP="002B5097">
      <w:pPr>
        <w:spacing w:line="360" w:lineRule="auto"/>
        <w:ind w:firstLine="720"/>
        <w:divId w:val="1269312367"/>
        <w:rPr>
          <w:rFonts w:ascii="Baskerville Old Face" w:hAnsi="Baskerville Old Face" w:cs="Arial"/>
          <w:sz w:val="24"/>
          <w:szCs w:val="24"/>
        </w:rPr>
      </w:pPr>
      <w:r w:rsidRPr="002B5097">
        <w:rPr>
          <w:rFonts w:ascii="Baskerville Old Face" w:hAnsi="Baskerville Old Face" w:cs="Arial"/>
          <w:sz w:val="24"/>
          <w:szCs w:val="24"/>
          <w:shd w:val="clear" w:color="auto" w:fill="FFFFFF"/>
        </w:rPr>
        <w:t xml:space="preserve">Thailand. Res. Bus. Econ. </w:t>
      </w:r>
      <w:proofErr w:type="gramStart"/>
      <w:r w:rsidRPr="002B5097">
        <w:rPr>
          <w:rFonts w:ascii="Baskerville Old Face" w:hAnsi="Baskerville Old Face" w:cs="Arial"/>
          <w:sz w:val="24"/>
          <w:szCs w:val="24"/>
          <w:shd w:val="clear" w:color="auto" w:fill="FFFFFF"/>
        </w:rPr>
        <w:t>J..</w:t>
      </w:r>
      <w:proofErr w:type="gramEnd"/>
      <w:r w:rsidRPr="002B5097">
        <w:rPr>
          <w:rFonts w:ascii="Baskerville Old Face" w:hAnsi="Baskerville Old Face" w:cs="Arial"/>
          <w:sz w:val="24"/>
          <w:szCs w:val="24"/>
          <w:shd w:val="clear" w:color="auto" w:fill="FFFFFF"/>
        </w:rPr>
        <w:t xml:space="preserve"> 2.</w:t>
      </w:r>
    </w:p>
    <w:p w14:paraId="4071FAB7" w14:textId="77777777" w:rsidR="003A48AA" w:rsidRPr="002B5097" w:rsidRDefault="003A48AA" w:rsidP="002B5097">
      <w:pPr>
        <w:pStyle w:val="NormalWeb"/>
        <w:spacing w:before="0" w:beforeAutospacing="0" w:after="0" w:afterAutospacing="0" w:line="360" w:lineRule="auto"/>
        <w:divId w:val="1269312367"/>
        <w:rPr>
          <w:rFonts w:ascii="Baskerville Old Face" w:hAnsi="Baskerville Old Face" w:cs="Arial"/>
        </w:rPr>
      </w:pPr>
      <w:proofErr w:type="spellStart"/>
      <w:r w:rsidRPr="002B5097">
        <w:rPr>
          <w:rFonts w:ascii="Baskerville Old Face" w:hAnsi="Baskerville Old Face" w:cs="Arial"/>
        </w:rPr>
        <w:t>Ms</w:t>
      </w:r>
      <w:proofErr w:type="spellEnd"/>
      <w:r w:rsidRPr="002B5097">
        <w:rPr>
          <w:rFonts w:ascii="Baskerville Old Face" w:hAnsi="Baskerville Old Face" w:cs="Arial"/>
        </w:rPr>
        <w:t xml:space="preserve"> </w:t>
      </w:r>
      <w:proofErr w:type="spellStart"/>
      <w:r w:rsidRPr="002B5097">
        <w:rPr>
          <w:rFonts w:ascii="Baskerville Old Face" w:hAnsi="Baskerville Old Face" w:cs="Arial"/>
        </w:rPr>
        <w:t>Kulnipa</w:t>
      </w:r>
      <w:proofErr w:type="spellEnd"/>
      <w:r w:rsidRPr="002B5097">
        <w:rPr>
          <w:rFonts w:ascii="Baskerville Old Face" w:hAnsi="Baskerville Old Face" w:cs="Arial"/>
        </w:rPr>
        <w:t xml:space="preserve"> Panton, president of the trade union at </w:t>
      </w:r>
      <w:proofErr w:type="spellStart"/>
      <w:r w:rsidRPr="002B5097">
        <w:rPr>
          <w:rFonts w:ascii="Baskerville Old Face" w:hAnsi="Baskerville Old Face" w:cs="Arial"/>
        </w:rPr>
        <w:t>Centaco</w:t>
      </w:r>
      <w:proofErr w:type="spellEnd"/>
      <w:r w:rsidRPr="002B5097">
        <w:rPr>
          <w:rFonts w:ascii="Baskerville Old Face" w:hAnsi="Baskerville Old Face" w:cs="Arial"/>
        </w:rPr>
        <w:t xml:space="preserve"> processing factory in </w:t>
      </w:r>
      <w:proofErr w:type="spellStart"/>
      <w:r w:rsidRPr="002B5097">
        <w:rPr>
          <w:rFonts w:ascii="Baskerville Old Face" w:hAnsi="Baskerville Old Face" w:cs="Arial"/>
        </w:rPr>
        <w:t>Rangsit</w:t>
      </w:r>
      <w:proofErr w:type="spellEnd"/>
    </w:p>
    <w:p w14:paraId="6FAC26B4" w14:textId="77777777" w:rsidR="003A48AA" w:rsidRPr="002B5097" w:rsidRDefault="003A48AA" w:rsidP="002B5097">
      <w:pPr>
        <w:pStyle w:val="NormalWeb"/>
        <w:spacing w:before="0" w:beforeAutospacing="0" w:after="0" w:afterAutospacing="0" w:line="360" w:lineRule="auto"/>
        <w:divId w:val="1269312367"/>
        <w:rPr>
          <w:rFonts w:ascii="Baskerville Old Face" w:hAnsi="Baskerville Old Face" w:cs="Arial"/>
        </w:rPr>
      </w:pPr>
    </w:p>
    <w:p w14:paraId="3A55BAA2" w14:textId="77777777" w:rsidR="003A48AA" w:rsidRPr="002B5097" w:rsidRDefault="003A48AA" w:rsidP="002B5097">
      <w:pPr>
        <w:spacing w:line="360" w:lineRule="auto"/>
        <w:divId w:val="1269312367"/>
        <w:rPr>
          <w:rFonts w:ascii="Baskerville Old Face" w:hAnsi="Baskerville Old Face" w:cs="Arial"/>
          <w:sz w:val="24"/>
          <w:szCs w:val="24"/>
        </w:rPr>
      </w:pPr>
      <w:r w:rsidRPr="002B5097">
        <w:rPr>
          <w:rFonts w:ascii="Baskerville Old Face" w:hAnsi="Baskerville Old Face" w:cs="Arial"/>
          <w:sz w:val="24"/>
          <w:szCs w:val="24"/>
        </w:rPr>
        <w:lastRenderedPageBreak/>
        <w:t xml:space="preserve">National Center for Immunization and Respiratory Diseases (NCIRD), C., 2020. Prevention And </w:t>
      </w:r>
    </w:p>
    <w:p w14:paraId="05E59A6B" w14:textId="77777777" w:rsidR="003A48AA" w:rsidRPr="002B5097" w:rsidRDefault="003A48AA" w:rsidP="002B5097">
      <w:pPr>
        <w:spacing w:line="360" w:lineRule="auto"/>
        <w:ind w:firstLine="720"/>
        <w:divId w:val="1269312367"/>
        <w:rPr>
          <w:rFonts w:ascii="Baskerville Old Face" w:hAnsi="Baskerville Old Face" w:cs="Arial"/>
          <w:sz w:val="24"/>
          <w:szCs w:val="24"/>
        </w:rPr>
      </w:pPr>
      <w:r w:rsidRPr="002B5097">
        <w:rPr>
          <w:rFonts w:ascii="Baskerville Old Face" w:hAnsi="Baskerville Old Face" w:cs="Arial"/>
          <w:sz w:val="24"/>
          <w:szCs w:val="24"/>
        </w:rPr>
        <w:t xml:space="preserve">Treatment </w:t>
      </w:r>
      <w:proofErr w:type="gramStart"/>
      <w:r w:rsidRPr="002B5097">
        <w:rPr>
          <w:rFonts w:ascii="Baskerville Old Face" w:hAnsi="Baskerville Old Face" w:cs="Arial"/>
          <w:sz w:val="24"/>
          <w:szCs w:val="24"/>
        </w:rPr>
        <w:t>Of</w:t>
      </w:r>
      <w:proofErr w:type="gramEnd"/>
      <w:r w:rsidRPr="002B5097">
        <w:rPr>
          <w:rFonts w:ascii="Baskerville Old Face" w:hAnsi="Baskerville Old Face" w:cs="Arial"/>
          <w:sz w:val="24"/>
          <w:szCs w:val="24"/>
        </w:rPr>
        <w:t xml:space="preserve"> Avian Influenza A Viruses In People | Avian Influenza (Flu). [online]</w:t>
      </w:r>
    </w:p>
    <w:p w14:paraId="5461ABE0" w14:textId="77777777" w:rsidR="003A48AA" w:rsidRPr="002B5097" w:rsidRDefault="003A48AA" w:rsidP="002B5097">
      <w:pPr>
        <w:spacing w:line="360" w:lineRule="auto"/>
        <w:divId w:val="1269312367"/>
        <w:rPr>
          <w:rFonts w:ascii="Baskerville Old Face" w:eastAsia="Times New Roman" w:hAnsi="Baskerville Old Face" w:cs="Arial"/>
          <w:sz w:val="24"/>
          <w:szCs w:val="24"/>
        </w:rPr>
      </w:pPr>
      <w:r w:rsidRPr="002B5097">
        <w:rPr>
          <w:rFonts w:ascii="Baskerville Old Face" w:eastAsia="Times New Roman" w:hAnsi="Baskerville Old Face" w:cs="Arial"/>
          <w:sz w:val="24"/>
          <w:szCs w:val="24"/>
        </w:rPr>
        <w:t xml:space="preserve">Newton, </w:t>
      </w:r>
      <w:proofErr w:type="gramStart"/>
      <w:r w:rsidRPr="002B5097">
        <w:rPr>
          <w:rFonts w:ascii="Baskerville Old Face" w:eastAsia="Times New Roman" w:hAnsi="Baskerville Old Face" w:cs="Arial"/>
          <w:sz w:val="24"/>
          <w:szCs w:val="24"/>
        </w:rPr>
        <w:t>J.</w:t>
      </w:r>
      <w:proofErr w:type="gramEnd"/>
      <w:r w:rsidRPr="002B5097">
        <w:rPr>
          <w:rFonts w:ascii="Baskerville Old Face" w:eastAsia="Times New Roman" w:hAnsi="Baskerville Old Face" w:cs="Arial"/>
          <w:sz w:val="24"/>
          <w:szCs w:val="24"/>
        </w:rPr>
        <w:t xml:space="preserve"> and T. </w:t>
      </w:r>
      <w:proofErr w:type="spellStart"/>
      <w:r w:rsidRPr="002B5097">
        <w:rPr>
          <w:rFonts w:ascii="Baskerville Old Face" w:eastAsia="Times New Roman" w:hAnsi="Baskerville Old Face" w:cs="Arial"/>
          <w:sz w:val="24"/>
          <w:szCs w:val="24"/>
        </w:rPr>
        <w:t>Kuethe</w:t>
      </w:r>
      <w:proofErr w:type="spellEnd"/>
      <w:r w:rsidRPr="002B5097">
        <w:rPr>
          <w:rFonts w:ascii="Baskerville Old Face" w:eastAsia="Times New Roman" w:hAnsi="Baskerville Old Face" w:cs="Arial"/>
          <w:sz w:val="24"/>
          <w:szCs w:val="24"/>
        </w:rPr>
        <w:t xml:space="preserve"> (2015). "Economic Implications of the 2014-2015 Bird Flu." </w:t>
      </w:r>
      <w:proofErr w:type="spellStart"/>
      <w:r w:rsidRPr="002B5097">
        <w:rPr>
          <w:rFonts w:ascii="Baskerville Old Face" w:eastAsia="Times New Roman" w:hAnsi="Baskerville Old Face" w:cs="Arial"/>
          <w:sz w:val="24"/>
          <w:szCs w:val="24"/>
        </w:rPr>
        <w:t>farmdoc</w:t>
      </w:r>
      <w:proofErr w:type="spellEnd"/>
      <w:r w:rsidRPr="002B5097">
        <w:rPr>
          <w:rFonts w:ascii="Baskerville Old Face" w:eastAsia="Times New Roman" w:hAnsi="Baskerville Old Face" w:cs="Arial"/>
          <w:sz w:val="24"/>
          <w:szCs w:val="24"/>
        </w:rPr>
        <w:t xml:space="preserve"> </w:t>
      </w:r>
    </w:p>
    <w:p w14:paraId="420B8246" w14:textId="77777777" w:rsidR="003A48AA" w:rsidRPr="002B5097" w:rsidRDefault="003A48AA" w:rsidP="002B5097">
      <w:pPr>
        <w:spacing w:line="360" w:lineRule="auto"/>
        <w:ind w:left="720"/>
        <w:divId w:val="1269312367"/>
        <w:rPr>
          <w:rFonts w:ascii="Baskerville Old Face" w:eastAsia="Times New Roman" w:hAnsi="Baskerville Old Face" w:cs="Tahoma"/>
          <w:sz w:val="24"/>
          <w:szCs w:val="24"/>
        </w:rPr>
      </w:pPr>
      <w:r w:rsidRPr="002B5097">
        <w:rPr>
          <w:rFonts w:ascii="Baskerville Old Face" w:eastAsia="Times New Roman" w:hAnsi="Baskerville Old Face" w:cs="Arial"/>
          <w:sz w:val="24"/>
          <w:szCs w:val="24"/>
        </w:rPr>
        <w:t>daily (5):104, Department of Agricultural and Consumer Economics, University of Illinois at Urbana-Champaign</w:t>
      </w:r>
    </w:p>
    <w:p w14:paraId="4E917F5C" w14:textId="77777777" w:rsidR="003A48AA" w:rsidRPr="002B5097" w:rsidRDefault="003A48AA" w:rsidP="002B5097">
      <w:pPr>
        <w:spacing w:line="360" w:lineRule="auto"/>
        <w:divId w:val="1269312367"/>
        <w:rPr>
          <w:rFonts w:ascii="Baskerville Old Face" w:eastAsia="Times New Roman" w:hAnsi="Baskerville Old Face" w:cs="Arial"/>
          <w:sz w:val="24"/>
          <w:szCs w:val="24"/>
          <w:shd w:val="clear" w:color="auto" w:fill="FFFFFF"/>
        </w:rPr>
      </w:pPr>
      <w:proofErr w:type="spellStart"/>
      <w:r w:rsidRPr="002B5097">
        <w:rPr>
          <w:rFonts w:ascii="Baskerville Old Face" w:eastAsia="Times New Roman" w:hAnsi="Baskerville Old Face" w:cs="Arial"/>
          <w:sz w:val="24"/>
          <w:szCs w:val="24"/>
          <w:shd w:val="clear" w:color="auto" w:fill="FFFFFF"/>
        </w:rPr>
        <w:t>Obayelu</w:t>
      </w:r>
      <w:proofErr w:type="spellEnd"/>
      <w:r w:rsidRPr="002B5097">
        <w:rPr>
          <w:rFonts w:ascii="Baskerville Old Face" w:eastAsia="Times New Roman" w:hAnsi="Baskerville Old Face" w:cs="Arial"/>
          <w:sz w:val="24"/>
          <w:szCs w:val="24"/>
          <w:shd w:val="clear" w:color="auto" w:fill="FFFFFF"/>
        </w:rPr>
        <w:t xml:space="preserve">, A.E., 2020. Socio-Economic Analysis </w:t>
      </w:r>
      <w:proofErr w:type="gramStart"/>
      <w:r w:rsidRPr="002B5097">
        <w:rPr>
          <w:rFonts w:ascii="Baskerville Old Face" w:eastAsia="Times New Roman" w:hAnsi="Baskerville Old Face" w:cs="Arial"/>
          <w:sz w:val="24"/>
          <w:szCs w:val="24"/>
          <w:shd w:val="clear" w:color="auto" w:fill="FFFFFF"/>
        </w:rPr>
        <w:t>Of</w:t>
      </w:r>
      <w:proofErr w:type="gramEnd"/>
      <w:r w:rsidRPr="002B5097">
        <w:rPr>
          <w:rFonts w:ascii="Baskerville Old Face" w:eastAsia="Times New Roman" w:hAnsi="Baskerville Old Face" w:cs="Arial"/>
          <w:sz w:val="24"/>
          <w:szCs w:val="24"/>
          <w:shd w:val="clear" w:color="auto" w:fill="FFFFFF"/>
        </w:rPr>
        <w:t xml:space="preserve"> The Impacts Of Avian Influenza Epidemic On </w:t>
      </w:r>
    </w:p>
    <w:p w14:paraId="3ECFD4A6" w14:textId="77777777" w:rsidR="003A48AA" w:rsidRPr="002B5097" w:rsidRDefault="003A48AA" w:rsidP="002B5097">
      <w:pPr>
        <w:spacing w:line="360" w:lineRule="auto"/>
        <w:ind w:left="720"/>
        <w:divId w:val="1269312367"/>
        <w:rPr>
          <w:rFonts w:ascii="Baskerville Old Face" w:eastAsia="Times New Roman" w:hAnsi="Baskerville Old Face" w:cs="Tahoma"/>
          <w:sz w:val="24"/>
          <w:szCs w:val="24"/>
        </w:rPr>
      </w:pPr>
      <w:r w:rsidRPr="002B5097">
        <w:rPr>
          <w:rFonts w:ascii="Baskerville Old Face" w:eastAsia="Times New Roman" w:hAnsi="Baskerville Old Face" w:cs="Arial"/>
          <w:sz w:val="24"/>
          <w:szCs w:val="24"/>
          <w:shd w:val="clear" w:color="auto" w:fill="FFFFFF"/>
        </w:rPr>
        <w:t xml:space="preserve">Households Poultry Consumption </w:t>
      </w:r>
      <w:proofErr w:type="gramStart"/>
      <w:r w:rsidRPr="002B5097">
        <w:rPr>
          <w:rFonts w:ascii="Baskerville Old Face" w:eastAsia="Times New Roman" w:hAnsi="Baskerville Old Face" w:cs="Arial"/>
          <w:sz w:val="24"/>
          <w:szCs w:val="24"/>
          <w:shd w:val="clear" w:color="auto" w:fill="FFFFFF"/>
        </w:rPr>
        <w:t>And</w:t>
      </w:r>
      <w:proofErr w:type="gramEnd"/>
      <w:r w:rsidRPr="002B5097">
        <w:rPr>
          <w:rFonts w:ascii="Baskerville Old Face" w:eastAsia="Times New Roman" w:hAnsi="Baskerville Old Face" w:cs="Arial"/>
          <w:sz w:val="24"/>
          <w:szCs w:val="24"/>
          <w:shd w:val="clear" w:color="auto" w:fill="FFFFFF"/>
        </w:rPr>
        <w:t xml:space="preserve"> Poultry Industry In Nigeria: Empirical Investigation Of </w:t>
      </w:r>
      <w:proofErr w:type="spellStart"/>
      <w:r w:rsidRPr="002B5097">
        <w:rPr>
          <w:rFonts w:ascii="Baskerville Old Face" w:eastAsia="Times New Roman" w:hAnsi="Baskerville Old Face" w:cs="Arial"/>
          <w:sz w:val="24"/>
          <w:szCs w:val="24"/>
          <w:shd w:val="clear" w:color="auto" w:fill="FFFFFF"/>
        </w:rPr>
        <w:t>Kwara</w:t>
      </w:r>
      <w:proofErr w:type="spellEnd"/>
      <w:r w:rsidRPr="002B5097">
        <w:rPr>
          <w:rFonts w:ascii="Baskerville Old Face" w:eastAsia="Times New Roman" w:hAnsi="Baskerville Old Face" w:cs="Arial"/>
          <w:sz w:val="24"/>
          <w:szCs w:val="24"/>
          <w:shd w:val="clear" w:color="auto" w:fill="FFFFFF"/>
        </w:rPr>
        <w:t xml:space="preserve"> State. Retrieved from http://www.lrrd.org/lrrd19/1/obay19004.htm</w:t>
      </w:r>
    </w:p>
    <w:p w14:paraId="461DB12E" w14:textId="77777777" w:rsidR="003A48AA" w:rsidRPr="002B5097" w:rsidRDefault="003A48AA" w:rsidP="002B5097">
      <w:pPr>
        <w:spacing w:line="360" w:lineRule="auto"/>
        <w:divId w:val="1269312367"/>
        <w:rPr>
          <w:rFonts w:ascii="Baskerville Old Face" w:eastAsia="Times New Roman" w:hAnsi="Baskerville Old Face" w:cs="Arial"/>
          <w:sz w:val="24"/>
          <w:szCs w:val="24"/>
        </w:rPr>
      </w:pPr>
      <w:proofErr w:type="spellStart"/>
      <w:r w:rsidRPr="002B5097">
        <w:rPr>
          <w:rFonts w:ascii="Baskerville Old Face" w:eastAsia="Times New Roman" w:hAnsi="Baskerville Old Face" w:cs="Arial"/>
          <w:sz w:val="24"/>
          <w:szCs w:val="24"/>
        </w:rPr>
        <w:t>Otu</w:t>
      </w:r>
      <w:proofErr w:type="spellEnd"/>
      <w:r w:rsidRPr="002B5097">
        <w:rPr>
          <w:rFonts w:ascii="Baskerville Old Face" w:eastAsia="Times New Roman" w:hAnsi="Baskerville Old Face" w:cs="Arial"/>
          <w:sz w:val="24"/>
          <w:szCs w:val="24"/>
        </w:rPr>
        <w:t xml:space="preserve">, </w:t>
      </w:r>
      <w:proofErr w:type="spellStart"/>
      <w:r w:rsidRPr="002B5097">
        <w:rPr>
          <w:rFonts w:ascii="Baskerville Old Face" w:eastAsia="Times New Roman" w:hAnsi="Baskerville Old Face" w:cs="Arial"/>
          <w:sz w:val="24"/>
          <w:szCs w:val="24"/>
        </w:rPr>
        <w:t>Edet</w:t>
      </w:r>
      <w:proofErr w:type="spellEnd"/>
      <w:r w:rsidRPr="002B5097">
        <w:rPr>
          <w:rFonts w:ascii="Baskerville Old Face" w:eastAsia="Times New Roman" w:hAnsi="Baskerville Old Face" w:cs="Arial"/>
          <w:sz w:val="24"/>
          <w:szCs w:val="24"/>
        </w:rPr>
        <w:t xml:space="preserve">. (2018). Geographical Access to Healthcare Services in Nigeria: A Review. 10. 17-26. </w:t>
      </w:r>
    </w:p>
    <w:p w14:paraId="7C23197C" w14:textId="77777777" w:rsidR="003A48AA" w:rsidRPr="002B5097" w:rsidRDefault="003A48AA" w:rsidP="002B5097">
      <w:pPr>
        <w:spacing w:line="360" w:lineRule="auto"/>
        <w:ind w:firstLine="720"/>
        <w:divId w:val="1269312367"/>
        <w:rPr>
          <w:rFonts w:ascii="Baskerville Old Face" w:eastAsia="Times New Roman" w:hAnsi="Baskerville Old Face" w:cs="Tahoma"/>
          <w:sz w:val="24"/>
          <w:szCs w:val="24"/>
        </w:rPr>
      </w:pPr>
      <w:r w:rsidRPr="002B5097">
        <w:rPr>
          <w:rFonts w:ascii="Baskerville Old Face" w:eastAsia="Times New Roman" w:hAnsi="Baskerville Old Face" w:cs="Arial"/>
          <w:sz w:val="24"/>
          <w:szCs w:val="24"/>
        </w:rPr>
        <w:t>10.5281/zenodo.3250011.</w:t>
      </w:r>
    </w:p>
    <w:p w14:paraId="699599D6" w14:textId="77777777" w:rsidR="003A48AA" w:rsidRPr="002B5097" w:rsidRDefault="003A48AA" w:rsidP="002B5097">
      <w:pPr>
        <w:spacing w:line="360" w:lineRule="auto"/>
        <w:divId w:val="1269312367"/>
        <w:rPr>
          <w:rFonts w:ascii="Baskerville Old Face" w:eastAsia="Times New Roman" w:hAnsi="Baskerville Old Face" w:cs="Tahoma"/>
          <w:sz w:val="24"/>
          <w:szCs w:val="24"/>
        </w:rPr>
      </w:pPr>
      <w:r w:rsidRPr="002B5097">
        <w:rPr>
          <w:rFonts w:ascii="Baskerville Old Face" w:eastAsia="Times New Roman" w:hAnsi="Baskerville Old Face" w:cs="Arial"/>
          <w:sz w:val="24"/>
          <w:szCs w:val="24"/>
        </w:rPr>
        <w:t xml:space="preserve">Pew Research Center. 2020. Digital Gap Between Rural </w:t>
      </w:r>
      <w:proofErr w:type="gramStart"/>
      <w:r w:rsidRPr="002B5097">
        <w:rPr>
          <w:rFonts w:ascii="Baskerville Old Face" w:eastAsia="Times New Roman" w:hAnsi="Baskerville Old Face" w:cs="Arial"/>
          <w:sz w:val="24"/>
          <w:szCs w:val="24"/>
        </w:rPr>
        <w:t>And</w:t>
      </w:r>
      <w:proofErr w:type="gramEnd"/>
      <w:r w:rsidRPr="002B5097">
        <w:rPr>
          <w:rFonts w:ascii="Baskerville Old Face" w:eastAsia="Times New Roman" w:hAnsi="Baskerville Old Face" w:cs="Arial"/>
          <w:sz w:val="24"/>
          <w:szCs w:val="24"/>
        </w:rPr>
        <w:t xml:space="preserve"> Nonrural America Persists. [online]</w:t>
      </w:r>
    </w:p>
    <w:p w14:paraId="2B3BA73F" w14:textId="77777777" w:rsidR="003A48AA" w:rsidRPr="002B5097" w:rsidRDefault="003A48AA" w:rsidP="002B5097">
      <w:pPr>
        <w:spacing w:line="360" w:lineRule="auto"/>
        <w:divId w:val="1269312367"/>
        <w:rPr>
          <w:rFonts w:ascii="Baskerville Old Face" w:eastAsia="Times New Roman" w:hAnsi="Baskerville Old Face" w:cs="Arial"/>
          <w:sz w:val="24"/>
          <w:szCs w:val="24"/>
        </w:rPr>
      </w:pPr>
      <w:r w:rsidRPr="002B5097">
        <w:rPr>
          <w:rFonts w:ascii="Baskerville Old Face" w:eastAsia="Times New Roman" w:hAnsi="Baskerville Old Face" w:cs="Arial"/>
          <w:sz w:val="24"/>
          <w:szCs w:val="24"/>
        </w:rPr>
        <w:t xml:space="preserve">Source: Information based on the World Health Organization (WHO) website, and the World </w:t>
      </w:r>
    </w:p>
    <w:p w14:paraId="2A8BE312" w14:textId="77777777" w:rsidR="003A48AA" w:rsidRPr="002B5097" w:rsidRDefault="003A48AA" w:rsidP="002B5097">
      <w:pPr>
        <w:spacing w:line="360" w:lineRule="auto"/>
        <w:ind w:firstLine="720"/>
        <w:divId w:val="1269312367"/>
        <w:rPr>
          <w:rFonts w:ascii="Baskerville Old Face" w:eastAsia="Times New Roman" w:hAnsi="Baskerville Old Face" w:cs="Tahoma"/>
          <w:sz w:val="24"/>
          <w:szCs w:val="24"/>
        </w:rPr>
      </w:pPr>
      <w:r w:rsidRPr="002B5097">
        <w:rPr>
          <w:rFonts w:ascii="Baskerville Old Face" w:eastAsia="Times New Roman" w:hAnsi="Baskerville Old Face" w:cs="Arial"/>
          <w:sz w:val="24"/>
          <w:szCs w:val="24"/>
        </w:rPr>
        <w:t>Organization for Animal Health (OIE) website. Adapted by CRS. (K. Yancey 8/17/06).</w:t>
      </w:r>
    </w:p>
    <w:p w14:paraId="5392F272" w14:textId="77777777" w:rsidR="003A48AA" w:rsidRPr="002B5097" w:rsidRDefault="003A48AA" w:rsidP="002B5097">
      <w:pPr>
        <w:spacing w:line="360" w:lineRule="auto"/>
        <w:divId w:val="1269312367"/>
        <w:rPr>
          <w:rFonts w:ascii="Baskerville Old Face" w:eastAsia="Times New Roman" w:hAnsi="Baskerville Old Face" w:cs="Arial"/>
          <w:sz w:val="24"/>
          <w:szCs w:val="24"/>
        </w:rPr>
      </w:pPr>
      <w:proofErr w:type="spellStart"/>
      <w:r w:rsidRPr="002B5097">
        <w:rPr>
          <w:rFonts w:ascii="Baskerville Old Face" w:eastAsia="Times New Roman" w:hAnsi="Baskerville Old Face" w:cs="Arial"/>
          <w:sz w:val="24"/>
          <w:szCs w:val="24"/>
        </w:rPr>
        <w:t>Tayo</w:t>
      </w:r>
      <w:proofErr w:type="spellEnd"/>
      <w:r w:rsidRPr="002B5097">
        <w:rPr>
          <w:rFonts w:ascii="Baskerville Old Face" w:eastAsia="Times New Roman" w:hAnsi="Baskerville Old Face" w:cs="Arial"/>
          <w:sz w:val="24"/>
          <w:szCs w:val="24"/>
        </w:rPr>
        <w:t xml:space="preserve">, </w:t>
      </w:r>
      <w:proofErr w:type="spellStart"/>
      <w:r w:rsidRPr="002B5097">
        <w:rPr>
          <w:rFonts w:ascii="Baskerville Old Face" w:eastAsia="Times New Roman" w:hAnsi="Baskerville Old Face" w:cs="Arial"/>
          <w:sz w:val="24"/>
          <w:szCs w:val="24"/>
        </w:rPr>
        <w:t>Omolara</w:t>
      </w:r>
      <w:proofErr w:type="spellEnd"/>
      <w:r w:rsidRPr="002B5097">
        <w:rPr>
          <w:rFonts w:ascii="Baskerville Old Face" w:eastAsia="Times New Roman" w:hAnsi="Baskerville Old Face" w:cs="Arial"/>
          <w:sz w:val="24"/>
          <w:szCs w:val="24"/>
        </w:rPr>
        <w:t xml:space="preserve"> &amp; Thompson, Randall &amp; Thompson, Elizabeth. (2015). Impact of the Digital </w:t>
      </w:r>
    </w:p>
    <w:p w14:paraId="476BCF23" w14:textId="77777777" w:rsidR="003A48AA" w:rsidRPr="002B5097" w:rsidRDefault="003A48AA" w:rsidP="002B5097">
      <w:pPr>
        <w:spacing w:line="360" w:lineRule="auto"/>
        <w:ind w:left="720"/>
        <w:divId w:val="1269312367"/>
        <w:rPr>
          <w:rFonts w:ascii="Baskerville Old Face" w:eastAsia="Times New Roman" w:hAnsi="Baskerville Old Face" w:cs="Tahoma"/>
          <w:sz w:val="24"/>
          <w:szCs w:val="24"/>
        </w:rPr>
      </w:pPr>
      <w:r w:rsidRPr="002B5097">
        <w:rPr>
          <w:rFonts w:ascii="Baskerville Old Face" w:eastAsia="Times New Roman" w:hAnsi="Baskerville Old Face" w:cs="Arial"/>
          <w:sz w:val="24"/>
          <w:szCs w:val="24"/>
        </w:rPr>
        <w:t>Divide on Computer Use and Internet Access on the Poor in Nigeria. Journal of Education and Learning. 5. 1. 10.5539/</w:t>
      </w:r>
      <w:proofErr w:type="gramStart"/>
      <w:r w:rsidRPr="002B5097">
        <w:rPr>
          <w:rFonts w:ascii="Baskerville Old Face" w:eastAsia="Times New Roman" w:hAnsi="Baskerville Old Face" w:cs="Arial"/>
          <w:sz w:val="24"/>
          <w:szCs w:val="24"/>
        </w:rPr>
        <w:t>jel.v</w:t>
      </w:r>
      <w:proofErr w:type="gramEnd"/>
      <w:r w:rsidRPr="002B5097">
        <w:rPr>
          <w:rFonts w:ascii="Baskerville Old Face" w:eastAsia="Times New Roman" w:hAnsi="Baskerville Old Face" w:cs="Arial"/>
          <w:sz w:val="24"/>
          <w:szCs w:val="24"/>
        </w:rPr>
        <w:t>5n1p1.</w:t>
      </w:r>
    </w:p>
    <w:p w14:paraId="0DF655BF" w14:textId="77777777" w:rsidR="003A48AA" w:rsidRPr="002B5097" w:rsidRDefault="003A48AA" w:rsidP="002B5097">
      <w:pPr>
        <w:spacing w:line="360" w:lineRule="auto"/>
        <w:divId w:val="1269312367"/>
        <w:rPr>
          <w:rFonts w:ascii="Baskerville Old Face" w:hAnsi="Baskerville Old Face" w:cs="Arial"/>
          <w:sz w:val="24"/>
          <w:szCs w:val="24"/>
        </w:rPr>
      </w:pPr>
      <w:r w:rsidRPr="002B5097">
        <w:rPr>
          <w:rFonts w:ascii="Baskerville Old Face" w:hAnsi="Baskerville Old Face" w:cs="Arial"/>
          <w:sz w:val="24"/>
          <w:szCs w:val="24"/>
        </w:rPr>
        <w:t xml:space="preserve">Thailand seeks to address shortage of rural health care providers. (2015, May 11). News. </w:t>
      </w:r>
    </w:p>
    <w:p w14:paraId="3E4446AB" w14:textId="77777777" w:rsidR="003A48AA" w:rsidRPr="002B5097" w:rsidRDefault="003A48AA" w:rsidP="002B5097">
      <w:pPr>
        <w:spacing w:line="360" w:lineRule="auto"/>
        <w:ind w:left="720"/>
        <w:divId w:val="1269312367"/>
        <w:rPr>
          <w:rFonts w:ascii="Baskerville Old Face" w:eastAsia="Times New Roman" w:hAnsi="Baskerville Old Face" w:cs="Tahoma"/>
          <w:sz w:val="24"/>
          <w:szCs w:val="24"/>
        </w:rPr>
      </w:pPr>
      <w:r w:rsidRPr="002B5097">
        <w:rPr>
          <w:rFonts w:ascii="Baskerville Old Face" w:hAnsi="Baskerville Old Face" w:cs="Arial"/>
          <w:sz w:val="24"/>
          <w:szCs w:val="24"/>
        </w:rPr>
        <w:t>https://www.hsph.harvard.edu/news/features/thailand-seeks-to-address-shortage-of-rural-health-care-providers/</w:t>
      </w:r>
    </w:p>
    <w:p w14:paraId="5C57F67F" w14:textId="77777777" w:rsidR="003A48AA" w:rsidRPr="002B5097" w:rsidRDefault="003A48AA" w:rsidP="002B5097">
      <w:pPr>
        <w:spacing w:line="360" w:lineRule="auto"/>
        <w:divId w:val="1269312367"/>
        <w:rPr>
          <w:rFonts w:ascii="Baskerville Old Face" w:eastAsia="Times New Roman" w:hAnsi="Baskerville Old Face" w:cs="Arial"/>
          <w:sz w:val="24"/>
          <w:szCs w:val="24"/>
        </w:rPr>
      </w:pPr>
      <w:r w:rsidRPr="002B5097">
        <w:rPr>
          <w:rFonts w:ascii="Baskerville Old Face" w:eastAsia="Times New Roman" w:hAnsi="Baskerville Old Face" w:cs="Arial"/>
          <w:sz w:val="24"/>
          <w:szCs w:val="24"/>
        </w:rPr>
        <w:t xml:space="preserve">Tuengr.com. 2020. [online] Available at: </w:t>
      </w:r>
      <w:hyperlink r:id="rId19" w:history="1">
        <w:r w:rsidRPr="002B5097">
          <w:rPr>
            <w:rStyle w:val="Hyperlink"/>
            <w:rFonts w:ascii="Baskerville Old Face" w:eastAsia="Times New Roman" w:hAnsi="Baskerville Old Face" w:cs="Arial"/>
            <w:color w:val="auto"/>
            <w:sz w:val="24"/>
            <w:szCs w:val="24"/>
          </w:rPr>
          <w:t>https://tuengr.com/V10A/10A13E.pdf</w:t>
        </w:r>
      </w:hyperlink>
      <w:r w:rsidRPr="002B5097">
        <w:rPr>
          <w:rFonts w:ascii="Baskerville Old Face" w:eastAsia="Times New Roman" w:hAnsi="Baskerville Old Face" w:cs="Arial"/>
          <w:sz w:val="24"/>
          <w:szCs w:val="24"/>
        </w:rPr>
        <w:t xml:space="preserve"> [Accessed 17 </w:t>
      </w:r>
    </w:p>
    <w:p w14:paraId="359840F3" w14:textId="77777777" w:rsidR="003A48AA" w:rsidRPr="002B5097" w:rsidRDefault="003A48AA" w:rsidP="002B5097">
      <w:pPr>
        <w:spacing w:line="360" w:lineRule="auto"/>
        <w:ind w:firstLine="720"/>
        <w:divId w:val="1269312367"/>
        <w:rPr>
          <w:rFonts w:ascii="Baskerville Old Face" w:eastAsia="Times New Roman" w:hAnsi="Baskerville Old Face" w:cs="Tahoma"/>
          <w:sz w:val="24"/>
          <w:szCs w:val="24"/>
        </w:rPr>
      </w:pPr>
      <w:r w:rsidRPr="002B5097">
        <w:rPr>
          <w:rFonts w:ascii="Baskerville Old Face" w:eastAsia="Times New Roman" w:hAnsi="Baskerville Old Face" w:cs="Arial"/>
          <w:sz w:val="24"/>
          <w:szCs w:val="24"/>
        </w:rPr>
        <w:t xml:space="preserve">December 2020]. </w:t>
      </w:r>
    </w:p>
    <w:p w14:paraId="2D0089D0" w14:textId="77777777" w:rsidR="003A48AA" w:rsidRPr="002B5097" w:rsidRDefault="003A48AA" w:rsidP="002B5097">
      <w:pPr>
        <w:spacing w:line="360" w:lineRule="auto"/>
        <w:divId w:val="1269312367"/>
        <w:rPr>
          <w:rFonts w:ascii="Baskerville Old Face" w:eastAsia="Times New Roman" w:hAnsi="Baskerville Old Face" w:cs="Arial"/>
          <w:sz w:val="24"/>
          <w:szCs w:val="24"/>
        </w:rPr>
      </w:pPr>
      <w:proofErr w:type="spellStart"/>
      <w:r w:rsidRPr="002B5097">
        <w:rPr>
          <w:rFonts w:ascii="Baskerville Old Face" w:eastAsia="Times New Roman" w:hAnsi="Baskerville Old Face" w:cs="Arial"/>
          <w:sz w:val="24"/>
          <w:szCs w:val="24"/>
        </w:rPr>
        <w:t>Vedom</w:t>
      </w:r>
      <w:proofErr w:type="spellEnd"/>
      <w:r w:rsidRPr="002B5097">
        <w:rPr>
          <w:rFonts w:ascii="Baskerville Old Face" w:eastAsia="Times New Roman" w:hAnsi="Baskerville Old Face" w:cs="Arial"/>
          <w:sz w:val="24"/>
          <w:szCs w:val="24"/>
        </w:rPr>
        <w:t xml:space="preserve">, J. (2011, March 1). Health Care Access and Regional Disparities in China. Health Care </w:t>
      </w:r>
    </w:p>
    <w:p w14:paraId="08B3BABF" w14:textId="77777777" w:rsidR="003A48AA" w:rsidRPr="002B5097" w:rsidRDefault="003A48AA" w:rsidP="002B5097">
      <w:pPr>
        <w:spacing w:line="360" w:lineRule="auto"/>
        <w:ind w:firstLine="720"/>
        <w:divId w:val="1269312367"/>
        <w:rPr>
          <w:rFonts w:ascii="Baskerville Old Face" w:eastAsia="Times New Roman" w:hAnsi="Baskerville Old Face" w:cs="Tahoma"/>
          <w:sz w:val="24"/>
          <w:szCs w:val="24"/>
        </w:rPr>
      </w:pPr>
      <w:r w:rsidRPr="002B5097">
        <w:rPr>
          <w:rFonts w:ascii="Baskerville Old Face" w:eastAsia="Times New Roman" w:hAnsi="Baskerville Old Face" w:cs="Arial"/>
          <w:sz w:val="24"/>
          <w:szCs w:val="24"/>
        </w:rPr>
        <w:t>Access and Regional Disparities in China. https://journals.openedition.org/eps/4345</w:t>
      </w:r>
    </w:p>
    <w:p w14:paraId="720FDE1E" w14:textId="77777777" w:rsidR="003A48AA" w:rsidRPr="002B5097" w:rsidRDefault="003A48AA" w:rsidP="002B5097">
      <w:pPr>
        <w:spacing w:line="360" w:lineRule="auto"/>
        <w:divId w:val="1269312367"/>
        <w:rPr>
          <w:rFonts w:ascii="Baskerville Old Face" w:hAnsi="Baskerville Old Face" w:cs="Arial"/>
          <w:sz w:val="24"/>
          <w:szCs w:val="24"/>
        </w:rPr>
      </w:pPr>
      <w:r w:rsidRPr="002B5097">
        <w:rPr>
          <w:rFonts w:ascii="Baskerville Old Face" w:hAnsi="Baskerville Old Face" w:cs="Arial"/>
          <w:sz w:val="24"/>
          <w:szCs w:val="24"/>
        </w:rPr>
        <w:t xml:space="preserve">World Health Organization. (2020, November 5). Avian and other zoonotic influenza. </w:t>
      </w:r>
    </w:p>
    <w:p w14:paraId="65C90F98" w14:textId="77777777" w:rsidR="003A48AA" w:rsidRPr="002B5097" w:rsidRDefault="003A48AA" w:rsidP="002B5097">
      <w:pPr>
        <w:spacing w:line="360" w:lineRule="auto"/>
        <w:ind w:firstLine="720"/>
        <w:divId w:val="1269312367"/>
        <w:rPr>
          <w:rFonts w:ascii="Baskerville Old Face" w:eastAsia="Times New Roman" w:hAnsi="Baskerville Old Face" w:cs="Arial"/>
          <w:sz w:val="24"/>
          <w:szCs w:val="24"/>
        </w:rPr>
      </w:pPr>
      <w:r w:rsidRPr="002B5097">
        <w:rPr>
          <w:rFonts w:ascii="Baskerville Old Face" w:hAnsi="Baskerville Old Face" w:cs="Arial"/>
          <w:sz w:val="24"/>
          <w:szCs w:val="24"/>
        </w:rPr>
        <w:t>https://www.who.int/influenza/human_animal_interface/en/</w:t>
      </w:r>
    </w:p>
    <w:p w14:paraId="6D682D3B" w14:textId="77777777" w:rsidR="003A48AA" w:rsidRPr="002B5097" w:rsidRDefault="003A48AA" w:rsidP="002B5097">
      <w:pPr>
        <w:spacing w:line="360" w:lineRule="auto"/>
        <w:divId w:val="1269312367"/>
        <w:rPr>
          <w:rFonts w:ascii="Baskerville Old Face" w:eastAsia="Times New Roman" w:hAnsi="Baskerville Old Face" w:cs="Arial"/>
          <w:sz w:val="24"/>
          <w:szCs w:val="24"/>
        </w:rPr>
      </w:pPr>
      <w:r w:rsidRPr="002B5097">
        <w:rPr>
          <w:rFonts w:ascii="Baskerville Old Face" w:eastAsia="Times New Roman" w:hAnsi="Baskerville Old Face" w:cs="Arial"/>
          <w:sz w:val="24"/>
          <w:szCs w:val="24"/>
        </w:rPr>
        <w:t xml:space="preserve">Yuan, J., Lau, E., Li, K., Leung, Y., Yang, Z., </w:t>
      </w:r>
      <w:proofErr w:type="spellStart"/>
      <w:r w:rsidRPr="002B5097">
        <w:rPr>
          <w:rFonts w:ascii="Baskerville Old Face" w:eastAsia="Times New Roman" w:hAnsi="Baskerville Old Face" w:cs="Arial"/>
          <w:sz w:val="24"/>
          <w:szCs w:val="24"/>
        </w:rPr>
        <w:t>Xie</w:t>
      </w:r>
      <w:proofErr w:type="spellEnd"/>
      <w:r w:rsidRPr="002B5097">
        <w:rPr>
          <w:rFonts w:ascii="Baskerville Old Face" w:eastAsia="Times New Roman" w:hAnsi="Baskerville Old Face" w:cs="Arial"/>
          <w:sz w:val="24"/>
          <w:szCs w:val="24"/>
        </w:rPr>
        <w:t xml:space="preserve">, C....Peiris, M. (2015). Effect of Live Poultry </w:t>
      </w:r>
    </w:p>
    <w:p w14:paraId="509C29AB" w14:textId="6B3A490C" w:rsidR="003A48AA" w:rsidRPr="002B5097" w:rsidRDefault="003A48AA" w:rsidP="002B5097">
      <w:pPr>
        <w:spacing w:line="360" w:lineRule="auto"/>
        <w:ind w:left="720"/>
        <w:divId w:val="1269312367"/>
        <w:rPr>
          <w:rFonts w:ascii="Baskerville Old Face" w:eastAsia="Times New Roman" w:hAnsi="Baskerville Old Face" w:cs="Arial"/>
          <w:sz w:val="24"/>
          <w:szCs w:val="24"/>
        </w:rPr>
      </w:pPr>
      <w:r w:rsidRPr="002B5097">
        <w:rPr>
          <w:rFonts w:ascii="Baskerville Old Face" w:eastAsia="Times New Roman" w:hAnsi="Baskerville Old Face" w:cs="Arial"/>
          <w:sz w:val="24"/>
          <w:szCs w:val="24"/>
        </w:rPr>
        <w:t>Market Closure on Avian Influenza A(H7N9) Virus Activity in Guangzhou, China, 2014.</w:t>
      </w:r>
      <w:r w:rsidR="00CC6EA6" w:rsidRPr="002B5097">
        <w:rPr>
          <w:rFonts w:ascii="Baskerville Old Face" w:eastAsia="Times New Roman" w:hAnsi="Baskerville Old Face" w:cs="Arial"/>
          <w:sz w:val="24"/>
          <w:szCs w:val="24"/>
        </w:rPr>
        <w:t xml:space="preserve"> </w:t>
      </w:r>
      <w:r w:rsidRPr="002B5097">
        <w:rPr>
          <w:rFonts w:ascii="Baskerville Old Face" w:eastAsia="Times New Roman" w:hAnsi="Baskerville Old Face" w:cs="Arial"/>
          <w:sz w:val="24"/>
          <w:szCs w:val="24"/>
        </w:rPr>
        <w:t>Emerging Infectious Diseases, 21(10), 1784-1793.</w:t>
      </w:r>
      <w:r w:rsidR="00CC6EA6" w:rsidRPr="002B5097">
        <w:rPr>
          <w:rFonts w:ascii="Baskerville Old Face" w:eastAsia="Times New Roman" w:hAnsi="Baskerville Old Face" w:cs="Arial"/>
          <w:sz w:val="24"/>
          <w:szCs w:val="24"/>
        </w:rPr>
        <w:t xml:space="preserve"> </w:t>
      </w:r>
      <w:r w:rsidRPr="002B5097">
        <w:rPr>
          <w:rFonts w:ascii="Baskerville Old Face" w:eastAsia="Times New Roman" w:hAnsi="Baskerville Old Face" w:cs="Arial"/>
          <w:sz w:val="24"/>
          <w:szCs w:val="24"/>
        </w:rPr>
        <w:t>https://dx.doi.org/10.3201/eid2110.150623.</w:t>
      </w:r>
    </w:p>
    <w:p w14:paraId="11F75B11" w14:textId="77777777" w:rsidR="003A48AA" w:rsidRPr="002B5097" w:rsidRDefault="003A48AA" w:rsidP="002B5097">
      <w:pPr>
        <w:spacing w:line="360" w:lineRule="auto"/>
        <w:ind w:left="720"/>
        <w:divId w:val="1269312367"/>
        <w:rPr>
          <w:rFonts w:ascii="Baskerville Old Face" w:eastAsia="Times New Roman" w:hAnsi="Baskerville Old Face" w:cs="Arial"/>
          <w:sz w:val="24"/>
          <w:szCs w:val="24"/>
        </w:rPr>
      </w:pPr>
    </w:p>
    <w:p w14:paraId="47CEB204" w14:textId="77777777" w:rsidR="003A48AA" w:rsidRPr="002B5097" w:rsidRDefault="003A48AA" w:rsidP="002B5097">
      <w:pPr>
        <w:spacing w:line="360" w:lineRule="auto"/>
        <w:divId w:val="1269312367"/>
        <w:rPr>
          <w:rFonts w:ascii="Baskerville Old Face" w:hAnsi="Baskerville Old Face" w:cs="Arial"/>
          <w:b/>
          <w:bCs/>
          <w:i/>
          <w:iCs/>
          <w:sz w:val="56"/>
          <w:szCs w:val="56"/>
        </w:rPr>
      </w:pPr>
    </w:p>
    <w:p w14:paraId="1DE807DA" w14:textId="4DE95BB9" w:rsidR="003A48AA" w:rsidRPr="002B5097" w:rsidRDefault="003A48AA" w:rsidP="002B5097">
      <w:pPr>
        <w:spacing w:line="360" w:lineRule="auto"/>
        <w:divId w:val="1269312367"/>
        <w:rPr>
          <w:rFonts w:ascii="Baskerville Old Face" w:hAnsi="Baskerville Old Face" w:cs="Times New Roman"/>
          <w:b/>
          <w:bCs/>
          <w:sz w:val="24"/>
          <w:szCs w:val="24"/>
        </w:rPr>
      </w:pPr>
      <w:r w:rsidRPr="002B5097">
        <w:rPr>
          <w:rFonts w:ascii="Baskerville Old Face" w:hAnsi="Baskerville Old Face" w:cs="Arial"/>
          <w:b/>
          <w:bCs/>
          <w:sz w:val="24"/>
          <w:szCs w:val="24"/>
        </w:rPr>
        <w:lastRenderedPageBreak/>
        <w:t>Appendices</w:t>
      </w:r>
    </w:p>
    <w:p w14:paraId="0C709B62" w14:textId="77777777" w:rsidR="00CC6EA6" w:rsidRPr="002B5097" w:rsidRDefault="00CC6EA6" w:rsidP="002B5097">
      <w:pPr>
        <w:spacing w:line="360" w:lineRule="auto"/>
        <w:divId w:val="1269312367"/>
        <w:rPr>
          <w:rFonts w:ascii="Baskerville Old Face" w:hAnsi="Baskerville Old Face" w:cs="Times New Roman"/>
          <w:b/>
          <w:bCs/>
          <w:sz w:val="24"/>
          <w:szCs w:val="24"/>
        </w:rPr>
      </w:pPr>
    </w:p>
    <w:p w14:paraId="6981FAC1" w14:textId="77777777" w:rsidR="003A48AA" w:rsidRPr="002B5097" w:rsidRDefault="003A48AA" w:rsidP="002B5097">
      <w:pPr>
        <w:spacing w:line="360" w:lineRule="auto"/>
        <w:jc w:val="center"/>
        <w:divId w:val="1269312367"/>
        <w:rPr>
          <w:rFonts w:ascii="Baskerville Old Face" w:hAnsi="Baskerville Old Face" w:cs="Times New Roman"/>
          <w:b/>
          <w:bCs/>
          <w:sz w:val="24"/>
          <w:szCs w:val="24"/>
        </w:rPr>
      </w:pPr>
      <w:r w:rsidRPr="002B5097">
        <w:rPr>
          <w:rFonts w:ascii="Baskerville Old Face" w:hAnsi="Baskerville Old Face" w:cs="Times New Roman"/>
          <w:b/>
          <w:bCs/>
          <w:sz w:val="24"/>
          <w:szCs w:val="24"/>
        </w:rPr>
        <w:t>LIST OF FIGURES</w:t>
      </w:r>
    </w:p>
    <w:p w14:paraId="3A7D9FAC" w14:textId="70E40E9D" w:rsidR="003A48AA" w:rsidRPr="002B5097" w:rsidRDefault="00812161" w:rsidP="002B5097">
      <w:pPr>
        <w:spacing w:line="360" w:lineRule="auto"/>
        <w:divId w:val="1269312367"/>
        <w:rPr>
          <w:rFonts w:ascii="Baskerville Old Face" w:hAnsi="Baskerville Old Face" w:cs="Times New Roman"/>
          <w:sz w:val="24"/>
          <w:szCs w:val="24"/>
        </w:rPr>
      </w:pPr>
      <w:r w:rsidRPr="002B5097">
        <w:rPr>
          <w:rFonts w:ascii="Baskerville Old Face" w:hAnsi="Baskerville Old Face" w:cs="Times New Roman"/>
          <w:noProof/>
          <w:sz w:val="24"/>
          <w:szCs w:val="24"/>
        </w:rPr>
        <mc:AlternateContent>
          <mc:Choice Requires="wps">
            <w:drawing>
              <wp:anchor distT="0" distB="0" distL="114300" distR="114300" simplePos="0" relativeHeight="251663360" behindDoc="0" locked="0" layoutInCell="1" allowOverlap="1" wp14:anchorId="716AA87E" wp14:editId="78164CED">
                <wp:simplePos x="0" y="0"/>
                <wp:positionH relativeFrom="column">
                  <wp:posOffset>5479576</wp:posOffset>
                </wp:positionH>
                <wp:positionV relativeFrom="paragraph">
                  <wp:posOffset>205011</wp:posOffset>
                </wp:positionV>
                <wp:extent cx="352425" cy="76676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352425" cy="7667625"/>
                        </a:xfrm>
                        <a:prstGeom prst="rect">
                          <a:avLst/>
                        </a:prstGeom>
                        <a:solidFill>
                          <a:schemeClr val="lt1"/>
                        </a:solidFill>
                        <a:ln w="6350">
                          <a:solidFill>
                            <a:schemeClr val="bg1"/>
                          </a:solidFill>
                        </a:ln>
                      </wps:spPr>
                      <wps:txbx>
                        <w:txbxContent>
                          <w:p w14:paraId="6025147B" w14:textId="48320A01" w:rsidR="00812161" w:rsidRDefault="00812161" w:rsidP="00812161">
                            <w:pPr>
                              <w:spacing w:line="360" w:lineRule="auto"/>
                              <w:rPr>
                                <w:rFonts w:ascii="Baskerville Old Face" w:hAnsi="Baskerville Old Face"/>
                                <w:sz w:val="24"/>
                                <w:szCs w:val="24"/>
                              </w:rPr>
                            </w:pPr>
                            <w:r>
                              <w:rPr>
                                <w:rFonts w:ascii="Baskerville Old Face" w:hAnsi="Baskerville Old Face"/>
                                <w:sz w:val="24"/>
                                <w:szCs w:val="24"/>
                              </w:rPr>
                              <w:t>19</w:t>
                            </w:r>
                          </w:p>
                          <w:p w14:paraId="42B6B250" w14:textId="386A6236" w:rsidR="00812161" w:rsidRDefault="00812161" w:rsidP="00812161">
                            <w:pPr>
                              <w:spacing w:line="360" w:lineRule="auto"/>
                              <w:rPr>
                                <w:rFonts w:ascii="Baskerville Old Face" w:hAnsi="Baskerville Old Face"/>
                                <w:sz w:val="24"/>
                                <w:szCs w:val="24"/>
                              </w:rPr>
                            </w:pPr>
                            <w:r>
                              <w:rPr>
                                <w:rFonts w:ascii="Baskerville Old Face" w:hAnsi="Baskerville Old Face"/>
                                <w:sz w:val="24"/>
                                <w:szCs w:val="24"/>
                              </w:rPr>
                              <w:t>20</w:t>
                            </w:r>
                          </w:p>
                          <w:p w14:paraId="6446877C" w14:textId="2723C224" w:rsidR="00812161" w:rsidRDefault="00812161" w:rsidP="00812161">
                            <w:pPr>
                              <w:spacing w:line="360" w:lineRule="auto"/>
                              <w:rPr>
                                <w:rFonts w:ascii="Baskerville Old Face" w:hAnsi="Baskerville Old Face"/>
                                <w:sz w:val="24"/>
                                <w:szCs w:val="24"/>
                              </w:rPr>
                            </w:pPr>
                            <w:r>
                              <w:rPr>
                                <w:rFonts w:ascii="Baskerville Old Face" w:hAnsi="Baskerville Old Face"/>
                                <w:sz w:val="24"/>
                                <w:szCs w:val="24"/>
                              </w:rPr>
                              <w:t>21</w:t>
                            </w:r>
                          </w:p>
                          <w:p w14:paraId="21DBB12A" w14:textId="1BBB6CB4" w:rsidR="00812161" w:rsidRPr="007D4B71" w:rsidRDefault="00812161" w:rsidP="00812161">
                            <w:pPr>
                              <w:spacing w:line="360" w:lineRule="auto"/>
                              <w:rPr>
                                <w:rFonts w:ascii="Baskerville Old Face" w:hAnsi="Baskerville Old Face"/>
                                <w:sz w:val="24"/>
                                <w:szCs w:val="24"/>
                              </w:rPr>
                            </w:pPr>
                            <w:r>
                              <w:rPr>
                                <w:rFonts w:ascii="Baskerville Old Face" w:hAnsi="Baskerville Old Face"/>
                                <w:sz w:val="24"/>
                                <w:szCs w:val="24"/>
                              </w:rP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6AA87E" id="Text Box 4" o:spid="_x0000_s1028" type="#_x0000_t202" style="position:absolute;margin-left:431.45pt;margin-top:16.15pt;width:27.75pt;height:603.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" fillcolor="white [3201]" strokecolor="white [3212]" strokeweight=".5pt">
                <v:textbox>
                  <w:txbxContent>
                    <w:p w14:paraId="6025147B" w14:textId="48320A01" w:rsidR="00812161" w:rsidRDefault="00812161" w:rsidP="00812161">
                      <w:pPr>
                        <w:spacing w:line="360" w:lineRule="auto"/>
                        <w:rPr>
                          <w:rFonts w:ascii="Baskerville Old Face" w:hAnsi="Baskerville Old Face"/>
                          <w:sz w:val="24"/>
                          <w:szCs w:val="24"/>
                        </w:rPr>
                      </w:pPr>
                      <w:r>
                        <w:rPr>
                          <w:rFonts w:ascii="Baskerville Old Face" w:hAnsi="Baskerville Old Face"/>
                          <w:sz w:val="24"/>
                          <w:szCs w:val="24"/>
                        </w:rPr>
                        <w:t>19</w:t>
                      </w:r>
                    </w:p>
                    <w:p w14:paraId="42B6B250" w14:textId="386A6236" w:rsidR="00812161" w:rsidRDefault="00812161" w:rsidP="00812161">
                      <w:pPr>
                        <w:spacing w:line="360" w:lineRule="auto"/>
                        <w:rPr>
                          <w:rFonts w:ascii="Baskerville Old Face" w:hAnsi="Baskerville Old Face"/>
                          <w:sz w:val="24"/>
                          <w:szCs w:val="24"/>
                        </w:rPr>
                      </w:pPr>
                      <w:r>
                        <w:rPr>
                          <w:rFonts w:ascii="Baskerville Old Face" w:hAnsi="Baskerville Old Face"/>
                          <w:sz w:val="24"/>
                          <w:szCs w:val="24"/>
                        </w:rPr>
                        <w:t>20</w:t>
                      </w:r>
                    </w:p>
                    <w:p w14:paraId="6446877C" w14:textId="2723C224" w:rsidR="00812161" w:rsidRDefault="00812161" w:rsidP="00812161">
                      <w:pPr>
                        <w:spacing w:line="360" w:lineRule="auto"/>
                        <w:rPr>
                          <w:rFonts w:ascii="Baskerville Old Face" w:hAnsi="Baskerville Old Face"/>
                          <w:sz w:val="24"/>
                          <w:szCs w:val="24"/>
                        </w:rPr>
                      </w:pPr>
                      <w:r>
                        <w:rPr>
                          <w:rFonts w:ascii="Baskerville Old Face" w:hAnsi="Baskerville Old Face"/>
                          <w:sz w:val="24"/>
                          <w:szCs w:val="24"/>
                        </w:rPr>
                        <w:t>21</w:t>
                      </w:r>
                    </w:p>
                    <w:p w14:paraId="21DBB12A" w14:textId="1BBB6CB4" w:rsidR="00812161" w:rsidRPr="007D4B71" w:rsidRDefault="00812161" w:rsidP="00812161">
                      <w:pPr>
                        <w:spacing w:line="360" w:lineRule="auto"/>
                        <w:rPr>
                          <w:rFonts w:ascii="Baskerville Old Face" w:hAnsi="Baskerville Old Face"/>
                          <w:sz w:val="24"/>
                          <w:szCs w:val="24"/>
                        </w:rPr>
                      </w:pPr>
                      <w:r>
                        <w:rPr>
                          <w:rFonts w:ascii="Baskerville Old Face" w:hAnsi="Baskerville Old Face"/>
                          <w:sz w:val="24"/>
                          <w:szCs w:val="24"/>
                        </w:rPr>
                        <w:t>22</w:t>
                      </w:r>
                    </w:p>
                  </w:txbxContent>
                </v:textbox>
              </v:shape>
            </w:pict>
          </mc:Fallback>
        </mc:AlternateContent>
      </w:r>
      <w:r w:rsidR="003A48AA" w:rsidRPr="002B5097">
        <w:rPr>
          <w:rFonts w:ascii="Baskerville Old Face" w:hAnsi="Baskerville Old Face" w:cs="Times New Roman"/>
          <w:sz w:val="24"/>
          <w:szCs w:val="24"/>
          <w:u w:val="single"/>
        </w:rPr>
        <w:t>Figure</w:t>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rPr>
        <w:tab/>
      </w:r>
      <w:r w:rsidR="003A48AA" w:rsidRPr="002B5097">
        <w:rPr>
          <w:rFonts w:ascii="Baskerville Old Face" w:hAnsi="Baskerville Old Face" w:cs="Times New Roman"/>
          <w:sz w:val="24"/>
          <w:szCs w:val="24"/>
          <w:u w:val="single"/>
        </w:rPr>
        <w:t>Page</w:t>
      </w:r>
    </w:p>
    <w:p w14:paraId="00634FFF" w14:textId="6AD989A3" w:rsidR="003A48AA" w:rsidRPr="002B5097" w:rsidRDefault="003A48AA" w:rsidP="002B5097">
      <w:pPr>
        <w:pStyle w:val="ListParagraph"/>
        <w:numPr>
          <w:ilvl w:val="1"/>
          <w:numId w:val="20"/>
        </w:numPr>
        <w:spacing w:line="360" w:lineRule="auto"/>
        <w:ind w:left="426" w:hanging="426"/>
        <w:divId w:val="1269312367"/>
        <w:rPr>
          <w:rFonts w:ascii="Baskerville Old Face" w:hAnsi="Baskerville Old Face" w:cs="Times New Roman"/>
        </w:rPr>
      </w:pPr>
      <w:r w:rsidRPr="002B5097">
        <w:rPr>
          <w:rFonts w:ascii="Baskerville Old Face" w:hAnsi="Baskerville Old Face" w:cs="Times New Roman"/>
        </w:rPr>
        <w:t>Outbreak Countries …………………………………………………………………………………………….</w:t>
      </w:r>
      <w:r w:rsidRPr="002B5097">
        <w:rPr>
          <w:rFonts w:ascii="Baskerville Old Face" w:hAnsi="Baskerville Old Face" w:cs="Times New Roman"/>
        </w:rPr>
        <w:tab/>
      </w:r>
    </w:p>
    <w:p w14:paraId="7D009A30" w14:textId="4924A7CF" w:rsidR="003A48AA" w:rsidRPr="002B5097" w:rsidRDefault="003A48AA" w:rsidP="002B5097">
      <w:pPr>
        <w:pStyle w:val="ListParagraph"/>
        <w:numPr>
          <w:ilvl w:val="1"/>
          <w:numId w:val="20"/>
        </w:numPr>
        <w:spacing w:line="360" w:lineRule="auto"/>
        <w:ind w:left="426" w:hanging="426"/>
        <w:divId w:val="1269312367"/>
        <w:rPr>
          <w:rFonts w:ascii="Baskerville Old Face" w:hAnsi="Baskerville Old Face" w:cs="Times New Roman"/>
        </w:rPr>
      </w:pPr>
      <w:r w:rsidRPr="002B5097">
        <w:rPr>
          <w:rFonts w:ascii="Baskerville Old Face" w:eastAsia="Times New Roman" w:hAnsi="Baskerville Old Face" w:cs="Times New Roman"/>
        </w:rPr>
        <w:t>Number of Confirmed Human Cases</w:t>
      </w:r>
      <w:r w:rsidRPr="002B5097">
        <w:rPr>
          <w:rFonts w:ascii="Baskerville Old Face" w:hAnsi="Baskerville Old Face" w:cs="Times New Roman"/>
        </w:rPr>
        <w:t xml:space="preserve"> …………………………………………………………………...</w:t>
      </w:r>
    </w:p>
    <w:p w14:paraId="1B281841" w14:textId="3BD53761" w:rsidR="003A48AA" w:rsidRPr="002B5097" w:rsidRDefault="003A48AA" w:rsidP="002B5097">
      <w:pPr>
        <w:pStyle w:val="ListParagraph"/>
        <w:numPr>
          <w:ilvl w:val="1"/>
          <w:numId w:val="20"/>
        </w:numPr>
        <w:spacing w:line="360" w:lineRule="auto"/>
        <w:ind w:left="426" w:hanging="426"/>
        <w:divId w:val="1269312367"/>
        <w:rPr>
          <w:rFonts w:ascii="Baskerville Old Face" w:hAnsi="Baskerville Old Face" w:cs="Times New Roman"/>
        </w:rPr>
      </w:pPr>
      <w:r w:rsidRPr="002B5097">
        <w:rPr>
          <w:rFonts w:ascii="Baskerville Old Face" w:eastAsia="Times New Roman" w:hAnsi="Baskerville Old Face" w:cs="Times New Roman"/>
        </w:rPr>
        <w:t>Confirmed H5N1 Human Cases since 2003 until 2006</w:t>
      </w:r>
      <w:r w:rsidRPr="002B5097">
        <w:rPr>
          <w:rFonts w:ascii="Baskerville Old Face" w:hAnsi="Baskerville Old Face" w:cs="Times New Roman"/>
        </w:rPr>
        <w:t xml:space="preserve"> ………………………………………</w:t>
      </w:r>
      <w:proofErr w:type="gramStart"/>
      <w:r w:rsidRPr="002B5097">
        <w:rPr>
          <w:rFonts w:ascii="Baskerville Old Face" w:hAnsi="Baskerville Old Face" w:cs="Times New Roman"/>
        </w:rPr>
        <w:t>…..</w:t>
      </w:r>
      <w:proofErr w:type="gramEnd"/>
    </w:p>
    <w:p w14:paraId="49C24ED8" w14:textId="3082764C" w:rsidR="00C06916" w:rsidRPr="002B5097" w:rsidRDefault="003A48AA" w:rsidP="002B5097">
      <w:pPr>
        <w:pStyle w:val="ListParagraph"/>
        <w:numPr>
          <w:ilvl w:val="1"/>
          <w:numId w:val="20"/>
        </w:numPr>
        <w:spacing w:line="360" w:lineRule="auto"/>
        <w:ind w:left="426" w:hanging="426"/>
        <w:divId w:val="1269312367"/>
        <w:rPr>
          <w:rFonts w:ascii="Baskerville Old Face" w:hAnsi="Baskerville Old Face" w:cs="Times New Roman"/>
        </w:rPr>
        <w:sectPr w:rsidR="00C06916" w:rsidRPr="002B5097" w:rsidSect="00D40B89">
          <w:pgSz w:w="12240" w:h="15840"/>
          <w:pgMar w:top="1440" w:right="1440" w:bottom="1440" w:left="1440" w:header="708" w:footer="708" w:gutter="0"/>
          <w:cols w:space="708"/>
          <w:docGrid w:linePitch="360"/>
        </w:sectPr>
      </w:pPr>
      <w:r w:rsidRPr="002B5097">
        <w:rPr>
          <w:rFonts w:ascii="Baskerville Old Face" w:eastAsia="Times New Roman" w:hAnsi="Baskerville Old Face" w:cs="Times New Roman"/>
        </w:rPr>
        <w:t>Total Number of Confirmed Cases and Deaths from 2004 to 2013</w:t>
      </w:r>
      <w:r w:rsidRPr="002B5097">
        <w:rPr>
          <w:rFonts w:ascii="Baskerville Old Face" w:hAnsi="Baskerville Old Face" w:cs="Times New Roman"/>
        </w:rPr>
        <w:t xml:space="preserve"> ………………………</w:t>
      </w:r>
      <w:r w:rsidR="00C06916" w:rsidRPr="002B5097">
        <w:rPr>
          <w:rFonts w:ascii="Baskerville Old Face" w:hAnsi="Baskerville Old Face" w:cs="Times New Roman"/>
        </w:rPr>
        <w:t>.</w:t>
      </w:r>
      <w:r w:rsidRPr="002B5097">
        <w:rPr>
          <w:rFonts w:ascii="Baskerville Old Face" w:hAnsi="Baskerville Old Face" w:cs="Times New Roman"/>
        </w:rPr>
        <w:t>…</w:t>
      </w:r>
    </w:p>
    <w:p w14:paraId="71223CDB" w14:textId="23A0F502" w:rsidR="00C06916" w:rsidRPr="002B5097" w:rsidRDefault="00C06916" w:rsidP="002B5097">
      <w:pPr>
        <w:spacing w:line="360" w:lineRule="auto"/>
        <w:divId w:val="1269312367"/>
        <w:rPr>
          <w:rFonts w:ascii="Baskerville Old Face" w:hAnsi="Baskerville Old Face" w:cs="Times New Roman"/>
        </w:rPr>
        <w:sectPr w:rsidR="00C06916" w:rsidRPr="002B5097" w:rsidSect="00C06916">
          <w:type w:val="continuous"/>
          <w:pgSz w:w="12240" w:h="15840"/>
          <w:pgMar w:top="1440" w:right="1440" w:bottom="1440" w:left="1440" w:header="708" w:footer="708" w:gutter="0"/>
          <w:cols w:space="708"/>
          <w:docGrid w:linePitch="360"/>
        </w:sectPr>
      </w:pPr>
    </w:p>
    <w:p w14:paraId="53668636" w14:textId="77777777" w:rsidR="00C06916" w:rsidRPr="002B5097" w:rsidRDefault="00C06916" w:rsidP="002B5097">
      <w:pPr>
        <w:spacing w:line="360" w:lineRule="auto"/>
        <w:rPr>
          <w:rFonts w:ascii="Baskerville Old Face" w:hAnsi="Baskerville Old Face"/>
        </w:rPr>
        <w:sectPr w:rsidR="00C06916" w:rsidRPr="002B5097" w:rsidSect="003A48AA">
          <w:pgSz w:w="12240" w:h="15840"/>
          <w:pgMar w:top="1440" w:right="1440" w:bottom="1440" w:left="1440" w:header="708" w:footer="708" w:gutter="0"/>
          <w:pgNumType w:start="1"/>
          <w:cols w:space="708"/>
          <w:docGrid w:linePitch="360"/>
        </w:sectPr>
      </w:pPr>
    </w:p>
    <w:p w14:paraId="0227BE04" w14:textId="49B15E78" w:rsidR="00C06916" w:rsidRPr="002B5097" w:rsidRDefault="00C06916" w:rsidP="002B5097">
      <w:pPr>
        <w:spacing w:line="360" w:lineRule="auto"/>
        <w:rPr>
          <w:rFonts w:ascii="Baskerville Old Face" w:hAnsi="Baskerville Old Face"/>
        </w:rPr>
        <w:sectPr w:rsidR="00C06916" w:rsidRPr="002B5097" w:rsidSect="00C06916">
          <w:type w:val="continuous"/>
          <w:pgSz w:w="12240" w:h="15840"/>
          <w:pgMar w:top="1440" w:right="1440" w:bottom="1440" w:left="1440" w:header="708" w:footer="708" w:gutter="0"/>
          <w:pgNumType w:start="1"/>
          <w:cols w:space="708"/>
          <w:docGrid w:linePitch="360"/>
        </w:sectPr>
      </w:pPr>
    </w:p>
    <w:p w14:paraId="47563D42" w14:textId="77777777" w:rsidR="007019C1" w:rsidRPr="002B5097" w:rsidRDefault="007019C1" w:rsidP="002B5097">
      <w:pPr>
        <w:spacing w:line="360" w:lineRule="auto"/>
        <w:rPr>
          <w:rFonts w:ascii="Baskerville Old Face" w:hAnsi="Baskerville Old Face"/>
        </w:rPr>
      </w:pPr>
    </w:p>
    <w:sectPr w:rsidR="007019C1" w:rsidRPr="002B5097" w:rsidSect="00C06916">
      <w:type w:val="continuous"/>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F12B92" w14:textId="77777777" w:rsidR="007C0AA3" w:rsidRDefault="007C0AA3" w:rsidP="0040059E">
      <w:r>
        <w:separator/>
      </w:r>
    </w:p>
  </w:endnote>
  <w:endnote w:type="continuationSeparator" w:id="0">
    <w:p w14:paraId="75E727EC" w14:textId="77777777" w:rsidR="007C0AA3" w:rsidRDefault="007C0AA3" w:rsidP="00400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w:altName w:val="Baskerville Old Face"/>
    <w:charset w:val="00"/>
    <w:family w:val="roman"/>
    <w:pitch w:val="variable"/>
    <w:sig w:usb0="80000067" w:usb1="02000000" w:usb2="00000000" w:usb3="00000000" w:csb0="0000019F" w:csb1="00000000"/>
  </w:font>
  <w:font w:name="Cordia New">
    <w:panose1 w:val="020B03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Baskerville Old Face">
    <w:panose1 w:val="02020602080505020303"/>
    <w:charset w:val="00"/>
    <w:family w:val="roman"/>
    <w:pitch w:val="variable"/>
    <w:sig w:usb0="00000003" w:usb1="00000000" w:usb2="00000000" w:usb3="00000000" w:csb0="00000001" w:csb1="00000000"/>
  </w:font>
  <w:font w:name="Browallia New">
    <w:panose1 w:val="020B06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40F41E" w14:textId="77777777" w:rsidR="007C0AA3" w:rsidRDefault="007C0AA3" w:rsidP="0040059E">
      <w:r>
        <w:separator/>
      </w:r>
    </w:p>
  </w:footnote>
  <w:footnote w:type="continuationSeparator" w:id="0">
    <w:p w14:paraId="2A595F77" w14:textId="77777777" w:rsidR="007C0AA3" w:rsidRDefault="007C0AA3" w:rsidP="004005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5013970"/>
      <w:docPartObj>
        <w:docPartGallery w:val="Page Numbers (Top of Page)"/>
        <w:docPartUnique/>
      </w:docPartObj>
    </w:sdtPr>
    <w:sdtEndPr/>
    <w:sdtContent>
      <w:p w14:paraId="21189996" w14:textId="7FF46756" w:rsidR="00E37C73" w:rsidRDefault="00E37C7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A63ACA7" w14:textId="77777777" w:rsidR="00576F04" w:rsidRDefault="00576F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30C3C"/>
    <w:multiLevelType w:val="hybridMultilevel"/>
    <w:tmpl w:val="F2FC790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EB259B"/>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737067E"/>
    <w:multiLevelType w:val="multilevel"/>
    <w:tmpl w:val="FFFFFFFF"/>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 w15:restartNumberingAfterBreak="0">
    <w:nsid w:val="0F2355F8"/>
    <w:multiLevelType w:val="hybridMultilevel"/>
    <w:tmpl w:val="BA0860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B96ADF"/>
    <w:multiLevelType w:val="hybridMultilevel"/>
    <w:tmpl w:val="03AC4B08"/>
    <w:lvl w:ilvl="0" w:tplc="C3E4B1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918389A"/>
    <w:multiLevelType w:val="multilevel"/>
    <w:tmpl w:val="8D90594E"/>
    <w:lvl w:ilvl="0">
      <w:start w:val="1"/>
      <w:numFmt w:val="decimal"/>
      <w:lvlText w:val="%1."/>
      <w:lvlJc w:val="left"/>
      <w:pPr>
        <w:ind w:left="720" w:hanging="360"/>
      </w:pPr>
      <w:rPr>
        <w:rFonts w:hint="default"/>
      </w:rPr>
    </w:lvl>
    <w:lvl w:ilvl="1">
      <w:start w:val="2"/>
      <w:numFmt w:val="decimal"/>
      <w:isLgl/>
      <w:lvlText w:val="%1.%2"/>
      <w:lvlJc w:val="left"/>
      <w:pPr>
        <w:ind w:left="1060" w:hanging="5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6" w15:restartNumberingAfterBreak="0">
    <w:nsid w:val="2A82010F"/>
    <w:multiLevelType w:val="multilevel"/>
    <w:tmpl w:val="8D90594E"/>
    <w:lvl w:ilvl="0">
      <w:start w:val="1"/>
      <w:numFmt w:val="decimal"/>
      <w:lvlText w:val="%1."/>
      <w:lvlJc w:val="left"/>
      <w:pPr>
        <w:ind w:left="720" w:hanging="360"/>
      </w:pPr>
      <w:rPr>
        <w:rFonts w:hint="default"/>
      </w:rPr>
    </w:lvl>
    <w:lvl w:ilvl="1">
      <w:start w:val="2"/>
      <w:numFmt w:val="decimal"/>
      <w:isLgl/>
      <w:lvlText w:val="%1.%2"/>
      <w:lvlJc w:val="left"/>
      <w:pPr>
        <w:ind w:left="1060" w:hanging="5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7" w15:restartNumberingAfterBreak="0">
    <w:nsid w:val="37405D2C"/>
    <w:multiLevelType w:val="multilevel"/>
    <w:tmpl w:val="5934713C"/>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8" w15:restartNumberingAfterBreak="0">
    <w:nsid w:val="4219694C"/>
    <w:multiLevelType w:val="hybridMultilevel"/>
    <w:tmpl w:val="52A26D72"/>
    <w:lvl w:ilvl="0" w:tplc="272629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83B4F6F"/>
    <w:multiLevelType w:val="multilevel"/>
    <w:tmpl w:val="FFFFFFFF"/>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0" w15:restartNumberingAfterBreak="0">
    <w:nsid w:val="4B3A4079"/>
    <w:multiLevelType w:val="hybridMultilevel"/>
    <w:tmpl w:val="4FD87A6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1F48D9"/>
    <w:multiLevelType w:val="multilevel"/>
    <w:tmpl w:val="C846D27C"/>
    <w:lvl w:ilvl="0">
      <w:start w:val="3"/>
      <w:numFmt w:val="decimal"/>
      <w:lvlText w:val="%1"/>
      <w:lvlJc w:val="left"/>
      <w:pPr>
        <w:ind w:left="430" w:hanging="430"/>
      </w:pPr>
      <w:rPr>
        <w:rFonts w:hint="default"/>
      </w:rPr>
    </w:lvl>
    <w:lvl w:ilvl="1">
      <w:start w:val="2"/>
      <w:numFmt w:val="decimal"/>
      <w:lvlText w:val="%1.%2"/>
      <w:lvlJc w:val="left"/>
      <w:pPr>
        <w:ind w:left="790" w:hanging="43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1294629"/>
    <w:multiLevelType w:val="multilevel"/>
    <w:tmpl w:val="FFFFFFFF"/>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3" w15:restartNumberingAfterBreak="0">
    <w:nsid w:val="558528F1"/>
    <w:multiLevelType w:val="multilevel"/>
    <w:tmpl w:val="98208C6A"/>
    <w:lvl w:ilvl="0">
      <w:start w:val="5"/>
      <w:numFmt w:val="decimal"/>
      <w:lvlText w:val="%1"/>
      <w:lvlJc w:val="left"/>
      <w:pPr>
        <w:ind w:left="360" w:hanging="360"/>
      </w:pPr>
      <w:rPr>
        <w:rFonts w:hint="default"/>
        <w:u w:val="none"/>
      </w:rPr>
    </w:lvl>
    <w:lvl w:ilvl="1">
      <w:start w:val="1"/>
      <w:numFmt w:val="decimal"/>
      <w:lvlText w:val="%1.%2"/>
      <w:lvlJc w:val="left"/>
      <w:pPr>
        <w:ind w:left="360" w:hanging="360"/>
      </w:pPr>
      <w:rPr>
        <w:rFonts w:hint="default"/>
        <w:color w:val="auto"/>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14" w15:restartNumberingAfterBreak="0">
    <w:nsid w:val="561824FB"/>
    <w:multiLevelType w:val="multilevel"/>
    <w:tmpl w:val="8D90594E"/>
    <w:lvl w:ilvl="0">
      <w:start w:val="1"/>
      <w:numFmt w:val="decimal"/>
      <w:lvlText w:val="%1."/>
      <w:lvlJc w:val="left"/>
      <w:pPr>
        <w:ind w:left="720" w:hanging="360"/>
      </w:pPr>
      <w:rPr>
        <w:rFonts w:hint="default"/>
      </w:rPr>
    </w:lvl>
    <w:lvl w:ilvl="1">
      <w:start w:val="2"/>
      <w:numFmt w:val="decimal"/>
      <w:isLgl/>
      <w:lvlText w:val="%1.%2"/>
      <w:lvlJc w:val="left"/>
      <w:pPr>
        <w:ind w:left="1060" w:hanging="5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5" w15:restartNumberingAfterBreak="0">
    <w:nsid w:val="599C79E9"/>
    <w:multiLevelType w:val="multilevel"/>
    <w:tmpl w:val="DA186290"/>
    <w:lvl w:ilvl="0">
      <w:start w:val="1"/>
      <w:numFmt w:val="bullet"/>
      <w:lvlText w:val=""/>
      <w:lvlJc w:val="left"/>
      <w:pPr>
        <w:tabs>
          <w:tab w:val="num" w:pos="2160"/>
        </w:tabs>
        <w:ind w:left="2160" w:hanging="360"/>
      </w:pPr>
      <w:rPr>
        <w:rFonts w:ascii="Symbol" w:hAnsi="Symbol" w:hint="default"/>
        <w:sz w:val="20"/>
      </w:rPr>
    </w:lvl>
    <w:lvl w:ilvl="1">
      <w:start w:val="1"/>
      <w:numFmt w:val="decimal"/>
      <w:lvlText w:val="%2."/>
      <w:lvlJc w:val="left"/>
      <w:pPr>
        <w:ind w:left="2880" w:hanging="360"/>
      </w:pPr>
      <w:rPr>
        <w:rFonts w:hint="default"/>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6" w15:restartNumberingAfterBreak="0">
    <w:nsid w:val="5B28481B"/>
    <w:multiLevelType w:val="multilevel"/>
    <w:tmpl w:val="D402DBEE"/>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7" w15:restartNumberingAfterBreak="0">
    <w:nsid w:val="5D030036"/>
    <w:multiLevelType w:val="hybridMultilevel"/>
    <w:tmpl w:val="72BACF3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53105D"/>
    <w:multiLevelType w:val="multilevel"/>
    <w:tmpl w:val="921E0FF4"/>
    <w:lvl w:ilvl="0">
      <w:start w:val="1"/>
      <w:numFmt w:val="decimal"/>
      <w:lvlText w:val="%1."/>
      <w:lvlJc w:val="left"/>
      <w:pPr>
        <w:ind w:left="1080" w:hanging="360"/>
      </w:pPr>
      <w:rPr>
        <w:rFonts w:ascii="Baskerville" w:eastAsiaTheme="minorEastAsia" w:hAnsi="Baskerville" w:cstheme="minorBidi"/>
      </w:rPr>
    </w:lvl>
    <w:lvl w:ilvl="1">
      <w:start w:val="1"/>
      <w:numFmt w:val="decimal"/>
      <w:isLgl/>
      <w:lvlText w:val="%1.%2"/>
      <w:lvlJc w:val="left"/>
      <w:pPr>
        <w:ind w:left="216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840" w:hanging="180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640" w:hanging="2160"/>
      </w:pPr>
      <w:rPr>
        <w:rFonts w:hint="default"/>
      </w:rPr>
    </w:lvl>
  </w:abstractNum>
  <w:abstractNum w:abstractNumId="19" w15:restartNumberingAfterBreak="0">
    <w:nsid w:val="75146108"/>
    <w:multiLevelType w:val="multilevel"/>
    <w:tmpl w:val="2E0CFB00"/>
    <w:lvl w:ilvl="0">
      <w:start w:val="1"/>
      <w:numFmt w:val="bullet"/>
      <w:lvlText w:val=""/>
      <w:lvlJc w:val="left"/>
      <w:pPr>
        <w:tabs>
          <w:tab w:val="num" w:pos="2160"/>
        </w:tabs>
        <w:ind w:left="2160" w:hanging="360"/>
      </w:pPr>
      <w:rPr>
        <w:rFonts w:ascii="Symbol" w:hAnsi="Symbol" w:hint="default"/>
        <w:sz w:val="20"/>
      </w:rPr>
    </w:lvl>
    <w:lvl w:ilvl="1">
      <w:start w:val="1"/>
      <w:numFmt w:val="decimal"/>
      <w:lvlText w:val="%2."/>
      <w:lvlJc w:val="left"/>
      <w:pPr>
        <w:ind w:left="2880" w:hanging="360"/>
      </w:pPr>
      <w:rPr>
        <w:rFonts w:hint="default"/>
      </w:rPr>
    </w:lvl>
    <w:lvl w:ilvl="2">
      <w:start w:val="1"/>
      <w:numFmt w:val="bullet"/>
      <w:lvlText w:val=""/>
      <w:lvlJc w:val="left"/>
      <w:pPr>
        <w:tabs>
          <w:tab w:val="num" w:pos="3600"/>
        </w:tabs>
        <w:ind w:left="3600" w:hanging="360"/>
      </w:pPr>
      <w:rPr>
        <w:rFonts w:ascii="Wingdings" w:hAnsi="Wingdings" w:hint="default"/>
        <w:sz w:val="20"/>
      </w:rPr>
    </w:lvl>
    <w:lvl w:ilvl="3">
      <w:start w:val="1"/>
      <w:numFmt w:val="bullet"/>
      <w:lvlText w:val=""/>
      <w:lvlJc w:val="left"/>
      <w:pPr>
        <w:tabs>
          <w:tab w:val="num" w:pos="4320"/>
        </w:tabs>
        <w:ind w:left="4320" w:hanging="360"/>
      </w:pPr>
      <w:rPr>
        <w:rFonts w:ascii="Wingdings" w:hAnsi="Wingdings" w:hint="default"/>
        <w:sz w:val="20"/>
      </w:rPr>
    </w:lvl>
    <w:lvl w:ilvl="4">
      <w:start w:val="1"/>
      <w:numFmt w:val="bullet"/>
      <w:lvlText w:val=""/>
      <w:lvlJc w:val="left"/>
      <w:pPr>
        <w:tabs>
          <w:tab w:val="num" w:pos="5040"/>
        </w:tabs>
        <w:ind w:left="5040" w:hanging="360"/>
      </w:pPr>
      <w:rPr>
        <w:rFonts w:ascii="Wingdings" w:hAnsi="Wingdings" w:hint="default"/>
        <w:sz w:val="20"/>
      </w:rPr>
    </w:lvl>
    <w:lvl w:ilvl="5">
      <w:start w:val="1"/>
      <w:numFmt w:val="bullet"/>
      <w:lvlText w:val=""/>
      <w:lvlJc w:val="left"/>
      <w:pPr>
        <w:tabs>
          <w:tab w:val="num" w:pos="5760"/>
        </w:tabs>
        <w:ind w:left="5760" w:hanging="360"/>
      </w:pPr>
      <w:rPr>
        <w:rFonts w:ascii="Wingdings" w:hAnsi="Wingdings" w:hint="default"/>
        <w:sz w:val="20"/>
      </w:rPr>
    </w:lvl>
    <w:lvl w:ilvl="6">
      <w:start w:val="1"/>
      <w:numFmt w:val="bullet"/>
      <w:lvlText w:val=""/>
      <w:lvlJc w:val="left"/>
      <w:pPr>
        <w:tabs>
          <w:tab w:val="num" w:pos="6480"/>
        </w:tabs>
        <w:ind w:left="6480" w:hanging="360"/>
      </w:pPr>
      <w:rPr>
        <w:rFonts w:ascii="Wingdings" w:hAnsi="Wingdings" w:hint="default"/>
        <w:sz w:val="20"/>
      </w:rPr>
    </w:lvl>
    <w:lvl w:ilvl="7">
      <w:start w:val="1"/>
      <w:numFmt w:val="bullet"/>
      <w:lvlText w:val=""/>
      <w:lvlJc w:val="left"/>
      <w:pPr>
        <w:tabs>
          <w:tab w:val="num" w:pos="7200"/>
        </w:tabs>
        <w:ind w:left="7200" w:hanging="360"/>
      </w:pPr>
      <w:rPr>
        <w:rFonts w:ascii="Wingdings" w:hAnsi="Wingdings" w:hint="default"/>
        <w:sz w:val="20"/>
      </w:rPr>
    </w:lvl>
    <w:lvl w:ilvl="8">
      <w:start w:val="1"/>
      <w:numFmt w:val="bullet"/>
      <w:lvlText w:val=""/>
      <w:lvlJc w:val="left"/>
      <w:pPr>
        <w:tabs>
          <w:tab w:val="num" w:pos="7920"/>
        </w:tabs>
        <w:ind w:left="7920" w:hanging="360"/>
      </w:pPr>
      <w:rPr>
        <w:rFonts w:ascii="Wingdings" w:hAnsi="Wingdings" w:hint="default"/>
        <w:sz w:val="20"/>
      </w:rPr>
    </w:lvl>
  </w:abstractNum>
  <w:num w:numId="1">
    <w:abstractNumId w:val="3"/>
  </w:num>
  <w:num w:numId="2">
    <w:abstractNumId w:val="18"/>
  </w:num>
  <w:num w:numId="3">
    <w:abstractNumId w:val="6"/>
  </w:num>
  <w:num w:numId="4">
    <w:abstractNumId w:val="17"/>
  </w:num>
  <w:num w:numId="5">
    <w:abstractNumId w:val="10"/>
  </w:num>
  <w:num w:numId="6">
    <w:abstractNumId w:val="1"/>
  </w:num>
  <w:num w:numId="7">
    <w:abstractNumId w:val="2"/>
  </w:num>
  <w:num w:numId="8">
    <w:abstractNumId w:val="12"/>
  </w:num>
  <w:num w:numId="9">
    <w:abstractNumId w:val="9"/>
  </w:num>
  <w:num w:numId="10">
    <w:abstractNumId w:val="0"/>
  </w:num>
  <w:num w:numId="11">
    <w:abstractNumId w:val="5"/>
  </w:num>
  <w:num w:numId="12">
    <w:abstractNumId w:val="14"/>
  </w:num>
  <w:num w:numId="13">
    <w:abstractNumId w:val="11"/>
  </w:num>
  <w:num w:numId="14">
    <w:abstractNumId w:val="8"/>
  </w:num>
  <w:num w:numId="15">
    <w:abstractNumId w:val="16"/>
  </w:num>
  <w:num w:numId="16">
    <w:abstractNumId w:val="15"/>
  </w:num>
  <w:num w:numId="17">
    <w:abstractNumId w:val="7"/>
  </w:num>
  <w:num w:numId="18">
    <w:abstractNumId w:val="13"/>
  </w:num>
  <w:num w:numId="19">
    <w:abstractNumId w:val="4"/>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8BA"/>
    <w:rsid w:val="00004682"/>
    <w:rsid w:val="00006809"/>
    <w:rsid w:val="000174A6"/>
    <w:rsid w:val="00034445"/>
    <w:rsid w:val="00041DAB"/>
    <w:rsid w:val="0008690A"/>
    <w:rsid w:val="00087B97"/>
    <w:rsid w:val="000B27F8"/>
    <w:rsid w:val="000C70E4"/>
    <w:rsid w:val="000D14E6"/>
    <w:rsid w:val="000E46D0"/>
    <w:rsid w:val="0011051B"/>
    <w:rsid w:val="001304B0"/>
    <w:rsid w:val="00132A67"/>
    <w:rsid w:val="00136632"/>
    <w:rsid w:val="001543A3"/>
    <w:rsid w:val="00157EED"/>
    <w:rsid w:val="00161DE5"/>
    <w:rsid w:val="00172549"/>
    <w:rsid w:val="0018633A"/>
    <w:rsid w:val="0019353E"/>
    <w:rsid w:val="001B00C7"/>
    <w:rsid w:val="001B62EE"/>
    <w:rsid w:val="001D58B6"/>
    <w:rsid w:val="001E5468"/>
    <w:rsid w:val="001F4C37"/>
    <w:rsid w:val="00205223"/>
    <w:rsid w:val="002101A3"/>
    <w:rsid w:val="002177B3"/>
    <w:rsid w:val="00223CCC"/>
    <w:rsid w:val="002272F6"/>
    <w:rsid w:val="00241930"/>
    <w:rsid w:val="002547BD"/>
    <w:rsid w:val="00257A45"/>
    <w:rsid w:val="002802BB"/>
    <w:rsid w:val="002B0682"/>
    <w:rsid w:val="002B5097"/>
    <w:rsid w:val="002B6C81"/>
    <w:rsid w:val="002E2D99"/>
    <w:rsid w:val="002E2DF1"/>
    <w:rsid w:val="002E46A6"/>
    <w:rsid w:val="002F4531"/>
    <w:rsid w:val="00301D27"/>
    <w:rsid w:val="00310D17"/>
    <w:rsid w:val="00312281"/>
    <w:rsid w:val="003715D9"/>
    <w:rsid w:val="00387493"/>
    <w:rsid w:val="00390678"/>
    <w:rsid w:val="003A18E0"/>
    <w:rsid w:val="003A48AA"/>
    <w:rsid w:val="003B7BC7"/>
    <w:rsid w:val="003D4333"/>
    <w:rsid w:val="003D5950"/>
    <w:rsid w:val="003E1187"/>
    <w:rsid w:val="003F37B2"/>
    <w:rsid w:val="003F4E95"/>
    <w:rsid w:val="003F6F06"/>
    <w:rsid w:val="0040059E"/>
    <w:rsid w:val="00415CBD"/>
    <w:rsid w:val="00415E01"/>
    <w:rsid w:val="00421629"/>
    <w:rsid w:val="0042763D"/>
    <w:rsid w:val="00456A62"/>
    <w:rsid w:val="00457622"/>
    <w:rsid w:val="0047327E"/>
    <w:rsid w:val="00493CCA"/>
    <w:rsid w:val="004B0665"/>
    <w:rsid w:val="004C63E0"/>
    <w:rsid w:val="005043C2"/>
    <w:rsid w:val="00513B69"/>
    <w:rsid w:val="00513FAC"/>
    <w:rsid w:val="00515E09"/>
    <w:rsid w:val="00520865"/>
    <w:rsid w:val="00521498"/>
    <w:rsid w:val="00541A0B"/>
    <w:rsid w:val="00560563"/>
    <w:rsid w:val="00571552"/>
    <w:rsid w:val="00576F04"/>
    <w:rsid w:val="00595BAB"/>
    <w:rsid w:val="005A7FF3"/>
    <w:rsid w:val="005B1648"/>
    <w:rsid w:val="005B4808"/>
    <w:rsid w:val="005C5AF1"/>
    <w:rsid w:val="005D7D0E"/>
    <w:rsid w:val="005E6A93"/>
    <w:rsid w:val="005F3DCC"/>
    <w:rsid w:val="005F61D4"/>
    <w:rsid w:val="00610502"/>
    <w:rsid w:val="00613F1E"/>
    <w:rsid w:val="006161C0"/>
    <w:rsid w:val="006168B4"/>
    <w:rsid w:val="00621711"/>
    <w:rsid w:val="00624DF2"/>
    <w:rsid w:val="0063355A"/>
    <w:rsid w:val="0063489F"/>
    <w:rsid w:val="006520AD"/>
    <w:rsid w:val="00653E54"/>
    <w:rsid w:val="006640C1"/>
    <w:rsid w:val="00672BE6"/>
    <w:rsid w:val="006A49D8"/>
    <w:rsid w:val="006D438E"/>
    <w:rsid w:val="006D610D"/>
    <w:rsid w:val="006E5975"/>
    <w:rsid w:val="006E7B89"/>
    <w:rsid w:val="007019C1"/>
    <w:rsid w:val="00712F51"/>
    <w:rsid w:val="007234EA"/>
    <w:rsid w:val="00742F96"/>
    <w:rsid w:val="00750AAF"/>
    <w:rsid w:val="007539D6"/>
    <w:rsid w:val="00770C87"/>
    <w:rsid w:val="007720B2"/>
    <w:rsid w:val="00787C8F"/>
    <w:rsid w:val="00792AB4"/>
    <w:rsid w:val="0079306E"/>
    <w:rsid w:val="007C0AA3"/>
    <w:rsid w:val="007C7BCE"/>
    <w:rsid w:val="007D4B71"/>
    <w:rsid w:val="007F34ED"/>
    <w:rsid w:val="007F6499"/>
    <w:rsid w:val="00801D29"/>
    <w:rsid w:val="00812161"/>
    <w:rsid w:val="00815C1F"/>
    <w:rsid w:val="00816F8B"/>
    <w:rsid w:val="00817D79"/>
    <w:rsid w:val="008208A5"/>
    <w:rsid w:val="008326E8"/>
    <w:rsid w:val="0084626A"/>
    <w:rsid w:val="00852597"/>
    <w:rsid w:val="00861484"/>
    <w:rsid w:val="00883A60"/>
    <w:rsid w:val="00886A0A"/>
    <w:rsid w:val="00896408"/>
    <w:rsid w:val="008B5498"/>
    <w:rsid w:val="008C63CA"/>
    <w:rsid w:val="008D5A08"/>
    <w:rsid w:val="008D6CF6"/>
    <w:rsid w:val="008D7AE2"/>
    <w:rsid w:val="008E516E"/>
    <w:rsid w:val="008E5B7A"/>
    <w:rsid w:val="008F167D"/>
    <w:rsid w:val="009006F5"/>
    <w:rsid w:val="00905741"/>
    <w:rsid w:val="009068BA"/>
    <w:rsid w:val="00907EC8"/>
    <w:rsid w:val="00923504"/>
    <w:rsid w:val="00932959"/>
    <w:rsid w:val="009434A6"/>
    <w:rsid w:val="009654EB"/>
    <w:rsid w:val="00967F06"/>
    <w:rsid w:val="00991515"/>
    <w:rsid w:val="009920CE"/>
    <w:rsid w:val="009A43CA"/>
    <w:rsid w:val="009A7254"/>
    <w:rsid w:val="009B7BA7"/>
    <w:rsid w:val="009C3FA0"/>
    <w:rsid w:val="009C7ABC"/>
    <w:rsid w:val="009F2292"/>
    <w:rsid w:val="009F3088"/>
    <w:rsid w:val="00A170A6"/>
    <w:rsid w:val="00A30751"/>
    <w:rsid w:val="00A550DA"/>
    <w:rsid w:val="00A669ED"/>
    <w:rsid w:val="00A673C4"/>
    <w:rsid w:val="00A67A5E"/>
    <w:rsid w:val="00A703E1"/>
    <w:rsid w:val="00A74B2B"/>
    <w:rsid w:val="00AA00B8"/>
    <w:rsid w:val="00AA11BB"/>
    <w:rsid w:val="00AA3E87"/>
    <w:rsid w:val="00AB5CC3"/>
    <w:rsid w:val="00AB7051"/>
    <w:rsid w:val="00AD2C20"/>
    <w:rsid w:val="00B13F2D"/>
    <w:rsid w:val="00B15EE2"/>
    <w:rsid w:val="00B2093F"/>
    <w:rsid w:val="00B243F2"/>
    <w:rsid w:val="00B272EE"/>
    <w:rsid w:val="00B54737"/>
    <w:rsid w:val="00B54D0E"/>
    <w:rsid w:val="00B635B4"/>
    <w:rsid w:val="00B71402"/>
    <w:rsid w:val="00B8201B"/>
    <w:rsid w:val="00B839A3"/>
    <w:rsid w:val="00B954F5"/>
    <w:rsid w:val="00B95D52"/>
    <w:rsid w:val="00BA7FDE"/>
    <w:rsid w:val="00BC2602"/>
    <w:rsid w:val="00BD1C84"/>
    <w:rsid w:val="00BE5FE3"/>
    <w:rsid w:val="00BE611E"/>
    <w:rsid w:val="00BE6553"/>
    <w:rsid w:val="00BE79AF"/>
    <w:rsid w:val="00BF3512"/>
    <w:rsid w:val="00C04388"/>
    <w:rsid w:val="00C06916"/>
    <w:rsid w:val="00C11E93"/>
    <w:rsid w:val="00C140EF"/>
    <w:rsid w:val="00C14B8C"/>
    <w:rsid w:val="00C154D1"/>
    <w:rsid w:val="00C20042"/>
    <w:rsid w:val="00C22A3D"/>
    <w:rsid w:val="00C23E37"/>
    <w:rsid w:val="00C27713"/>
    <w:rsid w:val="00C35B84"/>
    <w:rsid w:val="00C41715"/>
    <w:rsid w:val="00C43D9A"/>
    <w:rsid w:val="00C45AAD"/>
    <w:rsid w:val="00C54A7E"/>
    <w:rsid w:val="00C62631"/>
    <w:rsid w:val="00C70923"/>
    <w:rsid w:val="00C81C60"/>
    <w:rsid w:val="00C92D64"/>
    <w:rsid w:val="00CC20A5"/>
    <w:rsid w:val="00CC4BE3"/>
    <w:rsid w:val="00CC5C84"/>
    <w:rsid w:val="00CC6EA6"/>
    <w:rsid w:val="00CD23FF"/>
    <w:rsid w:val="00CD27A4"/>
    <w:rsid w:val="00CD3A81"/>
    <w:rsid w:val="00CD78C6"/>
    <w:rsid w:val="00CE7C09"/>
    <w:rsid w:val="00CF0539"/>
    <w:rsid w:val="00CF6CB9"/>
    <w:rsid w:val="00D000C3"/>
    <w:rsid w:val="00D00984"/>
    <w:rsid w:val="00D26A0E"/>
    <w:rsid w:val="00D33832"/>
    <w:rsid w:val="00D3566F"/>
    <w:rsid w:val="00D40986"/>
    <w:rsid w:val="00D40B89"/>
    <w:rsid w:val="00D4232C"/>
    <w:rsid w:val="00D4459E"/>
    <w:rsid w:val="00D6513F"/>
    <w:rsid w:val="00D724FB"/>
    <w:rsid w:val="00D76EE0"/>
    <w:rsid w:val="00D80DD4"/>
    <w:rsid w:val="00D90B23"/>
    <w:rsid w:val="00DA2DED"/>
    <w:rsid w:val="00DB5EB7"/>
    <w:rsid w:val="00DD4A56"/>
    <w:rsid w:val="00DF11FB"/>
    <w:rsid w:val="00DF2A64"/>
    <w:rsid w:val="00E07984"/>
    <w:rsid w:val="00E13AA9"/>
    <w:rsid w:val="00E16366"/>
    <w:rsid w:val="00E21237"/>
    <w:rsid w:val="00E217FA"/>
    <w:rsid w:val="00E276B2"/>
    <w:rsid w:val="00E37C73"/>
    <w:rsid w:val="00E4274F"/>
    <w:rsid w:val="00E64507"/>
    <w:rsid w:val="00E70496"/>
    <w:rsid w:val="00E77063"/>
    <w:rsid w:val="00E8697C"/>
    <w:rsid w:val="00E97D66"/>
    <w:rsid w:val="00ED5D8D"/>
    <w:rsid w:val="00ED618B"/>
    <w:rsid w:val="00F03680"/>
    <w:rsid w:val="00F06A46"/>
    <w:rsid w:val="00F14045"/>
    <w:rsid w:val="00F24CF2"/>
    <w:rsid w:val="00F461F3"/>
    <w:rsid w:val="00F54A80"/>
    <w:rsid w:val="00F75AE8"/>
    <w:rsid w:val="00FA0D47"/>
    <w:rsid w:val="00FA6413"/>
    <w:rsid w:val="00FB2FFB"/>
    <w:rsid w:val="00FC16F5"/>
    <w:rsid w:val="00FC1E85"/>
    <w:rsid w:val="00FD495F"/>
    <w:rsid w:val="00FE4E2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0E83F9"/>
  <w15:chartTrackingRefBased/>
  <w15:docId w15:val="{DAE3BA93-FE0D-9D45-93D9-3F1526B70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8"/>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0B89"/>
    <w:pPr>
      <w:keepNext/>
      <w:keepLines/>
      <w:spacing w:before="24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8BA"/>
    <w:pPr>
      <w:ind w:left="720"/>
      <w:contextualSpacing/>
    </w:pPr>
    <w:rPr>
      <w:sz w:val="24"/>
      <w:szCs w:val="24"/>
      <w:lang w:eastAsia="zh-CN" w:bidi="ar-SA"/>
    </w:rPr>
  </w:style>
  <w:style w:type="paragraph" w:styleId="NormalWeb">
    <w:name w:val="Normal (Web)"/>
    <w:basedOn w:val="Normal"/>
    <w:uiPriority w:val="99"/>
    <w:unhideWhenUsed/>
    <w:rsid w:val="00C41715"/>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CC4BE3"/>
    <w:rPr>
      <w:color w:val="0000FF"/>
      <w:u w:val="single"/>
    </w:rPr>
  </w:style>
  <w:style w:type="character" w:styleId="UnresolvedMention">
    <w:name w:val="Unresolved Mention"/>
    <w:basedOn w:val="DefaultParagraphFont"/>
    <w:uiPriority w:val="99"/>
    <w:semiHidden/>
    <w:unhideWhenUsed/>
    <w:rsid w:val="00521498"/>
    <w:rPr>
      <w:color w:val="605E5C"/>
      <w:shd w:val="clear" w:color="auto" w:fill="E1DFDD"/>
    </w:rPr>
  </w:style>
  <w:style w:type="paragraph" w:styleId="Header">
    <w:name w:val="header"/>
    <w:basedOn w:val="Normal"/>
    <w:link w:val="HeaderChar"/>
    <w:uiPriority w:val="99"/>
    <w:unhideWhenUsed/>
    <w:rsid w:val="0040059E"/>
    <w:pPr>
      <w:tabs>
        <w:tab w:val="center" w:pos="4680"/>
        <w:tab w:val="right" w:pos="9360"/>
      </w:tabs>
    </w:pPr>
  </w:style>
  <w:style w:type="character" w:customStyle="1" w:styleId="HeaderChar">
    <w:name w:val="Header Char"/>
    <w:basedOn w:val="DefaultParagraphFont"/>
    <w:link w:val="Header"/>
    <w:uiPriority w:val="99"/>
    <w:rsid w:val="0040059E"/>
  </w:style>
  <w:style w:type="paragraph" w:styleId="Footer">
    <w:name w:val="footer"/>
    <w:basedOn w:val="Normal"/>
    <w:link w:val="FooterChar"/>
    <w:uiPriority w:val="99"/>
    <w:unhideWhenUsed/>
    <w:rsid w:val="0040059E"/>
    <w:pPr>
      <w:tabs>
        <w:tab w:val="center" w:pos="4680"/>
        <w:tab w:val="right" w:pos="9360"/>
      </w:tabs>
    </w:pPr>
  </w:style>
  <w:style w:type="character" w:customStyle="1" w:styleId="FooterChar">
    <w:name w:val="Footer Char"/>
    <w:basedOn w:val="DefaultParagraphFont"/>
    <w:link w:val="Footer"/>
    <w:uiPriority w:val="99"/>
    <w:rsid w:val="0040059E"/>
  </w:style>
  <w:style w:type="character" w:customStyle="1" w:styleId="apple-tab-span">
    <w:name w:val="apple-tab-span"/>
    <w:basedOn w:val="DefaultParagraphFont"/>
    <w:rsid w:val="00041DAB"/>
  </w:style>
  <w:style w:type="character" w:customStyle="1" w:styleId="Heading1Char">
    <w:name w:val="Heading 1 Char"/>
    <w:basedOn w:val="DefaultParagraphFont"/>
    <w:link w:val="Heading1"/>
    <w:uiPriority w:val="9"/>
    <w:rsid w:val="00D40B89"/>
    <w:rPr>
      <w:rFonts w:asciiTheme="majorHAnsi" w:eastAsiaTheme="majorEastAsia" w:hAnsiTheme="majorHAnsi" w:cstheme="majorBidi"/>
      <w:color w:val="2F5496" w:themeColor="accent1" w:themeShade="BF"/>
      <w:sz w:val="32"/>
      <w:szCs w:val="40"/>
    </w:rPr>
  </w:style>
  <w:style w:type="paragraph" w:styleId="TOCHeading">
    <w:name w:val="TOC Heading"/>
    <w:basedOn w:val="Heading1"/>
    <w:next w:val="Normal"/>
    <w:uiPriority w:val="39"/>
    <w:unhideWhenUsed/>
    <w:qFormat/>
    <w:rsid w:val="00D40B89"/>
    <w:pPr>
      <w:spacing w:line="259" w:lineRule="auto"/>
      <w:outlineLvl w:val="9"/>
    </w:pPr>
    <w:rPr>
      <w:szCs w:val="32"/>
      <w:lang w:bidi="ar-SA"/>
    </w:rPr>
  </w:style>
  <w:style w:type="paragraph" w:styleId="TOC2">
    <w:name w:val="toc 2"/>
    <w:basedOn w:val="Normal"/>
    <w:next w:val="Normal"/>
    <w:autoRedefine/>
    <w:uiPriority w:val="39"/>
    <w:unhideWhenUsed/>
    <w:rsid w:val="00D40B89"/>
    <w:pPr>
      <w:spacing w:after="100" w:line="259" w:lineRule="auto"/>
      <w:ind w:left="220"/>
    </w:pPr>
    <w:rPr>
      <w:rFonts w:cs="Times New Roman"/>
      <w:szCs w:val="22"/>
      <w:lang w:bidi="ar-SA"/>
    </w:rPr>
  </w:style>
  <w:style w:type="paragraph" w:styleId="TOC1">
    <w:name w:val="toc 1"/>
    <w:basedOn w:val="Normal"/>
    <w:next w:val="Normal"/>
    <w:autoRedefine/>
    <w:uiPriority w:val="39"/>
    <w:unhideWhenUsed/>
    <w:rsid w:val="00D40B89"/>
    <w:pPr>
      <w:spacing w:after="100" w:line="259" w:lineRule="auto"/>
    </w:pPr>
    <w:rPr>
      <w:rFonts w:cs="Times New Roman"/>
      <w:szCs w:val="22"/>
      <w:lang w:bidi="ar-SA"/>
    </w:rPr>
  </w:style>
  <w:style w:type="paragraph" w:styleId="TOC3">
    <w:name w:val="toc 3"/>
    <w:basedOn w:val="Normal"/>
    <w:next w:val="Normal"/>
    <w:autoRedefine/>
    <w:uiPriority w:val="39"/>
    <w:unhideWhenUsed/>
    <w:rsid w:val="00D40B89"/>
    <w:pPr>
      <w:spacing w:after="100" w:line="259" w:lineRule="auto"/>
      <w:ind w:left="440"/>
    </w:pPr>
    <w:rPr>
      <w:rFonts w:cs="Times New Roman"/>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05674">
      <w:bodyDiv w:val="1"/>
      <w:marLeft w:val="0"/>
      <w:marRight w:val="0"/>
      <w:marTop w:val="0"/>
      <w:marBottom w:val="0"/>
      <w:divBdr>
        <w:top w:val="none" w:sz="0" w:space="0" w:color="auto"/>
        <w:left w:val="none" w:sz="0" w:space="0" w:color="auto"/>
        <w:bottom w:val="none" w:sz="0" w:space="0" w:color="auto"/>
        <w:right w:val="none" w:sz="0" w:space="0" w:color="auto"/>
      </w:divBdr>
    </w:div>
    <w:div w:id="55204774">
      <w:bodyDiv w:val="1"/>
      <w:marLeft w:val="0"/>
      <w:marRight w:val="0"/>
      <w:marTop w:val="0"/>
      <w:marBottom w:val="0"/>
      <w:divBdr>
        <w:top w:val="none" w:sz="0" w:space="0" w:color="auto"/>
        <w:left w:val="none" w:sz="0" w:space="0" w:color="auto"/>
        <w:bottom w:val="none" w:sz="0" w:space="0" w:color="auto"/>
        <w:right w:val="none" w:sz="0" w:space="0" w:color="auto"/>
      </w:divBdr>
    </w:div>
    <w:div w:id="65223694">
      <w:bodyDiv w:val="1"/>
      <w:marLeft w:val="0"/>
      <w:marRight w:val="0"/>
      <w:marTop w:val="0"/>
      <w:marBottom w:val="0"/>
      <w:divBdr>
        <w:top w:val="none" w:sz="0" w:space="0" w:color="auto"/>
        <w:left w:val="none" w:sz="0" w:space="0" w:color="auto"/>
        <w:bottom w:val="none" w:sz="0" w:space="0" w:color="auto"/>
        <w:right w:val="none" w:sz="0" w:space="0" w:color="auto"/>
      </w:divBdr>
    </w:div>
    <w:div w:id="119106646">
      <w:bodyDiv w:val="1"/>
      <w:marLeft w:val="0"/>
      <w:marRight w:val="0"/>
      <w:marTop w:val="0"/>
      <w:marBottom w:val="0"/>
      <w:divBdr>
        <w:top w:val="none" w:sz="0" w:space="0" w:color="auto"/>
        <w:left w:val="none" w:sz="0" w:space="0" w:color="auto"/>
        <w:bottom w:val="none" w:sz="0" w:space="0" w:color="auto"/>
        <w:right w:val="none" w:sz="0" w:space="0" w:color="auto"/>
      </w:divBdr>
    </w:div>
    <w:div w:id="182087118">
      <w:bodyDiv w:val="1"/>
      <w:marLeft w:val="0"/>
      <w:marRight w:val="0"/>
      <w:marTop w:val="0"/>
      <w:marBottom w:val="0"/>
      <w:divBdr>
        <w:top w:val="none" w:sz="0" w:space="0" w:color="auto"/>
        <w:left w:val="none" w:sz="0" w:space="0" w:color="auto"/>
        <w:bottom w:val="none" w:sz="0" w:space="0" w:color="auto"/>
        <w:right w:val="none" w:sz="0" w:space="0" w:color="auto"/>
      </w:divBdr>
      <w:divsChild>
        <w:div w:id="2033649012">
          <w:marLeft w:val="0"/>
          <w:marRight w:val="0"/>
          <w:marTop w:val="0"/>
          <w:marBottom w:val="0"/>
          <w:divBdr>
            <w:top w:val="none" w:sz="0" w:space="0" w:color="auto"/>
            <w:left w:val="none" w:sz="0" w:space="0" w:color="auto"/>
            <w:bottom w:val="none" w:sz="0" w:space="0" w:color="auto"/>
            <w:right w:val="none" w:sz="0" w:space="0" w:color="auto"/>
          </w:divBdr>
          <w:divsChild>
            <w:div w:id="1673489943">
              <w:marLeft w:val="0"/>
              <w:marRight w:val="0"/>
              <w:marTop w:val="0"/>
              <w:marBottom w:val="0"/>
              <w:divBdr>
                <w:top w:val="none" w:sz="0" w:space="0" w:color="auto"/>
                <w:left w:val="none" w:sz="0" w:space="0" w:color="auto"/>
                <w:bottom w:val="none" w:sz="0" w:space="0" w:color="auto"/>
                <w:right w:val="none" w:sz="0" w:space="0" w:color="auto"/>
              </w:divBdr>
            </w:div>
            <w:div w:id="1865442769">
              <w:marLeft w:val="0"/>
              <w:marRight w:val="0"/>
              <w:marTop w:val="0"/>
              <w:marBottom w:val="0"/>
              <w:divBdr>
                <w:top w:val="none" w:sz="0" w:space="0" w:color="auto"/>
                <w:left w:val="none" w:sz="0" w:space="0" w:color="auto"/>
                <w:bottom w:val="none" w:sz="0" w:space="0" w:color="auto"/>
                <w:right w:val="none" w:sz="0" w:space="0" w:color="auto"/>
              </w:divBdr>
            </w:div>
            <w:div w:id="325598304">
              <w:marLeft w:val="0"/>
              <w:marRight w:val="0"/>
              <w:marTop w:val="0"/>
              <w:marBottom w:val="0"/>
              <w:divBdr>
                <w:top w:val="none" w:sz="0" w:space="0" w:color="auto"/>
                <w:left w:val="none" w:sz="0" w:space="0" w:color="auto"/>
                <w:bottom w:val="none" w:sz="0" w:space="0" w:color="auto"/>
                <w:right w:val="none" w:sz="0" w:space="0" w:color="auto"/>
              </w:divBdr>
            </w:div>
            <w:div w:id="1421484938">
              <w:marLeft w:val="0"/>
              <w:marRight w:val="0"/>
              <w:marTop w:val="0"/>
              <w:marBottom w:val="0"/>
              <w:divBdr>
                <w:top w:val="none" w:sz="0" w:space="0" w:color="auto"/>
                <w:left w:val="none" w:sz="0" w:space="0" w:color="auto"/>
                <w:bottom w:val="none" w:sz="0" w:space="0" w:color="auto"/>
                <w:right w:val="none" w:sz="0" w:space="0" w:color="auto"/>
              </w:divBdr>
            </w:div>
            <w:div w:id="557010578">
              <w:marLeft w:val="0"/>
              <w:marRight w:val="0"/>
              <w:marTop w:val="0"/>
              <w:marBottom w:val="0"/>
              <w:divBdr>
                <w:top w:val="none" w:sz="0" w:space="0" w:color="auto"/>
                <w:left w:val="none" w:sz="0" w:space="0" w:color="auto"/>
                <w:bottom w:val="none" w:sz="0" w:space="0" w:color="auto"/>
                <w:right w:val="none" w:sz="0" w:space="0" w:color="auto"/>
              </w:divBdr>
            </w:div>
            <w:div w:id="747381757">
              <w:marLeft w:val="0"/>
              <w:marRight w:val="0"/>
              <w:marTop w:val="0"/>
              <w:marBottom w:val="0"/>
              <w:divBdr>
                <w:top w:val="none" w:sz="0" w:space="0" w:color="auto"/>
                <w:left w:val="none" w:sz="0" w:space="0" w:color="auto"/>
                <w:bottom w:val="none" w:sz="0" w:space="0" w:color="auto"/>
                <w:right w:val="none" w:sz="0" w:space="0" w:color="auto"/>
              </w:divBdr>
            </w:div>
            <w:div w:id="1390113745">
              <w:marLeft w:val="0"/>
              <w:marRight w:val="0"/>
              <w:marTop w:val="0"/>
              <w:marBottom w:val="0"/>
              <w:divBdr>
                <w:top w:val="none" w:sz="0" w:space="0" w:color="auto"/>
                <w:left w:val="none" w:sz="0" w:space="0" w:color="auto"/>
                <w:bottom w:val="none" w:sz="0" w:space="0" w:color="auto"/>
                <w:right w:val="none" w:sz="0" w:space="0" w:color="auto"/>
              </w:divBdr>
            </w:div>
            <w:div w:id="613711109">
              <w:marLeft w:val="0"/>
              <w:marRight w:val="0"/>
              <w:marTop w:val="0"/>
              <w:marBottom w:val="0"/>
              <w:divBdr>
                <w:top w:val="none" w:sz="0" w:space="0" w:color="auto"/>
                <w:left w:val="none" w:sz="0" w:space="0" w:color="auto"/>
                <w:bottom w:val="none" w:sz="0" w:space="0" w:color="auto"/>
                <w:right w:val="none" w:sz="0" w:space="0" w:color="auto"/>
              </w:divBdr>
            </w:div>
            <w:div w:id="679429279">
              <w:marLeft w:val="0"/>
              <w:marRight w:val="0"/>
              <w:marTop w:val="0"/>
              <w:marBottom w:val="0"/>
              <w:divBdr>
                <w:top w:val="none" w:sz="0" w:space="0" w:color="auto"/>
                <w:left w:val="none" w:sz="0" w:space="0" w:color="auto"/>
                <w:bottom w:val="none" w:sz="0" w:space="0" w:color="auto"/>
                <w:right w:val="none" w:sz="0" w:space="0" w:color="auto"/>
              </w:divBdr>
            </w:div>
            <w:div w:id="737556472">
              <w:marLeft w:val="0"/>
              <w:marRight w:val="0"/>
              <w:marTop w:val="0"/>
              <w:marBottom w:val="0"/>
              <w:divBdr>
                <w:top w:val="none" w:sz="0" w:space="0" w:color="auto"/>
                <w:left w:val="none" w:sz="0" w:space="0" w:color="auto"/>
                <w:bottom w:val="none" w:sz="0" w:space="0" w:color="auto"/>
                <w:right w:val="none" w:sz="0" w:space="0" w:color="auto"/>
              </w:divBdr>
            </w:div>
            <w:div w:id="1058554668">
              <w:marLeft w:val="0"/>
              <w:marRight w:val="0"/>
              <w:marTop w:val="0"/>
              <w:marBottom w:val="0"/>
              <w:divBdr>
                <w:top w:val="none" w:sz="0" w:space="0" w:color="auto"/>
                <w:left w:val="none" w:sz="0" w:space="0" w:color="auto"/>
                <w:bottom w:val="none" w:sz="0" w:space="0" w:color="auto"/>
                <w:right w:val="none" w:sz="0" w:space="0" w:color="auto"/>
              </w:divBdr>
            </w:div>
            <w:div w:id="84963696">
              <w:marLeft w:val="0"/>
              <w:marRight w:val="0"/>
              <w:marTop w:val="0"/>
              <w:marBottom w:val="0"/>
              <w:divBdr>
                <w:top w:val="none" w:sz="0" w:space="0" w:color="auto"/>
                <w:left w:val="none" w:sz="0" w:space="0" w:color="auto"/>
                <w:bottom w:val="none" w:sz="0" w:space="0" w:color="auto"/>
                <w:right w:val="none" w:sz="0" w:space="0" w:color="auto"/>
              </w:divBdr>
            </w:div>
            <w:div w:id="1843815627">
              <w:marLeft w:val="0"/>
              <w:marRight w:val="0"/>
              <w:marTop w:val="0"/>
              <w:marBottom w:val="0"/>
              <w:divBdr>
                <w:top w:val="none" w:sz="0" w:space="0" w:color="auto"/>
                <w:left w:val="none" w:sz="0" w:space="0" w:color="auto"/>
                <w:bottom w:val="none" w:sz="0" w:space="0" w:color="auto"/>
                <w:right w:val="none" w:sz="0" w:space="0" w:color="auto"/>
              </w:divBdr>
            </w:div>
            <w:div w:id="2075346068">
              <w:marLeft w:val="0"/>
              <w:marRight w:val="0"/>
              <w:marTop w:val="0"/>
              <w:marBottom w:val="0"/>
              <w:divBdr>
                <w:top w:val="none" w:sz="0" w:space="0" w:color="auto"/>
                <w:left w:val="none" w:sz="0" w:space="0" w:color="auto"/>
                <w:bottom w:val="none" w:sz="0" w:space="0" w:color="auto"/>
                <w:right w:val="none" w:sz="0" w:space="0" w:color="auto"/>
              </w:divBdr>
            </w:div>
            <w:div w:id="1311639929">
              <w:marLeft w:val="0"/>
              <w:marRight w:val="0"/>
              <w:marTop w:val="0"/>
              <w:marBottom w:val="0"/>
              <w:divBdr>
                <w:top w:val="none" w:sz="0" w:space="0" w:color="auto"/>
                <w:left w:val="none" w:sz="0" w:space="0" w:color="auto"/>
                <w:bottom w:val="none" w:sz="0" w:space="0" w:color="auto"/>
                <w:right w:val="none" w:sz="0" w:space="0" w:color="auto"/>
              </w:divBdr>
            </w:div>
          </w:divsChild>
        </w:div>
        <w:div w:id="995913286">
          <w:marLeft w:val="0"/>
          <w:marRight w:val="0"/>
          <w:marTop w:val="0"/>
          <w:marBottom w:val="0"/>
          <w:divBdr>
            <w:top w:val="none" w:sz="0" w:space="0" w:color="auto"/>
            <w:left w:val="none" w:sz="0" w:space="0" w:color="auto"/>
            <w:bottom w:val="none" w:sz="0" w:space="0" w:color="auto"/>
            <w:right w:val="none" w:sz="0" w:space="0" w:color="auto"/>
          </w:divBdr>
        </w:div>
      </w:divsChild>
    </w:div>
    <w:div w:id="223030371">
      <w:bodyDiv w:val="1"/>
      <w:marLeft w:val="0"/>
      <w:marRight w:val="0"/>
      <w:marTop w:val="0"/>
      <w:marBottom w:val="0"/>
      <w:divBdr>
        <w:top w:val="none" w:sz="0" w:space="0" w:color="auto"/>
        <w:left w:val="none" w:sz="0" w:space="0" w:color="auto"/>
        <w:bottom w:val="none" w:sz="0" w:space="0" w:color="auto"/>
        <w:right w:val="none" w:sz="0" w:space="0" w:color="auto"/>
      </w:divBdr>
    </w:div>
    <w:div w:id="281346661">
      <w:bodyDiv w:val="1"/>
      <w:marLeft w:val="0"/>
      <w:marRight w:val="0"/>
      <w:marTop w:val="0"/>
      <w:marBottom w:val="0"/>
      <w:divBdr>
        <w:top w:val="none" w:sz="0" w:space="0" w:color="auto"/>
        <w:left w:val="none" w:sz="0" w:space="0" w:color="auto"/>
        <w:bottom w:val="none" w:sz="0" w:space="0" w:color="auto"/>
        <w:right w:val="none" w:sz="0" w:space="0" w:color="auto"/>
      </w:divBdr>
    </w:div>
    <w:div w:id="306201812">
      <w:bodyDiv w:val="1"/>
      <w:marLeft w:val="0"/>
      <w:marRight w:val="0"/>
      <w:marTop w:val="0"/>
      <w:marBottom w:val="0"/>
      <w:divBdr>
        <w:top w:val="none" w:sz="0" w:space="0" w:color="auto"/>
        <w:left w:val="none" w:sz="0" w:space="0" w:color="auto"/>
        <w:bottom w:val="none" w:sz="0" w:space="0" w:color="auto"/>
        <w:right w:val="none" w:sz="0" w:space="0" w:color="auto"/>
      </w:divBdr>
    </w:div>
    <w:div w:id="328994266">
      <w:bodyDiv w:val="1"/>
      <w:marLeft w:val="0"/>
      <w:marRight w:val="0"/>
      <w:marTop w:val="0"/>
      <w:marBottom w:val="0"/>
      <w:divBdr>
        <w:top w:val="none" w:sz="0" w:space="0" w:color="auto"/>
        <w:left w:val="none" w:sz="0" w:space="0" w:color="auto"/>
        <w:bottom w:val="none" w:sz="0" w:space="0" w:color="auto"/>
        <w:right w:val="none" w:sz="0" w:space="0" w:color="auto"/>
      </w:divBdr>
    </w:div>
    <w:div w:id="514854797">
      <w:bodyDiv w:val="1"/>
      <w:marLeft w:val="0"/>
      <w:marRight w:val="0"/>
      <w:marTop w:val="0"/>
      <w:marBottom w:val="0"/>
      <w:divBdr>
        <w:top w:val="none" w:sz="0" w:space="0" w:color="auto"/>
        <w:left w:val="none" w:sz="0" w:space="0" w:color="auto"/>
        <w:bottom w:val="none" w:sz="0" w:space="0" w:color="auto"/>
        <w:right w:val="none" w:sz="0" w:space="0" w:color="auto"/>
      </w:divBdr>
    </w:div>
    <w:div w:id="672336346">
      <w:bodyDiv w:val="1"/>
      <w:marLeft w:val="0"/>
      <w:marRight w:val="0"/>
      <w:marTop w:val="0"/>
      <w:marBottom w:val="0"/>
      <w:divBdr>
        <w:top w:val="none" w:sz="0" w:space="0" w:color="auto"/>
        <w:left w:val="none" w:sz="0" w:space="0" w:color="auto"/>
        <w:bottom w:val="none" w:sz="0" w:space="0" w:color="auto"/>
        <w:right w:val="none" w:sz="0" w:space="0" w:color="auto"/>
      </w:divBdr>
    </w:div>
    <w:div w:id="873423297">
      <w:bodyDiv w:val="1"/>
      <w:marLeft w:val="0"/>
      <w:marRight w:val="0"/>
      <w:marTop w:val="0"/>
      <w:marBottom w:val="0"/>
      <w:divBdr>
        <w:top w:val="none" w:sz="0" w:space="0" w:color="auto"/>
        <w:left w:val="none" w:sz="0" w:space="0" w:color="auto"/>
        <w:bottom w:val="none" w:sz="0" w:space="0" w:color="auto"/>
        <w:right w:val="none" w:sz="0" w:space="0" w:color="auto"/>
      </w:divBdr>
    </w:div>
    <w:div w:id="988900312">
      <w:bodyDiv w:val="1"/>
      <w:marLeft w:val="0"/>
      <w:marRight w:val="0"/>
      <w:marTop w:val="0"/>
      <w:marBottom w:val="0"/>
      <w:divBdr>
        <w:top w:val="none" w:sz="0" w:space="0" w:color="auto"/>
        <w:left w:val="none" w:sz="0" w:space="0" w:color="auto"/>
        <w:bottom w:val="none" w:sz="0" w:space="0" w:color="auto"/>
        <w:right w:val="none" w:sz="0" w:space="0" w:color="auto"/>
      </w:divBdr>
    </w:div>
    <w:div w:id="1130129171">
      <w:bodyDiv w:val="1"/>
      <w:marLeft w:val="0"/>
      <w:marRight w:val="0"/>
      <w:marTop w:val="0"/>
      <w:marBottom w:val="0"/>
      <w:divBdr>
        <w:top w:val="none" w:sz="0" w:space="0" w:color="auto"/>
        <w:left w:val="none" w:sz="0" w:space="0" w:color="auto"/>
        <w:bottom w:val="none" w:sz="0" w:space="0" w:color="auto"/>
        <w:right w:val="none" w:sz="0" w:space="0" w:color="auto"/>
      </w:divBdr>
    </w:div>
    <w:div w:id="1156998847">
      <w:bodyDiv w:val="1"/>
      <w:marLeft w:val="0"/>
      <w:marRight w:val="0"/>
      <w:marTop w:val="0"/>
      <w:marBottom w:val="0"/>
      <w:divBdr>
        <w:top w:val="none" w:sz="0" w:space="0" w:color="auto"/>
        <w:left w:val="none" w:sz="0" w:space="0" w:color="auto"/>
        <w:bottom w:val="none" w:sz="0" w:space="0" w:color="auto"/>
        <w:right w:val="none" w:sz="0" w:space="0" w:color="auto"/>
      </w:divBdr>
    </w:div>
    <w:div w:id="1269312367">
      <w:bodyDiv w:val="1"/>
      <w:marLeft w:val="0"/>
      <w:marRight w:val="0"/>
      <w:marTop w:val="0"/>
      <w:marBottom w:val="0"/>
      <w:divBdr>
        <w:top w:val="none" w:sz="0" w:space="0" w:color="auto"/>
        <w:left w:val="none" w:sz="0" w:space="0" w:color="auto"/>
        <w:bottom w:val="none" w:sz="0" w:space="0" w:color="auto"/>
        <w:right w:val="none" w:sz="0" w:space="0" w:color="auto"/>
      </w:divBdr>
      <w:divsChild>
        <w:div w:id="217055966">
          <w:marLeft w:val="0"/>
          <w:marRight w:val="0"/>
          <w:marTop w:val="0"/>
          <w:marBottom w:val="0"/>
          <w:divBdr>
            <w:top w:val="none" w:sz="0" w:space="0" w:color="auto"/>
            <w:left w:val="none" w:sz="0" w:space="0" w:color="auto"/>
            <w:bottom w:val="none" w:sz="0" w:space="0" w:color="auto"/>
            <w:right w:val="none" w:sz="0" w:space="0" w:color="auto"/>
          </w:divBdr>
        </w:div>
        <w:div w:id="1002584026">
          <w:marLeft w:val="0"/>
          <w:marRight w:val="0"/>
          <w:marTop w:val="0"/>
          <w:marBottom w:val="0"/>
          <w:divBdr>
            <w:top w:val="none" w:sz="0" w:space="0" w:color="auto"/>
            <w:left w:val="none" w:sz="0" w:space="0" w:color="auto"/>
            <w:bottom w:val="none" w:sz="0" w:space="0" w:color="auto"/>
            <w:right w:val="none" w:sz="0" w:space="0" w:color="auto"/>
          </w:divBdr>
        </w:div>
        <w:div w:id="899051258">
          <w:marLeft w:val="0"/>
          <w:marRight w:val="0"/>
          <w:marTop w:val="0"/>
          <w:marBottom w:val="0"/>
          <w:divBdr>
            <w:top w:val="none" w:sz="0" w:space="0" w:color="auto"/>
            <w:left w:val="none" w:sz="0" w:space="0" w:color="auto"/>
            <w:bottom w:val="none" w:sz="0" w:space="0" w:color="auto"/>
            <w:right w:val="none" w:sz="0" w:space="0" w:color="auto"/>
          </w:divBdr>
        </w:div>
      </w:divsChild>
    </w:div>
    <w:div w:id="1270115253">
      <w:bodyDiv w:val="1"/>
      <w:marLeft w:val="0"/>
      <w:marRight w:val="0"/>
      <w:marTop w:val="0"/>
      <w:marBottom w:val="0"/>
      <w:divBdr>
        <w:top w:val="none" w:sz="0" w:space="0" w:color="auto"/>
        <w:left w:val="none" w:sz="0" w:space="0" w:color="auto"/>
        <w:bottom w:val="none" w:sz="0" w:space="0" w:color="auto"/>
        <w:right w:val="none" w:sz="0" w:space="0" w:color="auto"/>
      </w:divBdr>
    </w:div>
    <w:div w:id="1278026967">
      <w:bodyDiv w:val="1"/>
      <w:marLeft w:val="0"/>
      <w:marRight w:val="0"/>
      <w:marTop w:val="0"/>
      <w:marBottom w:val="0"/>
      <w:divBdr>
        <w:top w:val="none" w:sz="0" w:space="0" w:color="auto"/>
        <w:left w:val="none" w:sz="0" w:space="0" w:color="auto"/>
        <w:bottom w:val="none" w:sz="0" w:space="0" w:color="auto"/>
        <w:right w:val="none" w:sz="0" w:space="0" w:color="auto"/>
      </w:divBdr>
    </w:div>
    <w:div w:id="1284314416">
      <w:bodyDiv w:val="1"/>
      <w:marLeft w:val="0"/>
      <w:marRight w:val="0"/>
      <w:marTop w:val="0"/>
      <w:marBottom w:val="0"/>
      <w:divBdr>
        <w:top w:val="none" w:sz="0" w:space="0" w:color="auto"/>
        <w:left w:val="none" w:sz="0" w:space="0" w:color="auto"/>
        <w:bottom w:val="none" w:sz="0" w:space="0" w:color="auto"/>
        <w:right w:val="none" w:sz="0" w:space="0" w:color="auto"/>
      </w:divBdr>
    </w:div>
    <w:div w:id="1356468662">
      <w:bodyDiv w:val="1"/>
      <w:marLeft w:val="0"/>
      <w:marRight w:val="0"/>
      <w:marTop w:val="0"/>
      <w:marBottom w:val="0"/>
      <w:divBdr>
        <w:top w:val="none" w:sz="0" w:space="0" w:color="auto"/>
        <w:left w:val="none" w:sz="0" w:space="0" w:color="auto"/>
        <w:bottom w:val="none" w:sz="0" w:space="0" w:color="auto"/>
        <w:right w:val="none" w:sz="0" w:space="0" w:color="auto"/>
      </w:divBdr>
    </w:div>
    <w:div w:id="1375815088">
      <w:bodyDiv w:val="1"/>
      <w:marLeft w:val="0"/>
      <w:marRight w:val="0"/>
      <w:marTop w:val="0"/>
      <w:marBottom w:val="0"/>
      <w:divBdr>
        <w:top w:val="none" w:sz="0" w:space="0" w:color="auto"/>
        <w:left w:val="none" w:sz="0" w:space="0" w:color="auto"/>
        <w:bottom w:val="none" w:sz="0" w:space="0" w:color="auto"/>
        <w:right w:val="none" w:sz="0" w:space="0" w:color="auto"/>
      </w:divBdr>
    </w:div>
    <w:div w:id="1522861720">
      <w:bodyDiv w:val="1"/>
      <w:marLeft w:val="0"/>
      <w:marRight w:val="0"/>
      <w:marTop w:val="0"/>
      <w:marBottom w:val="0"/>
      <w:divBdr>
        <w:top w:val="none" w:sz="0" w:space="0" w:color="auto"/>
        <w:left w:val="none" w:sz="0" w:space="0" w:color="auto"/>
        <w:bottom w:val="none" w:sz="0" w:space="0" w:color="auto"/>
        <w:right w:val="none" w:sz="0" w:space="0" w:color="auto"/>
      </w:divBdr>
    </w:div>
    <w:div w:id="1532911001">
      <w:bodyDiv w:val="1"/>
      <w:marLeft w:val="0"/>
      <w:marRight w:val="0"/>
      <w:marTop w:val="0"/>
      <w:marBottom w:val="0"/>
      <w:divBdr>
        <w:top w:val="none" w:sz="0" w:space="0" w:color="auto"/>
        <w:left w:val="none" w:sz="0" w:space="0" w:color="auto"/>
        <w:bottom w:val="none" w:sz="0" w:space="0" w:color="auto"/>
        <w:right w:val="none" w:sz="0" w:space="0" w:color="auto"/>
      </w:divBdr>
      <w:divsChild>
        <w:div w:id="453058450">
          <w:marLeft w:val="0"/>
          <w:marRight w:val="0"/>
          <w:marTop w:val="0"/>
          <w:marBottom w:val="0"/>
          <w:divBdr>
            <w:top w:val="none" w:sz="0" w:space="0" w:color="auto"/>
            <w:left w:val="none" w:sz="0" w:space="0" w:color="auto"/>
            <w:bottom w:val="none" w:sz="0" w:space="0" w:color="auto"/>
            <w:right w:val="none" w:sz="0" w:space="0" w:color="auto"/>
          </w:divBdr>
        </w:div>
        <w:div w:id="1938631749">
          <w:marLeft w:val="0"/>
          <w:marRight w:val="0"/>
          <w:marTop w:val="0"/>
          <w:marBottom w:val="0"/>
          <w:divBdr>
            <w:top w:val="none" w:sz="0" w:space="0" w:color="auto"/>
            <w:left w:val="none" w:sz="0" w:space="0" w:color="auto"/>
            <w:bottom w:val="none" w:sz="0" w:space="0" w:color="auto"/>
            <w:right w:val="none" w:sz="0" w:space="0" w:color="auto"/>
          </w:divBdr>
          <w:divsChild>
            <w:div w:id="1223711156">
              <w:marLeft w:val="0"/>
              <w:marRight w:val="0"/>
              <w:marTop w:val="0"/>
              <w:marBottom w:val="0"/>
              <w:divBdr>
                <w:top w:val="none" w:sz="0" w:space="0" w:color="auto"/>
                <w:left w:val="none" w:sz="0" w:space="0" w:color="auto"/>
                <w:bottom w:val="none" w:sz="0" w:space="0" w:color="auto"/>
                <w:right w:val="none" w:sz="0" w:space="0" w:color="auto"/>
              </w:divBdr>
            </w:div>
            <w:div w:id="13895210">
              <w:marLeft w:val="0"/>
              <w:marRight w:val="0"/>
              <w:marTop w:val="0"/>
              <w:marBottom w:val="0"/>
              <w:divBdr>
                <w:top w:val="none" w:sz="0" w:space="0" w:color="auto"/>
                <w:left w:val="none" w:sz="0" w:space="0" w:color="auto"/>
                <w:bottom w:val="none" w:sz="0" w:space="0" w:color="auto"/>
                <w:right w:val="none" w:sz="0" w:space="0" w:color="auto"/>
              </w:divBdr>
            </w:div>
          </w:divsChild>
        </w:div>
        <w:div w:id="1198160409">
          <w:marLeft w:val="0"/>
          <w:marRight w:val="0"/>
          <w:marTop w:val="0"/>
          <w:marBottom w:val="0"/>
          <w:divBdr>
            <w:top w:val="none" w:sz="0" w:space="0" w:color="auto"/>
            <w:left w:val="none" w:sz="0" w:space="0" w:color="auto"/>
            <w:bottom w:val="none" w:sz="0" w:space="0" w:color="auto"/>
            <w:right w:val="none" w:sz="0" w:space="0" w:color="auto"/>
          </w:divBdr>
        </w:div>
        <w:div w:id="1059981954">
          <w:marLeft w:val="0"/>
          <w:marRight w:val="0"/>
          <w:marTop w:val="0"/>
          <w:marBottom w:val="0"/>
          <w:divBdr>
            <w:top w:val="none" w:sz="0" w:space="0" w:color="auto"/>
            <w:left w:val="none" w:sz="0" w:space="0" w:color="auto"/>
            <w:bottom w:val="none" w:sz="0" w:space="0" w:color="auto"/>
            <w:right w:val="none" w:sz="0" w:space="0" w:color="auto"/>
          </w:divBdr>
        </w:div>
      </w:divsChild>
    </w:div>
    <w:div w:id="1571961821">
      <w:bodyDiv w:val="1"/>
      <w:marLeft w:val="0"/>
      <w:marRight w:val="0"/>
      <w:marTop w:val="0"/>
      <w:marBottom w:val="0"/>
      <w:divBdr>
        <w:top w:val="none" w:sz="0" w:space="0" w:color="auto"/>
        <w:left w:val="none" w:sz="0" w:space="0" w:color="auto"/>
        <w:bottom w:val="none" w:sz="0" w:space="0" w:color="auto"/>
        <w:right w:val="none" w:sz="0" w:space="0" w:color="auto"/>
      </w:divBdr>
    </w:div>
    <w:div w:id="1575821921">
      <w:bodyDiv w:val="1"/>
      <w:marLeft w:val="0"/>
      <w:marRight w:val="0"/>
      <w:marTop w:val="0"/>
      <w:marBottom w:val="0"/>
      <w:divBdr>
        <w:top w:val="none" w:sz="0" w:space="0" w:color="auto"/>
        <w:left w:val="none" w:sz="0" w:space="0" w:color="auto"/>
        <w:bottom w:val="none" w:sz="0" w:space="0" w:color="auto"/>
        <w:right w:val="none" w:sz="0" w:space="0" w:color="auto"/>
      </w:divBdr>
    </w:div>
    <w:div w:id="1652832760">
      <w:bodyDiv w:val="1"/>
      <w:marLeft w:val="0"/>
      <w:marRight w:val="0"/>
      <w:marTop w:val="0"/>
      <w:marBottom w:val="0"/>
      <w:divBdr>
        <w:top w:val="none" w:sz="0" w:space="0" w:color="auto"/>
        <w:left w:val="none" w:sz="0" w:space="0" w:color="auto"/>
        <w:bottom w:val="none" w:sz="0" w:space="0" w:color="auto"/>
        <w:right w:val="none" w:sz="0" w:space="0" w:color="auto"/>
      </w:divBdr>
    </w:div>
    <w:div w:id="1695039267">
      <w:bodyDiv w:val="1"/>
      <w:marLeft w:val="0"/>
      <w:marRight w:val="0"/>
      <w:marTop w:val="0"/>
      <w:marBottom w:val="0"/>
      <w:divBdr>
        <w:top w:val="none" w:sz="0" w:space="0" w:color="auto"/>
        <w:left w:val="none" w:sz="0" w:space="0" w:color="auto"/>
        <w:bottom w:val="none" w:sz="0" w:space="0" w:color="auto"/>
        <w:right w:val="none" w:sz="0" w:space="0" w:color="auto"/>
      </w:divBdr>
    </w:div>
    <w:div w:id="1699425773">
      <w:bodyDiv w:val="1"/>
      <w:marLeft w:val="0"/>
      <w:marRight w:val="0"/>
      <w:marTop w:val="0"/>
      <w:marBottom w:val="0"/>
      <w:divBdr>
        <w:top w:val="none" w:sz="0" w:space="0" w:color="auto"/>
        <w:left w:val="none" w:sz="0" w:space="0" w:color="auto"/>
        <w:bottom w:val="none" w:sz="0" w:space="0" w:color="auto"/>
        <w:right w:val="none" w:sz="0" w:space="0" w:color="auto"/>
      </w:divBdr>
    </w:div>
    <w:div w:id="1735200841">
      <w:bodyDiv w:val="1"/>
      <w:marLeft w:val="0"/>
      <w:marRight w:val="0"/>
      <w:marTop w:val="0"/>
      <w:marBottom w:val="0"/>
      <w:divBdr>
        <w:top w:val="none" w:sz="0" w:space="0" w:color="auto"/>
        <w:left w:val="none" w:sz="0" w:space="0" w:color="auto"/>
        <w:bottom w:val="none" w:sz="0" w:space="0" w:color="auto"/>
        <w:right w:val="none" w:sz="0" w:space="0" w:color="auto"/>
      </w:divBdr>
      <w:divsChild>
        <w:div w:id="779253055">
          <w:marLeft w:val="0"/>
          <w:marRight w:val="0"/>
          <w:marTop w:val="0"/>
          <w:marBottom w:val="0"/>
          <w:divBdr>
            <w:top w:val="none" w:sz="0" w:space="0" w:color="auto"/>
            <w:left w:val="none" w:sz="0" w:space="0" w:color="auto"/>
            <w:bottom w:val="none" w:sz="0" w:space="0" w:color="auto"/>
            <w:right w:val="none" w:sz="0" w:space="0" w:color="auto"/>
          </w:divBdr>
          <w:divsChild>
            <w:div w:id="1639653510">
              <w:marLeft w:val="0"/>
              <w:marRight w:val="0"/>
              <w:marTop w:val="0"/>
              <w:marBottom w:val="0"/>
              <w:divBdr>
                <w:top w:val="none" w:sz="0" w:space="0" w:color="auto"/>
                <w:left w:val="none" w:sz="0" w:space="0" w:color="auto"/>
                <w:bottom w:val="none" w:sz="0" w:space="0" w:color="auto"/>
                <w:right w:val="none" w:sz="0" w:space="0" w:color="auto"/>
              </w:divBdr>
            </w:div>
          </w:divsChild>
        </w:div>
        <w:div w:id="622427045">
          <w:marLeft w:val="0"/>
          <w:marRight w:val="0"/>
          <w:marTop w:val="0"/>
          <w:marBottom w:val="0"/>
          <w:divBdr>
            <w:top w:val="none" w:sz="0" w:space="0" w:color="auto"/>
            <w:left w:val="none" w:sz="0" w:space="0" w:color="auto"/>
            <w:bottom w:val="none" w:sz="0" w:space="0" w:color="auto"/>
            <w:right w:val="none" w:sz="0" w:space="0" w:color="auto"/>
          </w:divBdr>
          <w:divsChild>
            <w:div w:id="1386677969">
              <w:marLeft w:val="0"/>
              <w:marRight w:val="0"/>
              <w:marTop w:val="0"/>
              <w:marBottom w:val="0"/>
              <w:divBdr>
                <w:top w:val="none" w:sz="0" w:space="0" w:color="auto"/>
                <w:left w:val="none" w:sz="0" w:space="0" w:color="auto"/>
                <w:bottom w:val="none" w:sz="0" w:space="0" w:color="auto"/>
                <w:right w:val="none" w:sz="0" w:space="0" w:color="auto"/>
              </w:divBdr>
            </w:div>
          </w:divsChild>
        </w:div>
        <w:div w:id="1867676999">
          <w:marLeft w:val="0"/>
          <w:marRight w:val="0"/>
          <w:marTop w:val="0"/>
          <w:marBottom w:val="0"/>
          <w:divBdr>
            <w:top w:val="none" w:sz="0" w:space="0" w:color="auto"/>
            <w:left w:val="none" w:sz="0" w:space="0" w:color="auto"/>
            <w:bottom w:val="none" w:sz="0" w:space="0" w:color="auto"/>
            <w:right w:val="none" w:sz="0" w:space="0" w:color="auto"/>
          </w:divBdr>
        </w:div>
        <w:div w:id="1764378018">
          <w:marLeft w:val="0"/>
          <w:marRight w:val="0"/>
          <w:marTop w:val="0"/>
          <w:marBottom w:val="0"/>
          <w:divBdr>
            <w:top w:val="none" w:sz="0" w:space="0" w:color="auto"/>
            <w:left w:val="none" w:sz="0" w:space="0" w:color="auto"/>
            <w:bottom w:val="none" w:sz="0" w:space="0" w:color="auto"/>
            <w:right w:val="none" w:sz="0" w:space="0" w:color="auto"/>
          </w:divBdr>
        </w:div>
        <w:div w:id="2517263">
          <w:marLeft w:val="0"/>
          <w:marRight w:val="0"/>
          <w:marTop w:val="0"/>
          <w:marBottom w:val="0"/>
          <w:divBdr>
            <w:top w:val="none" w:sz="0" w:space="0" w:color="auto"/>
            <w:left w:val="none" w:sz="0" w:space="0" w:color="auto"/>
            <w:bottom w:val="none" w:sz="0" w:space="0" w:color="auto"/>
            <w:right w:val="none" w:sz="0" w:space="0" w:color="auto"/>
          </w:divBdr>
        </w:div>
        <w:div w:id="1729842376">
          <w:marLeft w:val="0"/>
          <w:marRight w:val="0"/>
          <w:marTop w:val="0"/>
          <w:marBottom w:val="0"/>
          <w:divBdr>
            <w:top w:val="none" w:sz="0" w:space="0" w:color="auto"/>
            <w:left w:val="none" w:sz="0" w:space="0" w:color="auto"/>
            <w:bottom w:val="none" w:sz="0" w:space="0" w:color="auto"/>
            <w:right w:val="none" w:sz="0" w:space="0" w:color="auto"/>
          </w:divBdr>
          <w:divsChild>
            <w:div w:id="642390037">
              <w:marLeft w:val="0"/>
              <w:marRight w:val="0"/>
              <w:marTop w:val="0"/>
              <w:marBottom w:val="0"/>
              <w:divBdr>
                <w:top w:val="none" w:sz="0" w:space="0" w:color="auto"/>
                <w:left w:val="none" w:sz="0" w:space="0" w:color="auto"/>
                <w:bottom w:val="none" w:sz="0" w:space="0" w:color="auto"/>
                <w:right w:val="none" w:sz="0" w:space="0" w:color="auto"/>
              </w:divBdr>
            </w:div>
          </w:divsChild>
        </w:div>
        <w:div w:id="1410158747">
          <w:marLeft w:val="0"/>
          <w:marRight w:val="0"/>
          <w:marTop w:val="0"/>
          <w:marBottom w:val="0"/>
          <w:divBdr>
            <w:top w:val="none" w:sz="0" w:space="0" w:color="auto"/>
            <w:left w:val="none" w:sz="0" w:space="0" w:color="auto"/>
            <w:bottom w:val="none" w:sz="0" w:space="0" w:color="auto"/>
            <w:right w:val="none" w:sz="0" w:space="0" w:color="auto"/>
          </w:divBdr>
        </w:div>
      </w:divsChild>
    </w:div>
    <w:div w:id="1851679145">
      <w:bodyDiv w:val="1"/>
      <w:marLeft w:val="0"/>
      <w:marRight w:val="0"/>
      <w:marTop w:val="0"/>
      <w:marBottom w:val="0"/>
      <w:divBdr>
        <w:top w:val="none" w:sz="0" w:space="0" w:color="auto"/>
        <w:left w:val="none" w:sz="0" w:space="0" w:color="auto"/>
        <w:bottom w:val="none" w:sz="0" w:space="0" w:color="auto"/>
        <w:right w:val="none" w:sz="0" w:space="0" w:color="auto"/>
      </w:divBdr>
      <w:divsChild>
        <w:div w:id="897864462">
          <w:marLeft w:val="0"/>
          <w:marRight w:val="0"/>
          <w:marTop w:val="0"/>
          <w:marBottom w:val="0"/>
          <w:divBdr>
            <w:top w:val="none" w:sz="0" w:space="0" w:color="auto"/>
            <w:left w:val="none" w:sz="0" w:space="0" w:color="auto"/>
            <w:bottom w:val="none" w:sz="0" w:space="0" w:color="auto"/>
            <w:right w:val="none" w:sz="0" w:space="0" w:color="auto"/>
          </w:divBdr>
        </w:div>
      </w:divsChild>
    </w:div>
    <w:div w:id="1868911639">
      <w:bodyDiv w:val="1"/>
      <w:marLeft w:val="0"/>
      <w:marRight w:val="0"/>
      <w:marTop w:val="0"/>
      <w:marBottom w:val="0"/>
      <w:divBdr>
        <w:top w:val="none" w:sz="0" w:space="0" w:color="auto"/>
        <w:left w:val="none" w:sz="0" w:space="0" w:color="auto"/>
        <w:bottom w:val="none" w:sz="0" w:space="0" w:color="auto"/>
        <w:right w:val="none" w:sz="0" w:space="0" w:color="auto"/>
      </w:divBdr>
    </w:div>
    <w:div w:id="1949770091">
      <w:bodyDiv w:val="1"/>
      <w:marLeft w:val="0"/>
      <w:marRight w:val="0"/>
      <w:marTop w:val="0"/>
      <w:marBottom w:val="0"/>
      <w:divBdr>
        <w:top w:val="none" w:sz="0" w:space="0" w:color="auto"/>
        <w:left w:val="none" w:sz="0" w:space="0" w:color="auto"/>
        <w:bottom w:val="none" w:sz="0" w:space="0" w:color="auto"/>
        <w:right w:val="none" w:sz="0" w:space="0" w:color="auto"/>
      </w:divBdr>
      <w:divsChild>
        <w:div w:id="752245902">
          <w:marLeft w:val="0"/>
          <w:marRight w:val="0"/>
          <w:marTop w:val="0"/>
          <w:marBottom w:val="0"/>
          <w:divBdr>
            <w:top w:val="none" w:sz="0" w:space="0" w:color="auto"/>
            <w:left w:val="none" w:sz="0" w:space="0" w:color="auto"/>
            <w:bottom w:val="none" w:sz="0" w:space="0" w:color="auto"/>
            <w:right w:val="none" w:sz="0" w:space="0" w:color="auto"/>
          </w:divBdr>
        </w:div>
        <w:div w:id="849369304">
          <w:marLeft w:val="0"/>
          <w:marRight w:val="0"/>
          <w:marTop w:val="0"/>
          <w:marBottom w:val="0"/>
          <w:divBdr>
            <w:top w:val="none" w:sz="0" w:space="0" w:color="auto"/>
            <w:left w:val="none" w:sz="0" w:space="0" w:color="auto"/>
            <w:bottom w:val="none" w:sz="0" w:space="0" w:color="auto"/>
            <w:right w:val="none" w:sz="0" w:space="0" w:color="auto"/>
          </w:divBdr>
        </w:div>
      </w:divsChild>
    </w:div>
    <w:div w:id="2016569795">
      <w:bodyDiv w:val="1"/>
      <w:marLeft w:val="0"/>
      <w:marRight w:val="0"/>
      <w:marTop w:val="0"/>
      <w:marBottom w:val="0"/>
      <w:divBdr>
        <w:top w:val="none" w:sz="0" w:space="0" w:color="auto"/>
        <w:left w:val="none" w:sz="0" w:space="0" w:color="auto"/>
        <w:bottom w:val="none" w:sz="0" w:space="0" w:color="auto"/>
        <w:right w:val="none" w:sz="0" w:space="0" w:color="auto"/>
      </w:divBdr>
      <w:divsChild>
        <w:div w:id="988364990">
          <w:marLeft w:val="0"/>
          <w:marRight w:val="0"/>
          <w:marTop w:val="0"/>
          <w:marBottom w:val="0"/>
          <w:divBdr>
            <w:top w:val="none" w:sz="0" w:space="0" w:color="auto"/>
            <w:left w:val="none" w:sz="0" w:space="0" w:color="auto"/>
            <w:bottom w:val="none" w:sz="0" w:space="0" w:color="auto"/>
            <w:right w:val="none" w:sz="0" w:space="0" w:color="auto"/>
          </w:divBdr>
        </w:div>
        <w:div w:id="1967659403">
          <w:marLeft w:val="0"/>
          <w:marRight w:val="0"/>
          <w:marTop w:val="0"/>
          <w:marBottom w:val="0"/>
          <w:divBdr>
            <w:top w:val="none" w:sz="0" w:space="0" w:color="auto"/>
            <w:left w:val="none" w:sz="0" w:space="0" w:color="auto"/>
            <w:bottom w:val="none" w:sz="0" w:space="0" w:color="auto"/>
            <w:right w:val="none" w:sz="0" w:space="0" w:color="auto"/>
          </w:divBdr>
        </w:div>
        <w:div w:id="223443995">
          <w:marLeft w:val="0"/>
          <w:marRight w:val="0"/>
          <w:marTop w:val="0"/>
          <w:marBottom w:val="0"/>
          <w:divBdr>
            <w:top w:val="none" w:sz="0" w:space="0" w:color="auto"/>
            <w:left w:val="none" w:sz="0" w:space="0" w:color="auto"/>
            <w:bottom w:val="none" w:sz="0" w:space="0" w:color="auto"/>
            <w:right w:val="none" w:sz="0" w:space="0" w:color="auto"/>
          </w:divBdr>
        </w:div>
        <w:div w:id="926578868">
          <w:marLeft w:val="0"/>
          <w:marRight w:val="0"/>
          <w:marTop w:val="0"/>
          <w:marBottom w:val="0"/>
          <w:divBdr>
            <w:top w:val="none" w:sz="0" w:space="0" w:color="auto"/>
            <w:left w:val="none" w:sz="0" w:space="0" w:color="auto"/>
            <w:bottom w:val="none" w:sz="0" w:space="0" w:color="auto"/>
            <w:right w:val="none" w:sz="0" w:space="0" w:color="auto"/>
          </w:divBdr>
        </w:div>
        <w:div w:id="1397170316">
          <w:marLeft w:val="0"/>
          <w:marRight w:val="0"/>
          <w:marTop w:val="0"/>
          <w:marBottom w:val="0"/>
          <w:divBdr>
            <w:top w:val="none" w:sz="0" w:space="0" w:color="auto"/>
            <w:left w:val="none" w:sz="0" w:space="0" w:color="auto"/>
            <w:bottom w:val="none" w:sz="0" w:space="0" w:color="auto"/>
            <w:right w:val="none" w:sz="0" w:space="0" w:color="auto"/>
          </w:divBdr>
        </w:div>
        <w:div w:id="1431050339">
          <w:marLeft w:val="0"/>
          <w:marRight w:val="0"/>
          <w:marTop w:val="0"/>
          <w:marBottom w:val="0"/>
          <w:divBdr>
            <w:top w:val="none" w:sz="0" w:space="0" w:color="auto"/>
            <w:left w:val="none" w:sz="0" w:space="0" w:color="auto"/>
            <w:bottom w:val="none" w:sz="0" w:space="0" w:color="auto"/>
            <w:right w:val="none" w:sz="0" w:space="0" w:color="auto"/>
          </w:divBdr>
        </w:div>
      </w:divsChild>
    </w:div>
    <w:div w:id="2047750262">
      <w:bodyDiv w:val="1"/>
      <w:marLeft w:val="0"/>
      <w:marRight w:val="0"/>
      <w:marTop w:val="0"/>
      <w:marBottom w:val="0"/>
      <w:divBdr>
        <w:top w:val="none" w:sz="0" w:space="0" w:color="auto"/>
        <w:left w:val="none" w:sz="0" w:space="0" w:color="auto"/>
        <w:bottom w:val="none" w:sz="0" w:space="0" w:color="auto"/>
        <w:right w:val="none" w:sz="0" w:space="0" w:color="auto"/>
      </w:divBdr>
    </w:div>
    <w:div w:id="2060324442">
      <w:bodyDiv w:val="1"/>
      <w:marLeft w:val="0"/>
      <w:marRight w:val="0"/>
      <w:marTop w:val="0"/>
      <w:marBottom w:val="0"/>
      <w:divBdr>
        <w:top w:val="none" w:sz="0" w:space="0" w:color="auto"/>
        <w:left w:val="none" w:sz="0" w:space="0" w:color="auto"/>
        <w:bottom w:val="none" w:sz="0" w:space="0" w:color="auto"/>
        <w:right w:val="none" w:sz="0" w:space="0" w:color="auto"/>
      </w:divBdr>
    </w:div>
    <w:div w:id="2083520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hyperlink" Target="https://www.ruralhealthinfo.org/topics/healthcare-acces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gif"/><Relationship Id="rId17" Type="http://schemas.openxmlformats.org/officeDocument/2006/relationships/hyperlink" Target="https://www.medicinenet.com/avian_influenza_bird_flu/article.htm" TargetMode="External"/><Relationship Id="rId2" Type="http://schemas.openxmlformats.org/officeDocument/2006/relationships/numbering" Target="numbering.xml"/><Relationship Id="rId16" Type="http://schemas.openxmlformats.org/officeDocument/2006/relationships/hyperlink" Target="https://focusweb.org/the-politics-of-bird-flu-in-thailan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cusweb.org/the-politics-of-bird-flu-in-thailand/"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www.medicinenet.com/avian_influenza_bird_flu/article.htm" TargetMode="External"/><Relationship Id="rId19" Type="http://schemas.openxmlformats.org/officeDocument/2006/relationships/hyperlink" Target="https://tuengr.com/V10A/10A13E.pdf" TargetMode="External"/><Relationship Id="rId4" Type="http://schemas.openxmlformats.org/officeDocument/2006/relationships/settings" Target="settings.xml"/><Relationship Id="rId9" Type="http://schemas.openxmlformats.org/officeDocument/2006/relationships/hyperlink" Target="https://www.medicinenet.com/avian_influenza_bird_flu/article.htm"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{71B4307C-AFE9-4A71-8F25-41BD63D60DB0}</b:Guid>
    <b:RefOrder>1</b:RefOrder>
  </b:Source>
</b:Sources>
</file>

<file path=customXml/itemProps1.xml><?xml version="1.0" encoding="utf-8"?>
<ds:datastoreItem xmlns:ds="http://schemas.openxmlformats.org/officeDocument/2006/customXml" ds:itemID="{EB62D2F3-6331-4CD1-8852-7405564BD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1606</TotalTime>
  <Pages>31</Pages>
  <Words>8997</Words>
  <Characters>51285</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THANCHANOK PRATHUMTIN</dc:creator>
  <cp:keywords/>
  <dc:description/>
  <cp:lastModifiedBy>ratchanok prathumtin</cp:lastModifiedBy>
  <cp:revision>40</cp:revision>
  <dcterms:created xsi:type="dcterms:W3CDTF">2020-12-17T16:21:00Z</dcterms:created>
  <dcterms:modified xsi:type="dcterms:W3CDTF">2020-12-21T16:11:00Z</dcterms:modified>
</cp:coreProperties>
</file>