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E4F8A" w14:textId="77777777" w:rsidR="00132FB9" w:rsidRDefault="00132FB9" w:rsidP="00E7567D">
      <w:pPr>
        <w:pStyle w:val="NormalWeb"/>
        <w:shd w:val="clear" w:color="auto" w:fill="FFFFFF"/>
        <w:rPr>
          <w:b/>
          <w:bCs/>
          <w:color w:val="000000" w:themeColor="text1"/>
        </w:rPr>
      </w:pPr>
      <w:r>
        <w:rPr>
          <w:b/>
          <w:bCs/>
          <w:color w:val="000000" w:themeColor="text1"/>
        </w:rPr>
        <w:t>Group Project’s topics and abstracts</w:t>
      </w:r>
    </w:p>
    <w:p w14:paraId="7CDE4AEE" w14:textId="77777777" w:rsidR="00E54983" w:rsidRDefault="00E54983" w:rsidP="00E7567D">
      <w:pPr>
        <w:pStyle w:val="NormalWeb"/>
        <w:shd w:val="clear" w:color="auto" w:fill="FFFFFF"/>
        <w:rPr>
          <w:b/>
          <w:bCs/>
          <w:color w:val="000000" w:themeColor="text1"/>
        </w:rPr>
      </w:pPr>
      <w:r>
        <w:rPr>
          <w:b/>
          <w:bCs/>
          <w:color w:val="000000" w:themeColor="text1"/>
        </w:rPr>
        <w:t>CLMV Summer 2018 (June-July 2019)</w:t>
      </w:r>
    </w:p>
    <w:p w14:paraId="76ED7894" w14:textId="77777777" w:rsidR="00132FB9" w:rsidRDefault="00132FB9" w:rsidP="00E7567D">
      <w:pPr>
        <w:pStyle w:val="NormalWeb"/>
        <w:shd w:val="clear" w:color="auto" w:fill="FFFFFF"/>
        <w:rPr>
          <w:b/>
          <w:bCs/>
          <w:color w:val="000000" w:themeColor="text1"/>
        </w:rPr>
      </w:pPr>
    </w:p>
    <w:p w14:paraId="0F37CA2B" w14:textId="77777777" w:rsidR="00CB0407" w:rsidRPr="00132FB9" w:rsidRDefault="00CB0407" w:rsidP="00CB0407">
      <w:pPr>
        <w:pStyle w:val="NormalWeb"/>
        <w:shd w:val="clear" w:color="auto" w:fill="FFFFFF"/>
        <w:rPr>
          <w:color w:val="000000" w:themeColor="text1"/>
        </w:rPr>
      </w:pPr>
      <w:r>
        <w:rPr>
          <w:b/>
          <w:bCs/>
          <w:color w:val="000000" w:themeColor="text1"/>
        </w:rPr>
        <w:t xml:space="preserve">1. </w:t>
      </w:r>
      <w:proofErr w:type="spellStart"/>
      <w:r w:rsidRPr="00132FB9">
        <w:rPr>
          <w:b/>
          <w:bCs/>
          <w:color w:val="000000" w:themeColor="text1"/>
        </w:rPr>
        <w:t>Urbanisation</w:t>
      </w:r>
      <w:proofErr w:type="spellEnd"/>
      <w:r w:rsidRPr="00132FB9">
        <w:rPr>
          <w:b/>
          <w:bCs/>
          <w:color w:val="000000" w:themeColor="text1"/>
        </w:rPr>
        <w:t xml:space="preserve"> and its Socioeconomic Trends in Vietnam </w:t>
      </w:r>
    </w:p>
    <w:p w14:paraId="6A538599" w14:textId="77777777" w:rsidR="00E7567D" w:rsidRDefault="00CB0407" w:rsidP="00CB0407">
      <w:pPr>
        <w:pStyle w:val="NormalWeb"/>
        <w:shd w:val="clear" w:color="auto" w:fill="FFFFFF"/>
        <w:ind w:firstLine="720"/>
        <w:rPr>
          <w:color w:val="000000" w:themeColor="text1"/>
        </w:rPr>
      </w:pPr>
      <w:r w:rsidRPr="00132FB9">
        <w:rPr>
          <w:color w:val="000000" w:themeColor="text1"/>
        </w:rPr>
        <w:t xml:space="preserve">This paper will use secondary data to </w:t>
      </w:r>
      <w:proofErr w:type="spellStart"/>
      <w:r w:rsidRPr="00132FB9">
        <w:rPr>
          <w:color w:val="000000" w:themeColor="text1"/>
        </w:rPr>
        <w:t>analyse</w:t>
      </w:r>
      <w:proofErr w:type="spellEnd"/>
      <w:r w:rsidRPr="00132FB9">
        <w:rPr>
          <w:color w:val="000000" w:themeColor="text1"/>
        </w:rPr>
        <w:t xml:space="preserve"> the correlation between the level of </w:t>
      </w:r>
      <w:proofErr w:type="spellStart"/>
      <w:r w:rsidRPr="00132FB9">
        <w:rPr>
          <w:color w:val="000000" w:themeColor="text1"/>
        </w:rPr>
        <w:t>urbanisation</w:t>
      </w:r>
      <w:proofErr w:type="spellEnd"/>
      <w:r w:rsidRPr="00132FB9">
        <w:rPr>
          <w:color w:val="000000" w:themeColor="text1"/>
        </w:rPr>
        <w:t xml:space="preserve"> of different provinces in Vietnam and five specific economic and social indicators: income per capita, trained employed workers rate, infant mortality rate, poverty rate and literacy rate. Our hypothesis states that more </w:t>
      </w:r>
      <w:proofErr w:type="spellStart"/>
      <w:r w:rsidRPr="00132FB9">
        <w:rPr>
          <w:color w:val="000000" w:themeColor="text1"/>
        </w:rPr>
        <w:t>urbanisation</w:t>
      </w:r>
      <w:proofErr w:type="spellEnd"/>
      <w:r w:rsidRPr="00132FB9">
        <w:rPr>
          <w:color w:val="000000" w:themeColor="text1"/>
        </w:rPr>
        <w:t xml:space="preserve"> correlates with more economic development. The paper uses two conceptual frameworks, including the “Rapid Urban Growth Triad” to </w:t>
      </w:r>
      <w:proofErr w:type="spellStart"/>
      <w:r w:rsidRPr="00132FB9">
        <w:rPr>
          <w:color w:val="000000" w:themeColor="text1"/>
        </w:rPr>
        <w:t>analyse</w:t>
      </w:r>
      <w:proofErr w:type="spellEnd"/>
      <w:r w:rsidRPr="00132FB9">
        <w:rPr>
          <w:color w:val="000000" w:themeColor="text1"/>
        </w:rPr>
        <w:t xml:space="preserve"> the causes and consequences of </w:t>
      </w:r>
      <w:proofErr w:type="spellStart"/>
      <w:r w:rsidRPr="00132FB9">
        <w:rPr>
          <w:color w:val="000000" w:themeColor="text1"/>
        </w:rPr>
        <w:t>urbanisation</w:t>
      </w:r>
      <w:proofErr w:type="spellEnd"/>
      <w:r w:rsidRPr="00132FB9">
        <w:rPr>
          <w:color w:val="000000" w:themeColor="text1"/>
        </w:rPr>
        <w:t xml:space="preserve">. Data is taken from the General Statistics Office of Vietnam, and is considered reliable as it is governmental data. Our results show that there is a negative correlation between </w:t>
      </w:r>
      <w:proofErr w:type="spellStart"/>
      <w:r w:rsidRPr="00132FB9">
        <w:rPr>
          <w:color w:val="000000" w:themeColor="text1"/>
        </w:rPr>
        <w:t>urbanisation</w:t>
      </w:r>
      <w:proofErr w:type="spellEnd"/>
      <w:r w:rsidRPr="00132FB9">
        <w:rPr>
          <w:color w:val="000000" w:themeColor="text1"/>
        </w:rPr>
        <w:t xml:space="preserve"> level and infant mortality and poverty rate, but a positive correlation between </w:t>
      </w:r>
      <w:proofErr w:type="spellStart"/>
      <w:r w:rsidRPr="00132FB9">
        <w:rPr>
          <w:color w:val="000000" w:themeColor="text1"/>
        </w:rPr>
        <w:t>urbanisation</w:t>
      </w:r>
      <w:proofErr w:type="spellEnd"/>
      <w:r w:rsidRPr="00132FB9">
        <w:rPr>
          <w:color w:val="000000" w:themeColor="text1"/>
        </w:rPr>
        <w:t xml:space="preserve"> level and income per capita, percentage of trained employed workers, and literacy rate, confirming our hypothesis. However, because the correlation coefficient is weak-to-moderate for our social factors, our hypothesis cannot be completely proven. On the other hand, the </w:t>
      </w:r>
      <w:proofErr w:type="spellStart"/>
      <w:r w:rsidRPr="00132FB9">
        <w:rPr>
          <w:color w:val="000000" w:themeColor="text1"/>
        </w:rPr>
        <w:t>r-value</w:t>
      </w:r>
      <w:proofErr w:type="spellEnd"/>
      <w:r>
        <w:rPr>
          <w:color w:val="000000" w:themeColor="text1"/>
        </w:rPr>
        <w:t xml:space="preserve"> (correlation coefficient)</w:t>
      </w:r>
      <w:r w:rsidRPr="00132FB9">
        <w:rPr>
          <w:color w:val="000000" w:themeColor="text1"/>
        </w:rPr>
        <w:t xml:space="preserve"> for our economic variables are moderate-to-strong, giving space for evaluation. Whilst </w:t>
      </w:r>
      <w:proofErr w:type="spellStart"/>
      <w:r w:rsidRPr="00132FB9">
        <w:rPr>
          <w:color w:val="000000" w:themeColor="text1"/>
        </w:rPr>
        <w:t>urbanisation</w:t>
      </w:r>
      <w:proofErr w:type="spellEnd"/>
      <w:r w:rsidRPr="00132FB9">
        <w:rPr>
          <w:color w:val="000000" w:themeColor="text1"/>
        </w:rPr>
        <w:t xml:space="preserve"> can possibly correlate to economic development, there are many other confounding factors we should take into consideration. Negative consequences of </w:t>
      </w:r>
      <w:proofErr w:type="spellStart"/>
      <w:r w:rsidRPr="00132FB9">
        <w:rPr>
          <w:color w:val="000000" w:themeColor="text1"/>
        </w:rPr>
        <w:t>urbanisation</w:t>
      </w:r>
      <w:proofErr w:type="spellEnd"/>
      <w:r w:rsidRPr="00132FB9">
        <w:rPr>
          <w:color w:val="000000" w:themeColor="text1"/>
        </w:rPr>
        <w:t xml:space="preserve"> is also prevalent, such as high production of solid waste, congestion, overcrowding, and urban poverty. The government should have specific urban planning, inclusive growth policies to ensure healthy urban development and growth, as well as targeting specific variables that lead to and are consequences of </w:t>
      </w:r>
      <w:proofErr w:type="spellStart"/>
      <w:r w:rsidRPr="00132FB9">
        <w:rPr>
          <w:color w:val="000000" w:themeColor="text1"/>
        </w:rPr>
        <w:t>urbanisation</w:t>
      </w:r>
      <w:proofErr w:type="spellEnd"/>
      <w:r w:rsidRPr="00132FB9">
        <w:rPr>
          <w:color w:val="000000" w:themeColor="text1"/>
        </w:rPr>
        <w:t xml:space="preserve"> (better healthcare in rural districts, more waste management policies etc.). </w:t>
      </w:r>
    </w:p>
    <w:p w14:paraId="21391E58" w14:textId="77777777" w:rsidR="00E7567D" w:rsidRPr="00132FB9" w:rsidRDefault="00E7567D" w:rsidP="00E7567D">
      <w:pPr>
        <w:pStyle w:val="NormalWeb"/>
        <w:shd w:val="clear" w:color="auto" w:fill="FFFFFF"/>
        <w:rPr>
          <w:color w:val="000000" w:themeColor="text1"/>
        </w:rPr>
      </w:pPr>
    </w:p>
    <w:p w14:paraId="274DCEB1" w14:textId="77777777" w:rsidR="00E7567D" w:rsidRPr="00132FB9" w:rsidRDefault="00E54983" w:rsidP="00E7567D">
      <w:pPr>
        <w:pStyle w:val="NormalWeb"/>
        <w:shd w:val="clear" w:color="auto" w:fill="FFFFFF"/>
        <w:rPr>
          <w:color w:val="000000" w:themeColor="text1"/>
        </w:rPr>
      </w:pPr>
      <w:r>
        <w:rPr>
          <w:b/>
          <w:bCs/>
          <w:color w:val="000000" w:themeColor="text1"/>
        </w:rPr>
        <w:t>2</w:t>
      </w:r>
      <w:r w:rsidR="00132FB9">
        <w:rPr>
          <w:b/>
          <w:bCs/>
          <w:color w:val="000000" w:themeColor="text1"/>
        </w:rPr>
        <w:t xml:space="preserve">. </w:t>
      </w:r>
      <w:r w:rsidR="00E7567D" w:rsidRPr="00132FB9">
        <w:rPr>
          <w:b/>
          <w:bCs/>
          <w:color w:val="000000" w:themeColor="text1"/>
        </w:rPr>
        <w:t xml:space="preserve">Poverty </w:t>
      </w:r>
      <w:r w:rsidR="00132FB9">
        <w:rPr>
          <w:b/>
          <w:bCs/>
          <w:color w:val="000000" w:themeColor="text1"/>
        </w:rPr>
        <w:t>i</w:t>
      </w:r>
      <w:r w:rsidR="00E7567D" w:rsidRPr="00132FB9">
        <w:rPr>
          <w:b/>
          <w:bCs/>
          <w:color w:val="000000" w:themeColor="text1"/>
        </w:rPr>
        <w:t xml:space="preserve">n Cambodia </w:t>
      </w:r>
    </w:p>
    <w:p w14:paraId="6EFF2308" w14:textId="77777777" w:rsidR="00E7567D" w:rsidRPr="00132FB9" w:rsidRDefault="00E7567D" w:rsidP="00132FB9">
      <w:pPr>
        <w:pStyle w:val="NormalWeb"/>
        <w:shd w:val="clear" w:color="auto" w:fill="FFFFFF"/>
        <w:ind w:firstLine="720"/>
        <w:rPr>
          <w:color w:val="000000" w:themeColor="text1"/>
        </w:rPr>
      </w:pPr>
      <w:r w:rsidRPr="00132FB9">
        <w:rPr>
          <w:color w:val="000000" w:themeColor="text1"/>
        </w:rPr>
        <w:t xml:space="preserve">Poverty is a complex issue that people all around the globe are working together to resolve. In attempting to combat poverty, it is of high importance to look at the potential causes of a poverty situation. Because no single place faces the exact same conditions as another, the origins of poverty differ from location to location. This requires poverty to be taken on through a localized approach, and for the purposes of this study, the chosen area of interest is Cambodia. The paper will first look at the historical background of Cambodia and how Cambodia is today. There are linkages between the two that makes them tied together very strongly in a way that can help guide the understanding of the poverty situation in Cambodia. Then, the focus will shift to factors that affect the quality of life, including health, education, and political freedom. Quality of life plays a key role in determining poverty because poverty is not affected by just income alone. Lastly, with an understanding of the prior mentioned topics, policy recommendations that could help alleviate poverty in Cambodia will be suggested. </w:t>
      </w:r>
    </w:p>
    <w:p w14:paraId="4CEFD5BA" w14:textId="77777777" w:rsidR="00E7567D" w:rsidRDefault="00E7567D" w:rsidP="00E7567D">
      <w:pPr>
        <w:pStyle w:val="NormalWeb"/>
        <w:shd w:val="clear" w:color="auto" w:fill="FFFFFF"/>
        <w:rPr>
          <w:color w:val="000000" w:themeColor="text1"/>
        </w:rPr>
      </w:pPr>
    </w:p>
    <w:p w14:paraId="27E72919" w14:textId="77777777" w:rsidR="00E54983" w:rsidRDefault="00E54983" w:rsidP="00E54983">
      <w:pPr>
        <w:pStyle w:val="NormalWeb"/>
        <w:shd w:val="clear" w:color="auto" w:fill="FFFFFF"/>
        <w:rPr>
          <w:b/>
          <w:bCs/>
          <w:color w:val="000000" w:themeColor="text1"/>
        </w:rPr>
      </w:pPr>
    </w:p>
    <w:p w14:paraId="6A206677" w14:textId="77777777" w:rsidR="00E54983" w:rsidRPr="00132FB9" w:rsidRDefault="00E54983" w:rsidP="00E54983">
      <w:pPr>
        <w:pStyle w:val="NormalWeb"/>
        <w:shd w:val="clear" w:color="auto" w:fill="FFFFFF"/>
        <w:rPr>
          <w:b/>
          <w:bCs/>
          <w:color w:val="000000" w:themeColor="text1"/>
        </w:rPr>
      </w:pPr>
      <w:r>
        <w:rPr>
          <w:b/>
          <w:bCs/>
          <w:color w:val="000000" w:themeColor="text1"/>
        </w:rPr>
        <w:lastRenderedPageBreak/>
        <w:t xml:space="preserve">3. </w:t>
      </w:r>
      <w:r w:rsidRPr="00132FB9">
        <w:rPr>
          <w:b/>
          <w:bCs/>
          <w:color w:val="000000" w:themeColor="text1"/>
        </w:rPr>
        <w:t>Can Hydropower Drive Sustainable Growth in Laos?</w:t>
      </w:r>
    </w:p>
    <w:p w14:paraId="7807E0E2" w14:textId="70C7FB2E" w:rsidR="00E54983" w:rsidRPr="00132FB9" w:rsidRDefault="00E54983" w:rsidP="00E54983">
      <w:pPr>
        <w:pStyle w:val="NormalWeb"/>
        <w:shd w:val="clear" w:color="auto" w:fill="FFFFFF"/>
        <w:ind w:firstLine="720"/>
        <w:rPr>
          <w:color w:val="000000" w:themeColor="text1"/>
        </w:rPr>
      </w:pPr>
      <w:r w:rsidRPr="00132FB9">
        <w:rPr>
          <w:color w:val="000000" w:themeColor="text1"/>
        </w:rPr>
        <w:t xml:space="preserve">This paper looks at the effects of investment in hydropower in Lao PDR and considers the question: Can hydropower drive sustainable economic growth in Laos? We divided sustainability down into its three pillars (environmental, social, and economic) and expanded on key pros and cons in each category, which were based on points made in reviewed literature. We found that although the economic benefits are large, the social and environmental costs are equally, if not more, large. In addition, hydropower dams disproportionately, negatively </w:t>
      </w:r>
      <w:bookmarkStart w:id="0" w:name="_GoBack"/>
      <w:bookmarkEnd w:id="0"/>
      <w:r w:rsidR="003B51E1" w:rsidRPr="00132FB9">
        <w:rPr>
          <w:color w:val="000000" w:themeColor="text1"/>
        </w:rPr>
        <w:t>impact</w:t>
      </w:r>
      <w:r w:rsidRPr="00132FB9">
        <w:rPr>
          <w:color w:val="000000" w:themeColor="text1"/>
        </w:rPr>
        <w:t xml:space="preserve"> people in rural areas, who must be involuntary resettled and/or whose livelihoods depend on the river’s resources. In conclusion, hydropower currently should not be deemed “sustainable development” in Laos, considering the net economic impact of planned Mekong hydropower projects is negative and, therefore, not economically feasible. </w:t>
      </w:r>
    </w:p>
    <w:p w14:paraId="614B2F64" w14:textId="77777777" w:rsidR="00E54983" w:rsidRPr="00132FB9" w:rsidRDefault="00E54983" w:rsidP="00E7567D">
      <w:pPr>
        <w:pStyle w:val="NormalWeb"/>
        <w:shd w:val="clear" w:color="auto" w:fill="FFFFFF"/>
        <w:rPr>
          <w:color w:val="000000" w:themeColor="text1"/>
        </w:rPr>
      </w:pPr>
    </w:p>
    <w:p w14:paraId="1C6601BF" w14:textId="77777777" w:rsidR="00E7567D" w:rsidRPr="00132FB9" w:rsidRDefault="00132FB9" w:rsidP="00E7567D">
      <w:pPr>
        <w:pStyle w:val="NormalWeb"/>
        <w:shd w:val="clear" w:color="auto" w:fill="FFFFFF"/>
        <w:rPr>
          <w:color w:val="000000" w:themeColor="text1"/>
        </w:rPr>
      </w:pPr>
      <w:r>
        <w:rPr>
          <w:b/>
          <w:bCs/>
          <w:color w:val="000000" w:themeColor="text1"/>
        </w:rPr>
        <w:t xml:space="preserve">4. </w:t>
      </w:r>
      <w:r w:rsidR="00E7567D" w:rsidRPr="00132FB9">
        <w:rPr>
          <w:b/>
          <w:bCs/>
          <w:color w:val="000000" w:themeColor="text1"/>
        </w:rPr>
        <w:t xml:space="preserve">The Impact of Salinity Intrusion in The Mekong Delta Region in Vietnam </w:t>
      </w:r>
    </w:p>
    <w:p w14:paraId="105DBDE1" w14:textId="77777777" w:rsidR="00E7567D" w:rsidRPr="00132FB9" w:rsidRDefault="00E7567D" w:rsidP="00132FB9">
      <w:pPr>
        <w:pStyle w:val="NormalWeb"/>
        <w:shd w:val="clear" w:color="auto" w:fill="FFFFFF"/>
        <w:ind w:firstLine="720"/>
        <w:rPr>
          <w:color w:val="000000" w:themeColor="text1"/>
        </w:rPr>
      </w:pPr>
      <w:r w:rsidRPr="00132FB9">
        <w:rPr>
          <w:color w:val="000000" w:themeColor="text1"/>
        </w:rPr>
        <w:t>Mekong Delta has been one of the most important agricultural areas of Vietnam. It has been the area that agricultural activities are contributed. In this area, the rice production has been produced largely. Moreover, it is an area which is rich in fishery as well according to its geographical location. ​</w:t>
      </w:r>
      <w:r w:rsidRPr="00132FB9">
        <w:rPr>
          <w:b/>
          <w:bCs/>
          <w:color w:val="000000" w:themeColor="text1"/>
        </w:rPr>
        <w:t xml:space="preserve">Mekong Delta </w:t>
      </w:r>
      <w:r w:rsidRPr="00132FB9">
        <w:rPr>
          <w:color w:val="000000" w:themeColor="text1"/>
        </w:rPr>
        <w:t xml:space="preserve">is the region in southwestern Vietnam where the Mekong River approaches and empties into the sea. This means that there is a part of the Mekong Delta that sea water mixed with salt water. In addition, it is a crucial area of agricultural productions that help generate the large number of agricultural products, which are for household consumption and exportation of Vietnam. This area has contributed to the considerable amount of income for the locals and the country. </w:t>
      </w:r>
    </w:p>
    <w:p w14:paraId="774A0AC5" w14:textId="77777777" w:rsidR="00E7567D" w:rsidRPr="00132FB9" w:rsidRDefault="00E7567D" w:rsidP="00132FB9">
      <w:pPr>
        <w:pStyle w:val="NormalWeb"/>
        <w:shd w:val="clear" w:color="auto" w:fill="FFFFFF"/>
        <w:ind w:firstLine="720"/>
        <w:rPr>
          <w:color w:val="000000" w:themeColor="text1"/>
        </w:rPr>
      </w:pPr>
      <w:r w:rsidRPr="00132FB9">
        <w:rPr>
          <w:color w:val="000000" w:themeColor="text1"/>
        </w:rPr>
        <w:t xml:space="preserve">However, nowadays, there have been many published news relating to the problems occurred constantly in the Mekong Delta area due to some factors, such as constructed Chinese dams, particularly, </w:t>
      </w:r>
      <w:proofErr w:type="spellStart"/>
      <w:r w:rsidRPr="00132FB9">
        <w:rPr>
          <w:color w:val="000000" w:themeColor="text1"/>
        </w:rPr>
        <w:t>Jinghong</w:t>
      </w:r>
      <w:proofErr w:type="spellEnd"/>
      <w:r w:rsidRPr="00132FB9">
        <w:rPr>
          <w:color w:val="000000" w:themeColor="text1"/>
        </w:rPr>
        <w:t xml:space="preserve"> dam, which is the lowest dam in the very bottom area belonged to China, Climate change, and Tide situation. These mentioned factors can be </w:t>
      </w:r>
      <w:r w:rsidR="00132FB9" w:rsidRPr="00132FB9">
        <w:rPr>
          <w:color w:val="000000" w:themeColor="text1"/>
        </w:rPr>
        <w:t>categorized</w:t>
      </w:r>
      <w:r w:rsidRPr="00132FB9">
        <w:rPr>
          <w:color w:val="000000" w:themeColor="text1"/>
        </w:rPr>
        <w:t xml:space="preserve"> into two causes, </w:t>
      </w:r>
      <w:r w:rsidRPr="00132FB9">
        <w:rPr>
          <w:b/>
          <w:bCs/>
          <w:color w:val="000000" w:themeColor="text1"/>
        </w:rPr>
        <w:t>M</w:t>
      </w:r>
      <w:r w:rsidRPr="00132FB9">
        <w:rPr>
          <w:color w:val="000000" w:themeColor="text1"/>
        </w:rPr>
        <w:t>​</w:t>
      </w:r>
      <w:r w:rsidRPr="00132FB9">
        <w:rPr>
          <w:b/>
          <w:bCs/>
          <w:i/>
          <w:iCs/>
          <w:color w:val="000000" w:themeColor="text1"/>
        </w:rPr>
        <w:t xml:space="preserve">an-made cause </w:t>
      </w:r>
      <w:r w:rsidRPr="00132FB9">
        <w:rPr>
          <w:color w:val="000000" w:themeColor="text1"/>
        </w:rPr>
        <w:t>and ​</w:t>
      </w:r>
      <w:r w:rsidRPr="00132FB9">
        <w:rPr>
          <w:b/>
          <w:bCs/>
          <w:i/>
          <w:iCs/>
          <w:color w:val="000000" w:themeColor="text1"/>
        </w:rPr>
        <w:t>Natural causes</w:t>
      </w:r>
      <w:r w:rsidRPr="00132FB9">
        <w:rPr>
          <w:color w:val="000000" w:themeColor="text1"/>
        </w:rPr>
        <w:t>​, which man-made cause leads to the impact of the lower water level of the Mekong river and natural causes lead to the impacts on the sea level rise in the Mekong Delta region. According to these two sources of impacts, they have led to the generation</w:t>
      </w:r>
      <w:r w:rsidR="00132FB9">
        <w:rPr>
          <w:color w:val="000000" w:themeColor="text1"/>
        </w:rPr>
        <w:t xml:space="preserve"> </w:t>
      </w:r>
      <w:r w:rsidRPr="00132FB9">
        <w:rPr>
          <w:color w:val="000000" w:themeColor="text1"/>
        </w:rPr>
        <w:t>of</w:t>
      </w:r>
      <w:r w:rsidR="00132FB9">
        <w:rPr>
          <w:color w:val="000000" w:themeColor="text1"/>
        </w:rPr>
        <w:t xml:space="preserve"> </w:t>
      </w:r>
      <w:r w:rsidRPr="00132FB9">
        <w:rPr>
          <w:color w:val="000000" w:themeColor="text1"/>
        </w:rPr>
        <w:t>the</w:t>
      </w:r>
      <w:r w:rsidR="00132FB9">
        <w:rPr>
          <w:color w:val="000000" w:themeColor="text1"/>
        </w:rPr>
        <w:t xml:space="preserve"> </w:t>
      </w:r>
      <w:r w:rsidRPr="00132FB9">
        <w:rPr>
          <w:color w:val="000000" w:themeColor="text1"/>
        </w:rPr>
        <w:t>impact</w:t>
      </w:r>
      <w:r w:rsidR="00132FB9">
        <w:rPr>
          <w:color w:val="000000" w:themeColor="text1"/>
        </w:rPr>
        <w:t xml:space="preserve"> </w:t>
      </w:r>
      <w:r w:rsidRPr="00132FB9">
        <w:rPr>
          <w:color w:val="000000" w:themeColor="text1"/>
        </w:rPr>
        <w:t>called</w:t>
      </w:r>
      <w:r w:rsidR="00132FB9">
        <w:rPr>
          <w:color w:val="000000" w:themeColor="text1"/>
        </w:rPr>
        <w:t xml:space="preserve"> </w:t>
      </w:r>
      <w:r w:rsidRPr="00132FB9">
        <w:rPr>
          <w:color w:val="000000" w:themeColor="text1"/>
        </w:rPr>
        <w:t>“Salinity</w:t>
      </w:r>
      <w:r w:rsidR="00132FB9">
        <w:rPr>
          <w:color w:val="000000" w:themeColor="text1"/>
        </w:rPr>
        <w:t xml:space="preserve"> </w:t>
      </w:r>
      <w:proofErr w:type="gramStart"/>
      <w:r w:rsidRPr="00132FB9">
        <w:rPr>
          <w:color w:val="000000" w:themeColor="text1"/>
        </w:rPr>
        <w:t>Intrusion”​</w:t>
      </w:r>
      <w:proofErr w:type="gramEnd"/>
      <w:r w:rsidRPr="00132FB9">
        <w:rPr>
          <w:b/>
          <w:bCs/>
          <w:i/>
          <w:iCs/>
          <w:color w:val="000000" w:themeColor="text1"/>
        </w:rPr>
        <w:t>—</w:t>
      </w:r>
      <w:r w:rsidR="00132FB9">
        <w:rPr>
          <w:b/>
          <w:bCs/>
          <w:i/>
          <w:iCs/>
          <w:color w:val="000000" w:themeColor="text1"/>
        </w:rPr>
        <w:t xml:space="preserve"> </w:t>
      </w:r>
      <w:r w:rsidRPr="00132FB9">
        <w:rPr>
          <w:color w:val="000000" w:themeColor="text1"/>
        </w:rPr>
        <w:t>the</w:t>
      </w:r>
      <w:r w:rsidR="00132FB9">
        <w:rPr>
          <w:color w:val="000000" w:themeColor="text1"/>
        </w:rPr>
        <w:t xml:space="preserve"> </w:t>
      </w:r>
      <w:r w:rsidRPr="00132FB9">
        <w:rPr>
          <w:color w:val="000000" w:themeColor="text1"/>
        </w:rPr>
        <w:t>situation</w:t>
      </w:r>
      <w:r w:rsidR="00132FB9">
        <w:rPr>
          <w:color w:val="000000" w:themeColor="text1"/>
        </w:rPr>
        <w:t xml:space="preserve"> </w:t>
      </w:r>
      <w:r w:rsidRPr="00132FB9">
        <w:rPr>
          <w:color w:val="000000" w:themeColor="text1"/>
        </w:rPr>
        <w:t>where</w:t>
      </w:r>
      <w:r w:rsidR="00132FB9">
        <w:rPr>
          <w:color w:val="000000" w:themeColor="text1"/>
        </w:rPr>
        <w:t xml:space="preserve"> </w:t>
      </w:r>
      <w:r w:rsidRPr="00132FB9">
        <w:rPr>
          <w:color w:val="000000" w:themeColor="text1"/>
        </w:rPr>
        <w:t>the</w:t>
      </w:r>
      <w:r w:rsidR="00132FB9">
        <w:rPr>
          <w:color w:val="000000" w:themeColor="text1"/>
        </w:rPr>
        <w:t xml:space="preserve"> </w:t>
      </w:r>
      <w:r w:rsidRPr="00132FB9">
        <w:rPr>
          <w:color w:val="000000" w:themeColor="text1"/>
        </w:rPr>
        <w:t>sea</w:t>
      </w:r>
      <w:r w:rsidR="00132FB9">
        <w:rPr>
          <w:color w:val="000000" w:themeColor="text1"/>
        </w:rPr>
        <w:t xml:space="preserve"> </w:t>
      </w:r>
      <w:r w:rsidRPr="00132FB9">
        <w:rPr>
          <w:color w:val="000000" w:themeColor="text1"/>
        </w:rPr>
        <w:t>water</w:t>
      </w:r>
      <w:r w:rsidR="00132FB9">
        <w:rPr>
          <w:color w:val="000000" w:themeColor="text1"/>
        </w:rPr>
        <w:t xml:space="preserve"> </w:t>
      </w:r>
      <w:r w:rsidRPr="00132FB9">
        <w:rPr>
          <w:color w:val="000000" w:themeColor="text1"/>
        </w:rPr>
        <w:t xml:space="preserve">has intruded into the freshwater area. This situation has caused several problems, in terms of </w:t>
      </w:r>
      <w:r w:rsidRPr="00132FB9">
        <w:rPr>
          <w:i/>
          <w:iCs/>
          <w:color w:val="000000" w:themeColor="text1"/>
        </w:rPr>
        <w:t xml:space="preserve">Ecological </w:t>
      </w:r>
      <w:proofErr w:type="gramStart"/>
      <w:r w:rsidRPr="00132FB9">
        <w:rPr>
          <w:i/>
          <w:iCs/>
          <w:color w:val="000000" w:themeColor="text1"/>
        </w:rPr>
        <w:t>impacts</w:t>
      </w:r>
      <w:r w:rsidRPr="00132FB9">
        <w:rPr>
          <w:color w:val="000000" w:themeColor="text1"/>
        </w:rPr>
        <w:t>,​</w:t>
      </w:r>
      <w:proofErr w:type="gramEnd"/>
      <w:r w:rsidRPr="00132FB9">
        <w:rPr>
          <w:color w:val="000000" w:themeColor="text1"/>
        </w:rPr>
        <w:t xml:space="preserve"> ​</w:t>
      </w:r>
      <w:r w:rsidRPr="00132FB9">
        <w:rPr>
          <w:i/>
          <w:iCs/>
          <w:color w:val="000000" w:themeColor="text1"/>
        </w:rPr>
        <w:t>Economic impacts</w:t>
      </w:r>
      <w:r w:rsidRPr="00132FB9">
        <w:rPr>
          <w:color w:val="000000" w:themeColor="text1"/>
        </w:rPr>
        <w:t>​, ​</w:t>
      </w:r>
      <w:r w:rsidRPr="00132FB9">
        <w:rPr>
          <w:i/>
          <w:iCs/>
          <w:color w:val="000000" w:themeColor="text1"/>
        </w:rPr>
        <w:t>Social impacts</w:t>
      </w:r>
      <w:r w:rsidRPr="00132FB9">
        <w:rPr>
          <w:color w:val="000000" w:themeColor="text1"/>
        </w:rPr>
        <w:t>​, and ​</w:t>
      </w:r>
      <w:r w:rsidRPr="00132FB9">
        <w:rPr>
          <w:i/>
          <w:iCs/>
          <w:color w:val="000000" w:themeColor="text1"/>
        </w:rPr>
        <w:t>Sustainability impacts</w:t>
      </w:r>
      <w:r w:rsidRPr="00132FB9">
        <w:rPr>
          <w:color w:val="000000" w:themeColor="text1"/>
        </w:rPr>
        <w:t xml:space="preserve">​. These four aspects of impacts in the Mekong Delta region can be constructed into the conceptual framework by </w:t>
      </w:r>
      <w:r w:rsidR="00132FB9" w:rsidRPr="00132FB9">
        <w:rPr>
          <w:color w:val="000000" w:themeColor="text1"/>
        </w:rPr>
        <w:t>categorizing</w:t>
      </w:r>
      <w:r w:rsidRPr="00132FB9">
        <w:rPr>
          <w:color w:val="000000" w:themeColor="text1"/>
        </w:rPr>
        <w:t xml:space="preserve"> the impacts occurred. </w:t>
      </w:r>
    </w:p>
    <w:p w14:paraId="6E8C23F2" w14:textId="77777777" w:rsidR="00E7567D" w:rsidRDefault="00E7567D" w:rsidP="00132FB9">
      <w:pPr>
        <w:pStyle w:val="NormalWeb"/>
        <w:shd w:val="clear" w:color="auto" w:fill="FFFFFF"/>
        <w:ind w:firstLine="720"/>
        <w:rPr>
          <w:color w:val="000000" w:themeColor="text1"/>
        </w:rPr>
      </w:pPr>
      <w:r w:rsidRPr="00132FB9">
        <w:rPr>
          <w:color w:val="000000" w:themeColor="text1"/>
        </w:rPr>
        <w:t xml:space="preserve">In addition, the suggestions of Adaptation to Climate Change, Cropping Diversification, and Scientific Methods like </w:t>
      </w:r>
      <w:proofErr w:type="spellStart"/>
      <w:r w:rsidRPr="00132FB9">
        <w:rPr>
          <w:color w:val="000000" w:themeColor="text1"/>
        </w:rPr>
        <w:t>Kaem</w:t>
      </w:r>
      <w:proofErr w:type="spellEnd"/>
      <w:r w:rsidRPr="00132FB9">
        <w:rPr>
          <w:color w:val="000000" w:themeColor="text1"/>
        </w:rPr>
        <w:t xml:space="preserve"> Ling and Sea Water Converter Machine have been researched in order to come up with the suggested solutions to handle the impacts caused by salinity intrusion. </w:t>
      </w:r>
    </w:p>
    <w:p w14:paraId="114BE8D6" w14:textId="77777777" w:rsidR="00132FB9" w:rsidRPr="00132FB9" w:rsidRDefault="00132FB9" w:rsidP="00132FB9">
      <w:pPr>
        <w:pStyle w:val="NormalWeb"/>
        <w:shd w:val="clear" w:color="auto" w:fill="FFFFFF"/>
        <w:ind w:firstLine="720"/>
        <w:rPr>
          <w:color w:val="000000" w:themeColor="text1"/>
        </w:rPr>
      </w:pPr>
    </w:p>
    <w:p w14:paraId="28301F34" w14:textId="77777777" w:rsidR="00E54983" w:rsidRDefault="00E54983" w:rsidP="00E7567D">
      <w:pPr>
        <w:pStyle w:val="NormalWeb"/>
        <w:shd w:val="clear" w:color="auto" w:fill="FFFFFF"/>
        <w:rPr>
          <w:b/>
          <w:bCs/>
          <w:color w:val="000000" w:themeColor="text1"/>
        </w:rPr>
      </w:pPr>
    </w:p>
    <w:p w14:paraId="5929CFFA" w14:textId="77777777" w:rsidR="00E7567D" w:rsidRPr="00132FB9" w:rsidRDefault="00132FB9" w:rsidP="00E7567D">
      <w:pPr>
        <w:pStyle w:val="NormalWeb"/>
        <w:shd w:val="clear" w:color="auto" w:fill="FFFFFF"/>
        <w:rPr>
          <w:color w:val="000000" w:themeColor="text1"/>
        </w:rPr>
      </w:pPr>
      <w:r>
        <w:rPr>
          <w:b/>
          <w:bCs/>
          <w:color w:val="000000" w:themeColor="text1"/>
        </w:rPr>
        <w:lastRenderedPageBreak/>
        <w:t xml:space="preserve">5. </w:t>
      </w:r>
      <w:r w:rsidR="00E7567D" w:rsidRPr="00132FB9">
        <w:rPr>
          <w:b/>
          <w:bCs/>
          <w:color w:val="000000" w:themeColor="text1"/>
        </w:rPr>
        <w:t xml:space="preserve">The main important factors related to the growth of Vietnam </w:t>
      </w:r>
    </w:p>
    <w:p w14:paraId="341C8B9A" w14:textId="77777777" w:rsidR="00E7567D" w:rsidRPr="00132FB9" w:rsidRDefault="00E7567D" w:rsidP="00132FB9">
      <w:pPr>
        <w:pStyle w:val="NormalWeb"/>
        <w:shd w:val="clear" w:color="auto" w:fill="FFFFFF"/>
        <w:ind w:firstLine="720"/>
        <w:rPr>
          <w:color w:val="000000" w:themeColor="text1"/>
        </w:rPr>
      </w:pPr>
      <w:r w:rsidRPr="00132FB9">
        <w:rPr>
          <w:color w:val="000000" w:themeColor="text1"/>
        </w:rPr>
        <w:t xml:space="preserve">Vietnam had recorded a remarkable GDP growth of 7.1% in 2018 which make Vietnam became second fastest amongst Asian economies (7.2%) ​and this miracle is not come but by chance. There are many factors under this growth of Vietnam. The purpose of this study is to </w:t>
      </w:r>
      <w:proofErr w:type="spellStart"/>
      <w:r w:rsidRPr="00132FB9">
        <w:rPr>
          <w:color w:val="000000" w:themeColor="text1"/>
        </w:rPr>
        <w:t>analyse</w:t>
      </w:r>
      <w:proofErr w:type="spellEnd"/>
      <w:r w:rsidRPr="00132FB9">
        <w:rPr>
          <w:color w:val="000000" w:themeColor="text1"/>
        </w:rPr>
        <w:t xml:space="preserve"> the main important factors related to the growth of Vietnam. The analysis seeks to study closer in each factor chosen, including political situation, infrastructure, FDI, and import and export. </w:t>
      </w:r>
    </w:p>
    <w:p w14:paraId="46246E5C" w14:textId="77777777" w:rsidR="00132FB9" w:rsidRDefault="00132FB9" w:rsidP="00E7567D">
      <w:pPr>
        <w:pStyle w:val="NormalWeb"/>
        <w:shd w:val="clear" w:color="auto" w:fill="FFFFFF"/>
        <w:rPr>
          <w:b/>
          <w:bCs/>
          <w:color w:val="000000" w:themeColor="text1"/>
        </w:rPr>
      </w:pPr>
    </w:p>
    <w:p w14:paraId="7EAA89F9" w14:textId="77777777" w:rsidR="00CB0407" w:rsidRPr="00132FB9" w:rsidRDefault="00CB0407" w:rsidP="00CB0407">
      <w:pPr>
        <w:pStyle w:val="NormalWeb"/>
        <w:shd w:val="clear" w:color="auto" w:fill="FFFFFF"/>
        <w:rPr>
          <w:color w:val="000000" w:themeColor="text1"/>
        </w:rPr>
      </w:pPr>
      <w:r>
        <w:rPr>
          <w:b/>
          <w:bCs/>
          <w:color w:val="000000" w:themeColor="text1"/>
        </w:rPr>
        <w:t xml:space="preserve">6. </w:t>
      </w:r>
      <w:r w:rsidRPr="00132FB9">
        <w:rPr>
          <w:b/>
          <w:bCs/>
          <w:color w:val="000000" w:themeColor="text1"/>
        </w:rPr>
        <w:t xml:space="preserve">How can tourism in Vietnam developed to be popular destination? </w:t>
      </w:r>
    </w:p>
    <w:p w14:paraId="6F7C0B64" w14:textId="07C62FB1" w:rsidR="00CB0407" w:rsidRPr="00132FB9" w:rsidRDefault="00CB0407" w:rsidP="00CB0407">
      <w:pPr>
        <w:pStyle w:val="NormalWeb"/>
        <w:shd w:val="clear" w:color="auto" w:fill="FFFFFF"/>
        <w:ind w:firstLine="720"/>
        <w:rPr>
          <w:color w:val="000000" w:themeColor="text1"/>
        </w:rPr>
      </w:pPr>
      <w:r w:rsidRPr="00132FB9">
        <w:rPr>
          <w:color w:val="000000" w:themeColor="text1"/>
        </w:rPr>
        <w:t>Vietnam has become a tourist attraction for the first time. But most often do not attract tourists to come back again. As a result, Vietnam should develop the conditions of tourism in both products and services to attract tourists to want to come back again. From our research, Vietnam has internal and external issues. There are five main problems,</w:t>
      </w:r>
      <w:r>
        <w:rPr>
          <w:color w:val="000000" w:themeColor="text1"/>
        </w:rPr>
        <w:t xml:space="preserve"> </w:t>
      </w:r>
      <w:r w:rsidRPr="00132FB9">
        <w:rPr>
          <w:color w:val="000000" w:themeColor="text1"/>
        </w:rPr>
        <w:t xml:space="preserve">which are </w:t>
      </w:r>
      <w:r w:rsidR="00862164">
        <w:rPr>
          <w:color w:val="000000" w:themeColor="text1"/>
        </w:rPr>
        <w:t>p</w:t>
      </w:r>
      <w:r w:rsidRPr="00132FB9">
        <w:rPr>
          <w:color w:val="000000" w:themeColor="text1"/>
        </w:rPr>
        <w:t xml:space="preserve">oor tourism </w:t>
      </w:r>
      <w:r w:rsidR="00862164">
        <w:rPr>
          <w:color w:val="000000" w:themeColor="text1"/>
        </w:rPr>
        <w:t>i</w:t>
      </w:r>
      <w:r w:rsidRPr="00132FB9">
        <w:rPr>
          <w:color w:val="000000" w:themeColor="text1"/>
        </w:rPr>
        <w:t>nfrastructure,</w:t>
      </w:r>
      <w:r w:rsidR="00862164">
        <w:rPr>
          <w:color w:val="000000" w:themeColor="text1"/>
        </w:rPr>
        <w:t xml:space="preserve"> </w:t>
      </w:r>
      <w:r w:rsidRPr="00132FB9">
        <w:rPr>
          <w:color w:val="000000" w:themeColor="text1"/>
        </w:rPr>
        <w:t>​</w:t>
      </w:r>
      <w:r w:rsidR="00862164">
        <w:rPr>
          <w:color w:val="000000" w:themeColor="text1"/>
        </w:rPr>
        <w:t>i</w:t>
      </w:r>
      <w:r w:rsidRPr="00132FB9">
        <w:rPr>
          <w:color w:val="000000" w:themeColor="text1"/>
        </w:rPr>
        <w:t>neffective performance of the tourism industry, ​</w:t>
      </w:r>
      <w:r w:rsidR="001A5261">
        <w:rPr>
          <w:color w:val="000000" w:themeColor="text1"/>
        </w:rPr>
        <w:t>e</w:t>
      </w:r>
      <w:r w:rsidRPr="00132FB9">
        <w:rPr>
          <w:color w:val="000000" w:themeColor="text1"/>
        </w:rPr>
        <w:t xml:space="preserve">nvironment and </w:t>
      </w:r>
      <w:r w:rsidR="001A5261">
        <w:rPr>
          <w:color w:val="000000" w:themeColor="text1"/>
        </w:rPr>
        <w:t>s</w:t>
      </w:r>
      <w:r w:rsidRPr="00132FB9">
        <w:rPr>
          <w:color w:val="000000" w:themeColor="text1"/>
        </w:rPr>
        <w:t>afety, ​</w:t>
      </w:r>
      <w:r w:rsidR="001A5261">
        <w:rPr>
          <w:color w:val="000000" w:themeColor="text1"/>
        </w:rPr>
        <w:t>l</w:t>
      </w:r>
      <w:r w:rsidRPr="00132FB9">
        <w:rPr>
          <w:color w:val="000000" w:themeColor="text1"/>
        </w:rPr>
        <w:t>ack of investment funds,</w:t>
      </w:r>
      <w:r w:rsidR="00862164">
        <w:rPr>
          <w:color w:val="000000" w:themeColor="text1"/>
        </w:rPr>
        <w:t xml:space="preserve"> </w:t>
      </w:r>
      <w:r w:rsidRPr="00132FB9">
        <w:rPr>
          <w:color w:val="000000" w:themeColor="text1"/>
        </w:rPr>
        <w:t xml:space="preserve">and </w:t>
      </w:r>
      <w:r w:rsidR="001A5261">
        <w:rPr>
          <w:color w:val="000000" w:themeColor="text1"/>
        </w:rPr>
        <w:t>g</w:t>
      </w:r>
      <w:r w:rsidRPr="00132FB9">
        <w:rPr>
          <w:color w:val="000000" w:themeColor="text1"/>
        </w:rPr>
        <w:t xml:space="preserve">overnment policy ​for tourism promotion​. All of these points must be taken into consideration to conclude the solution. </w:t>
      </w:r>
    </w:p>
    <w:p w14:paraId="04CDF7F0" w14:textId="77777777" w:rsidR="00E7567D" w:rsidRPr="00132FB9" w:rsidRDefault="00E7567D" w:rsidP="00E7567D">
      <w:pPr>
        <w:pStyle w:val="NormalWeb"/>
        <w:shd w:val="clear" w:color="auto" w:fill="FFFFFF"/>
        <w:rPr>
          <w:color w:val="000000" w:themeColor="text1"/>
        </w:rPr>
      </w:pPr>
    </w:p>
    <w:p w14:paraId="6CAD685C" w14:textId="77777777" w:rsidR="00E7567D" w:rsidRPr="00132FB9" w:rsidRDefault="00E7567D" w:rsidP="00E7567D">
      <w:pPr>
        <w:pStyle w:val="NormalWeb"/>
        <w:shd w:val="clear" w:color="auto" w:fill="FFFFFF"/>
        <w:rPr>
          <w:color w:val="000000" w:themeColor="text1"/>
        </w:rPr>
      </w:pPr>
    </w:p>
    <w:p w14:paraId="538977C6" w14:textId="77777777" w:rsidR="00E7567D" w:rsidRPr="00132FB9" w:rsidRDefault="00E7567D">
      <w:pPr>
        <w:rPr>
          <w:rFonts w:ascii="Times New Roman" w:hAnsi="Times New Roman" w:cs="Times New Roman"/>
          <w:color w:val="000000" w:themeColor="text1"/>
          <w:szCs w:val="24"/>
        </w:rPr>
      </w:pPr>
    </w:p>
    <w:sectPr w:rsidR="00E7567D" w:rsidRPr="00132FB9" w:rsidSect="000512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7D"/>
    <w:rsid w:val="0005121B"/>
    <w:rsid w:val="00132FB9"/>
    <w:rsid w:val="001A5261"/>
    <w:rsid w:val="00333BEC"/>
    <w:rsid w:val="003B51E1"/>
    <w:rsid w:val="00862164"/>
    <w:rsid w:val="00CB0407"/>
    <w:rsid w:val="00E54983"/>
    <w:rsid w:val="00E7567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6DC0EF7"/>
  <w15:chartTrackingRefBased/>
  <w15:docId w15:val="{EF57D3B9-8686-8441-B03C-756A3044D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567D"/>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41255">
      <w:bodyDiv w:val="1"/>
      <w:marLeft w:val="0"/>
      <w:marRight w:val="0"/>
      <w:marTop w:val="0"/>
      <w:marBottom w:val="0"/>
      <w:divBdr>
        <w:top w:val="none" w:sz="0" w:space="0" w:color="auto"/>
        <w:left w:val="none" w:sz="0" w:space="0" w:color="auto"/>
        <w:bottom w:val="none" w:sz="0" w:space="0" w:color="auto"/>
        <w:right w:val="none" w:sz="0" w:space="0" w:color="auto"/>
      </w:divBdr>
      <w:divsChild>
        <w:div w:id="1476216890">
          <w:marLeft w:val="0"/>
          <w:marRight w:val="0"/>
          <w:marTop w:val="0"/>
          <w:marBottom w:val="0"/>
          <w:divBdr>
            <w:top w:val="none" w:sz="0" w:space="0" w:color="auto"/>
            <w:left w:val="none" w:sz="0" w:space="0" w:color="auto"/>
            <w:bottom w:val="none" w:sz="0" w:space="0" w:color="auto"/>
            <w:right w:val="none" w:sz="0" w:space="0" w:color="auto"/>
          </w:divBdr>
          <w:divsChild>
            <w:div w:id="1973712239">
              <w:marLeft w:val="0"/>
              <w:marRight w:val="0"/>
              <w:marTop w:val="0"/>
              <w:marBottom w:val="0"/>
              <w:divBdr>
                <w:top w:val="none" w:sz="0" w:space="0" w:color="auto"/>
                <w:left w:val="none" w:sz="0" w:space="0" w:color="auto"/>
                <w:bottom w:val="none" w:sz="0" w:space="0" w:color="auto"/>
                <w:right w:val="none" w:sz="0" w:space="0" w:color="auto"/>
              </w:divBdr>
              <w:divsChild>
                <w:div w:id="1877620913">
                  <w:marLeft w:val="0"/>
                  <w:marRight w:val="0"/>
                  <w:marTop w:val="0"/>
                  <w:marBottom w:val="0"/>
                  <w:divBdr>
                    <w:top w:val="none" w:sz="0" w:space="0" w:color="auto"/>
                    <w:left w:val="none" w:sz="0" w:space="0" w:color="auto"/>
                    <w:bottom w:val="none" w:sz="0" w:space="0" w:color="auto"/>
                    <w:right w:val="none" w:sz="0" w:space="0" w:color="auto"/>
                  </w:divBdr>
                  <w:divsChild>
                    <w:div w:id="3802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127">
      <w:bodyDiv w:val="1"/>
      <w:marLeft w:val="0"/>
      <w:marRight w:val="0"/>
      <w:marTop w:val="0"/>
      <w:marBottom w:val="0"/>
      <w:divBdr>
        <w:top w:val="none" w:sz="0" w:space="0" w:color="auto"/>
        <w:left w:val="none" w:sz="0" w:space="0" w:color="auto"/>
        <w:bottom w:val="none" w:sz="0" w:space="0" w:color="auto"/>
        <w:right w:val="none" w:sz="0" w:space="0" w:color="auto"/>
      </w:divBdr>
      <w:divsChild>
        <w:div w:id="609164627">
          <w:marLeft w:val="0"/>
          <w:marRight w:val="0"/>
          <w:marTop w:val="0"/>
          <w:marBottom w:val="0"/>
          <w:divBdr>
            <w:top w:val="none" w:sz="0" w:space="0" w:color="auto"/>
            <w:left w:val="none" w:sz="0" w:space="0" w:color="auto"/>
            <w:bottom w:val="none" w:sz="0" w:space="0" w:color="auto"/>
            <w:right w:val="none" w:sz="0" w:space="0" w:color="auto"/>
          </w:divBdr>
          <w:divsChild>
            <w:div w:id="2052882071">
              <w:marLeft w:val="0"/>
              <w:marRight w:val="0"/>
              <w:marTop w:val="0"/>
              <w:marBottom w:val="0"/>
              <w:divBdr>
                <w:top w:val="none" w:sz="0" w:space="0" w:color="auto"/>
                <w:left w:val="none" w:sz="0" w:space="0" w:color="auto"/>
                <w:bottom w:val="none" w:sz="0" w:space="0" w:color="auto"/>
                <w:right w:val="none" w:sz="0" w:space="0" w:color="auto"/>
              </w:divBdr>
              <w:divsChild>
                <w:div w:id="622073681">
                  <w:marLeft w:val="0"/>
                  <w:marRight w:val="0"/>
                  <w:marTop w:val="0"/>
                  <w:marBottom w:val="0"/>
                  <w:divBdr>
                    <w:top w:val="none" w:sz="0" w:space="0" w:color="auto"/>
                    <w:left w:val="none" w:sz="0" w:space="0" w:color="auto"/>
                    <w:bottom w:val="none" w:sz="0" w:space="0" w:color="auto"/>
                    <w:right w:val="none" w:sz="0" w:space="0" w:color="auto"/>
                  </w:divBdr>
                  <w:divsChild>
                    <w:div w:id="177937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547943">
      <w:bodyDiv w:val="1"/>
      <w:marLeft w:val="0"/>
      <w:marRight w:val="0"/>
      <w:marTop w:val="0"/>
      <w:marBottom w:val="0"/>
      <w:divBdr>
        <w:top w:val="none" w:sz="0" w:space="0" w:color="auto"/>
        <w:left w:val="none" w:sz="0" w:space="0" w:color="auto"/>
        <w:bottom w:val="none" w:sz="0" w:space="0" w:color="auto"/>
        <w:right w:val="none" w:sz="0" w:space="0" w:color="auto"/>
      </w:divBdr>
      <w:divsChild>
        <w:div w:id="485515665">
          <w:marLeft w:val="0"/>
          <w:marRight w:val="0"/>
          <w:marTop w:val="0"/>
          <w:marBottom w:val="0"/>
          <w:divBdr>
            <w:top w:val="none" w:sz="0" w:space="0" w:color="auto"/>
            <w:left w:val="none" w:sz="0" w:space="0" w:color="auto"/>
            <w:bottom w:val="none" w:sz="0" w:space="0" w:color="auto"/>
            <w:right w:val="none" w:sz="0" w:space="0" w:color="auto"/>
          </w:divBdr>
          <w:divsChild>
            <w:div w:id="164132953">
              <w:marLeft w:val="0"/>
              <w:marRight w:val="0"/>
              <w:marTop w:val="0"/>
              <w:marBottom w:val="0"/>
              <w:divBdr>
                <w:top w:val="none" w:sz="0" w:space="0" w:color="auto"/>
                <w:left w:val="none" w:sz="0" w:space="0" w:color="auto"/>
                <w:bottom w:val="none" w:sz="0" w:space="0" w:color="auto"/>
                <w:right w:val="none" w:sz="0" w:space="0" w:color="auto"/>
              </w:divBdr>
              <w:divsChild>
                <w:div w:id="522936590">
                  <w:marLeft w:val="0"/>
                  <w:marRight w:val="0"/>
                  <w:marTop w:val="0"/>
                  <w:marBottom w:val="0"/>
                  <w:divBdr>
                    <w:top w:val="none" w:sz="0" w:space="0" w:color="auto"/>
                    <w:left w:val="none" w:sz="0" w:space="0" w:color="auto"/>
                    <w:bottom w:val="none" w:sz="0" w:space="0" w:color="auto"/>
                    <w:right w:val="none" w:sz="0" w:space="0" w:color="auto"/>
                  </w:divBdr>
                  <w:divsChild>
                    <w:div w:id="116648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04897">
      <w:bodyDiv w:val="1"/>
      <w:marLeft w:val="0"/>
      <w:marRight w:val="0"/>
      <w:marTop w:val="0"/>
      <w:marBottom w:val="0"/>
      <w:divBdr>
        <w:top w:val="none" w:sz="0" w:space="0" w:color="auto"/>
        <w:left w:val="none" w:sz="0" w:space="0" w:color="auto"/>
        <w:bottom w:val="none" w:sz="0" w:space="0" w:color="auto"/>
        <w:right w:val="none" w:sz="0" w:space="0" w:color="auto"/>
      </w:divBdr>
      <w:divsChild>
        <w:div w:id="1295257408">
          <w:marLeft w:val="0"/>
          <w:marRight w:val="0"/>
          <w:marTop w:val="0"/>
          <w:marBottom w:val="0"/>
          <w:divBdr>
            <w:top w:val="none" w:sz="0" w:space="0" w:color="auto"/>
            <w:left w:val="none" w:sz="0" w:space="0" w:color="auto"/>
            <w:bottom w:val="none" w:sz="0" w:space="0" w:color="auto"/>
            <w:right w:val="none" w:sz="0" w:space="0" w:color="auto"/>
          </w:divBdr>
          <w:divsChild>
            <w:div w:id="2038192476">
              <w:marLeft w:val="0"/>
              <w:marRight w:val="0"/>
              <w:marTop w:val="0"/>
              <w:marBottom w:val="0"/>
              <w:divBdr>
                <w:top w:val="none" w:sz="0" w:space="0" w:color="auto"/>
                <w:left w:val="none" w:sz="0" w:space="0" w:color="auto"/>
                <w:bottom w:val="none" w:sz="0" w:space="0" w:color="auto"/>
                <w:right w:val="none" w:sz="0" w:space="0" w:color="auto"/>
              </w:divBdr>
              <w:divsChild>
                <w:div w:id="1820148981">
                  <w:marLeft w:val="0"/>
                  <w:marRight w:val="0"/>
                  <w:marTop w:val="0"/>
                  <w:marBottom w:val="0"/>
                  <w:divBdr>
                    <w:top w:val="none" w:sz="0" w:space="0" w:color="auto"/>
                    <w:left w:val="none" w:sz="0" w:space="0" w:color="auto"/>
                    <w:bottom w:val="none" w:sz="0" w:space="0" w:color="auto"/>
                    <w:right w:val="none" w:sz="0" w:space="0" w:color="auto"/>
                  </w:divBdr>
                  <w:divsChild>
                    <w:div w:id="4551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692948">
      <w:bodyDiv w:val="1"/>
      <w:marLeft w:val="0"/>
      <w:marRight w:val="0"/>
      <w:marTop w:val="0"/>
      <w:marBottom w:val="0"/>
      <w:divBdr>
        <w:top w:val="none" w:sz="0" w:space="0" w:color="auto"/>
        <w:left w:val="none" w:sz="0" w:space="0" w:color="auto"/>
        <w:bottom w:val="none" w:sz="0" w:space="0" w:color="auto"/>
        <w:right w:val="none" w:sz="0" w:space="0" w:color="auto"/>
      </w:divBdr>
      <w:divsChild>
        <w:div w:id="1571115775">
          <w:marLeft w:val="0"/>
          <w:marRight w:val="0"/>
          <w:marTop w:val="0"/>
          <w:marBottom w:val="0"/>
          <w:divBdr>
            <w:top w:val="none" w:sz="0" w:space="0" w:color="auto"/>
            <w:left w:val="none" w:sz="0" w:space="0" w:color="auto"/>
            <w:bottom w:val="none" w:sz="0" w:space="0" w:color="auto"/>
            <w:right w:val="none" w:sz="0" w:space="0" w:color="auto"/>
          </w:divBdr>
          <w:divsChild>
            <w:div w:id="813839249">
              <w:marLeft w:val="0"/>
              <w:marRight w:val="0"/>
              <w:marTop w:val="0"/>
              <w:marBottom w:val="0"/>
              <w:divBdr>
                <w:top w:val="none" w:sz="0" w:space="0" w:color="auto"/>
                <w:left w:val="none" w:sz="0" w:space="0" w:color="auto"/>
                <w:bottom w:val="none" w:sz="0" w:space="0" w:color="auto"/>
                <w:right w:val="none" w:sz="0" w:space="0" w:color="auto"/>
              </w:divBdr>
              <w:divsChild>
                <w:div w:id="1171406213">
                  <w:marLeft w:val="0"/>
                  <w:marRight w:val="0"/>
                  <w:marTop w:val="0"/>
                  <w:marBottom w:val="0"/>
                  <w:divBdr>
                    <w:top w:val="none" w:sz="0" w:space="0" w:color="auto"/>
                    <w:left w:val="none" w:sz="0" w:space="0" w:color="auto"/>
                    <w:bottom w:val="none" w:sz="0" w:space="0" w:color="auto"/>
                    <w:right w:val="none" w:sz="0" w:space="0" w:color="auto"/>
                  </w:divBdr>
                  <w:divsChild>
                    <w:div w:id="199710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744715">
      <w:bodyDiv w:val="1"/>
      <w:marLeft w:val="0"/>
      <w:marRight w:val="0"/>
      <w:marTop w:val="0"/>
      <w:marBottom w:val="0"/>
      <w:divBdr>
        <w:top w:val="none" w:sz="0" w:space="0" w:color="auto"/>
        <w:left w:val="none" w:sz="0" w:space="0" w:color="auto"/>
        <w:bottom w:val="none" w:sz="0" w:space="0" w:color="auto"/>
        <w:right w:val="none" w:sz="0" w:space="0" w:color="auto"/>
      </w:divBdr>
      <w:divsChild>
        <w:div w:id="1238443505">
          <w:marLeft w:val="0"/>
          <w:marRight w:val="0"/>
          <w:marTop w:val="0"/>
          <w:marBottom w:val="0"/>
          <w:divBdr>
            <w:top w:val="none" w:sz="0" w:space="0" w:color="auto"/>
            <w:left w:val="none" w:sz="0" w:space="0" w:color="auto"/>
            <w:bottom w:val="none" w:sz="0" w:space="0" w:color="auto"/>
            <w:right w:val="none" w:sz="0" w:space="0" w:color="auto"/>
          </w:divBdr>
          <w:divsChild>
            <w:div w:id="1614827484">
              <w:marLeft w:val="0"/>
              <w:marRight w:val="0"/>
              <w:marTop w:val="0"/>
              <w:marBottom w:val="0"/>
              <w:divBdr>
                <w:top w:val="none" w:sz="0" w:space="0" w:color="auto"/>
                <w:left w:val="none" w:sz="0" w:space="0" w:color="auto"/>
                <w:bottom w:val="none" w:sz="0" w:space="0" w:color="auto"/>
                <w:right w:val="none" w:sz="0" w:space="0" w:color="auto"/>
              </w:divBdr>
              <w:divsChild>
                <w:div w:id="1314530049">
                  <w:marLeft w:val="0"/>
                  <w:marRight w:val="0"/>
                  <w:marTop w:val="0"/>
                  <w:marBottom w:val="0"/>
                  <w:divBdr>
                    <w:top w:val="none" w:sz="0" w:space="0" w:color="auto"/>
                    <w:left w:val="none" w:sz="0" w:space="0" w:color="auto"/>
                    <w:bottom w:val="none" w:sz="0" w:space="0" w:color="auto"/>
                    <w:right w:val="none" w:sz="0" w:space="0" w:color="auto"/>
                  </w:divBdr>
                  <w:divsChild>
                    <w:div w:id="19995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11623">
      <w:bodyDiv w:val="1"/>
      <w:marLeft w:val="0"/>
      <w:marRight w:val="0"/>
      <w:marTop w:val="0"/>
      <w:marBottom w:val="0"/>
      <w:divBdr>
        <w:top w:val="none" w:sz="0" w:space="0" w:color="auto"/>
        <w:left w:val="none" w:sz="0" w:space="0" w:color="auto"/>
        <w:bottom w:val="none" w:sz="0" w:space="0" w:color="auto"/>
        <w:right w:val="none" w:sz="0" w:space="0" w:color="auto"/>
      </w:divBdr>
      <w:divsChild>
        <w:div w:id="839344870">
          <w:marLeft w:val="0"/>
          <w:marRight w:val="0"/>
          <w:marTop w:val="0"/>
          <w:marBottom w:val="0"/>
          <w:divBdr>
            <w:top w:val="none" w:sz="0" w:space="0" w:color="auto"/>
            <w:left w:val="none" w:sz="0" w:space="0" w:color="auto"/>
            <w:bottom w:val="none" w:sz="0" w:space="0" w:color="auto"/>
            <w:right w:val="none" w:sz="0" w:space="0" w:color="auto"/>
          </w:divBdr>
          <w:divsChild>
            <w:div w:id="1239514562">
              <w:marLeft w:val="0"/>
              <w:marRight w:val="0"/>
              <w:marTop w:val="0"/>
              <w:marBottom w:val="0"/>
              <w:divBdr>
                <w:top w:val="none" w:sz="0" w:space="0" w:color="auto"/>
                <w:left w:val="none" w:sz="0" w:space="0" w:color="auto"/>
                <w:bottom w:val="none" w:sz="0" w:space="0" w:color="auto"/>
                <w:right w:val="none" w:sz="0" w:space="0" w:color="auto"/>
              </w:divBdr>
              <w:divsChild>
                <w:div w:id="1410809278">
                  <w:marLeft w:val="0"/>
                  <w:marRight w:val="0"/>
                  <w:marTop w:val="0"/>
                  <w:marBottom w:val="0"/>
                  <w:divBdr>
                    <w:top w:val="none" w:sz="0" w:space="0" w:color="auto"/>
                    <w:left w:val="none" w:sz="0" w:space="0" w:color="auto"/>
                    <w:bottom w:val="none" w:sz="0" w:space="0" w:color="auto"/>
                    <w:right w:val="none" w:sz="0" w:space="0" w:color="auto"/>
                  </w:divBdr>
                  <w:divsChild>
                    <w:div w:id="85781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623741">
      <w:bodyDiv w:val="1"/>
      <w:marLeft w:val="0"/>
      <w:marRight w:val="0"/>
      <w:marTop w:val="0"/>
      <w:marBottom w:val="0"/>
      <w:divBdr>
        <w:top w:val="none" w:sz="0" w:space="0" w:color="auto"/>
        <w:left w:val="none" w:sz="0" w:space="0" w:color="auto"/>
        <w:bottom w:val="none" w:sz="0" w:space="0" w:color="auto"/>
        <w:right w:val="none" w:sz="0" w:space="0" w:color="auto"/>
      </w:divBdr>
      <w:divsChild>
        <w:div w:id="1337466297">
          <w:marLeft w:val="0"/>
          <w:marRight w:val="0"/>
          <w:marTop w:val="0"/>
          <w:marBottom w:val="0"/>
          <w:divBdr>
            <w:top w:val="none" w:sz="0" w:space="0" w:color="auto"/>
            <w:left w:val="none" w:sz="0" w:space="0" w:color="auto"/>
            <w:bottom w:val="none" w:sz="0" w:space="0" w:color="auto"/>
            <w:right w:val="none" w:sz="0" w:space="0" w:color="auto"/>
          </w:divBdr>
          <w:divsChild>
            <w:div w:id="1818181378">
              <w:marLeft w:val="0"/>
              <w:marRight w:val="0"/>
              <w:marTop w:val="0"/>
              <w:marBottom w:val="0"/>
              <w:divBdr>
                <w:top w:val="none" w:sz="0" w:space="0" w:color="auto"/>
                <w:left w:val="none" w:sz="0" w:space="0" w:color="auto"/>
                <w:bottom w:val="none" w:sz="0" w:space="0" w:color="auto"/>
                <w:right w:val="none" w:sz="0" w:space="0" w:color="auto"/>
              </w:divBdr>
              <w:divsChild>
                <w:div w:id="1829438077">
                  <w:marLeft w:val="0"/>
                  <w:marRight w:val="0"/>
                  <w:marTop w:val="0"/>
                  <w:marBottom w:val="0"/>
                  <w:divBdr>
                    <w:top w:val="none" w:sz="0" w:space="0" w:color="auto"/>
                    <w:left w:val="none" w:sz="0" w:space="0" w:color="auto"/>
                    <w:bottom w:val="none" w:sz="0" w:space="0" w:color="auto"/>
                    <w:right w:val="none" w:sz="0" w:space="0" w:color="auto"/>
                  </w:divBdr>
                  <w:divsChild>
                    <w:div w:id="128765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70435">
      <w:bodyDiv w:val="1"/>
      <w:marLeft w:val="0"/>
      <w:marRight w:val="0"/>
      <w:marTop w:val="0"/>
      <w:marBottom w:val="0"/>
      <w:divBdr>
        <w:top w:val="none" w:sz="0" w:space="0" w:color="auto"/>
        <w:left w:val="none" w:sz="0" w:space="0" w:color="auto"/>
        <w:bottom w:val="none" w:sz="0" w:space="0" w:color="auto"/>
        <w:right w:val="none" w:sz="0" w:space="0" w:color="auto"/>
      </w:divBdr>
      <w:divsChild>
        <w:div w:id="798573128">
          <w:marLeft w:val="0"/>
          <w:marRight w:val="0"/>
          <w:marTop w:val="0"/>
          <w:marBottom w:val="0"/>
          <w:divBdr>
            <w:top w:val="none" w:sz="0" w:space="0" w:color="auto"/>
            <w:left w:val="none" w:sz="0" w:space="0" w:color="auto"/>
            <w:bottom w:val="none" w:sz="0" w:space="0" w:color="auto"/>
            <w:right w:val="none" w:sz="0" w:space="0" w:color="auto"/>
          </w:divBdr>
          <w:divsChild>
            <w:div w:id="1851606632">
              <w:marLeft w:val="0"/>
              <w:marRight w:val="0"/>
              <w:marTop w:val="0"/>
              <w:marBottom w:val="0"/>
              <w:divBdr>
                <w:top w:val="none" w:sz="0" w:space="0" w:color="auto"/>
                <w:left w:val="none" w:sz="0" w:space="0" w:color="auto"/>
                <w:bottom w:val="none" w:sz="0" w:space="0" w:color="auto"/>
                <w:right w:val="none" w:sz="0" w:space="0" w:color="auto"/>
              </w:divBdr>
              <w:divsChild>
                <w:div w:id="849493149">
                  <w:marLeft w:val="0"/>
                  <w:marRight w:val="0"/>
                  <w:marTop w:val="0"/>
                  <w:marBottom w:val="0"/>
                  <w:divBdr>
                    <w:top w:val="none" w:sz="0" w:space="0" w:color="auto"/>
                    <w:left w:val="none" w:sz="0" w:space="0" w:color="auto"/>
                    <w:bottom w:val="none" w:sz="0" w:space="0" w:color="auto"/>
                    <w:right w:val="none" w:sz="0" w:space="0" w:color="auto"/>
                  </w:divBdr>
                  <w:divsChild>
                    <w:div w:id="195921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364410">
      <w:bodyDiv w:val="1"/>
      <w:marLeft w:val="0"/>
      <w:marRight w:val="0"/>
      <w:marTop w:val="0"/>
      <w:marBottom w:val="0"/>
      <w:divBdr>
        <w:top w:val="none" w:sz="0" w:space="0" w:color="auto"/>
        <w:left w:val="none" w:sz="0" w:space="0" w:color="auto"/>
        <w:bottom w:val="none" w:sz="0" w:space="0" w:color="auto"/>
        <w:right w:val="none" w:sz="0" w:space="0" w:color="auto"/>
      </w:divBdr>
      <w:divsChild>
        <w:div w:id="1601333421">
          <w:marLeft w:val="0"/>
          <w:marRight w:val="0"/>
          <w:marTop w:val="0"/>
          <w:marBottom w:val="0"/>
          <w:divBdr>
            <w:top w:val="none" w:sz="0" w:space="0" w:color="auto"/>
            <w:left w:val="none" w:sz="0" w:space="0" w:color="auto"/>
            <w:bottom w:val="none" w:sz="0" w:space="0" w:color="auto"/>
            <w:right w:val="none" w:sz="0" w:space="0" w:color="auto"/>
          </w:divBdr>
          <w:divsChild>
            <w:div w:id="721755517">
              <w:marLeft w:val="0"/>
              <w:marRight w:val="0"/>
              <w:marTop w:val="0"/>
              <w:marBottom w:val="0"/>
              <w:divBdr>
                <w:top w:val="none" w:sz="0" w:space="0" w:color="auto"/>
                <w:left w:val="none" w:sz="0" w:space="0" w:color="auto"/>
                <w:bottom w:val="none" w:sz="0" w:space="0" w:color="auto"/>
                <w:right w:val="none" w:sz="0" w:space="0" w:color="auto"/>
              </w:divBdr>
              <w:divsChild>
                <w:div w:id="1934165173">
                  <w:marLeft w:val="0"/>
                  <w:marRight w:val="0"/>
                  <w:marTop w:val="0"/>
                  <w:marBottom w:val="0"/>
                  <w:divBdr>
                    <w:top w:val="none" w:sz="0" w:space="0" w:color="auto"/>
                    <w:left w:val="none" w:sz="0" w:space="0" w:color="auto"/>
                    <w:bottom w:val="none" w:sz="0" w:space="0" w:color="auto"/>
                    <w:right w:val="none" w:sz="0" w:space="0" w:color="auto"/>
                  </w:divBdr>
                  <w:divsChild>
                    <w:div w:id="10573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857539">
      <w:bodyDiv w:val="1"/>
      <w:marLeft w:val="0"/>
      <w:marRight w:val="0"/>
      <w:marTop w:val="0"/>
      <w:marBottom w:val="0"/>
      <w:divBdr>
        <w:top w:val="none" w:sz="0" w:space="0" w:color="auto"/>
        <w:left w:val="none" w:sz="0" w:space="0" w:color="auto"/>
        <w:bottom w:val="none" w:sz="0" w:space="0" w:color="auto"/>
        <w:right w:val="none" w:sz="0" w:space="0" w:color="auto"/>
      </w:divBdr>
      <w:divsChild>
        <w:div w:id="1712992752">
          <w:marLeft w:val="0"/>
          <w:marRight w:val="0"/>
          <w:marTop w:val="0"/>
          <w:marBottom w:val="0"/>
          <w:divBdr>
            <w:top w:val="none" w:sz="0" w:space="0" w:color="auto"/>
            <w:left w:val="none" w:sz="0" w:space="0" w:color="auto"/>
            <w:bottom w:val="none" w:sz="0" w:space="0" w:color="auto"/>
            <w:right w:val="none" w:sz="0" w:space="0" w:color="auto"/>
          </w:divBdr>
          <w:divsChild>
            <w:div w:id="250244096">
              <w:marLeft w:val="0"/>
              <w:marRight w:val="0"/>
              <w:marTop w:val="0"/>
              <w:marBottom w:val="0"/>
              <w:divBdr>
                <w:top w:val="none" w:sz="0" w:space="0" w:color="auto"/>
                <w:left w:val="none" w:sz="0" w:space="0" w:color="auto"/>
                <w:bottom w:val="none" w:sz="0" w:space="0" w:color="auto"/>
                <w:right w:val="none" w:sz="0" w:space="0" w:color="auto"/>
              </w:divBdr>
              <w:divsChild>
                <w:div w:id="714702003">
                  <w:marLeft w:val="0"/>
                  <w:marRight w:val="0"/>
                  <w:marTop w:val="0"/>
                  <w:marBottom w:val="0"/>
                  <w:divBdr>
                    <w:top w:val="none" w:sz="0" w:space="0" w:color="auto"/>
                    <w:left w:val="none" w:sz="0" w:space="0" w:color="auto"/>
                    <w:bottom w:val="none" w:sz="0" w:space="0" w:color="auto"/>
                    <w:right w:val="none" w:sz="0" w:space="0" w:color="auto"/>
                  </w:divBdr>
                  <w:divsChild>
                    <w:div w:id="48786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246169">
      <w:bodyDiv w:val="1"/>
      <w:marLeft w:val="0"/>
      <w:marRight w:val="0"/>
      <w:marTop w:val="0"/>
      <w:marBottom w:val="0"/>
      <w:divBdr>
        <w:top w:val="none" w:sz="0" w:space="0" w:color="auto"/>
        <w:left w:val="none" w:sz="0" w:space="0" w:color="auto"/>
        <w:bottom w:val="none" w:sz="0" w:space="0" w:color="auto"/>
        <w:right w:val="none" w:sz="0" w:space="0" w:color="auto"/>
      </w:divBdr>
      <w:divsChild>
        <w:div w:id="1150754678">
          <w:marLeft w:val="0"/>
          <w:marRight w:val="0"/>
          <w:marTop w:val="0"/>
          <w:marBottom w:val="0"/>
          <w:divBdr>
            <w:top w:val="none" w:sz="0" w:space="0" w:color="auto"/>
            <w:left w:val="none" w:sz="0" w:space="0" w:color="auto"/>
            <w:bottom w:val="none" w:sz="0" w:space="0" w:color="auto"/>
            <w:right w:val="none" w:sz="0" w:space="0" w:color="auto"/>
          </w:divBdr>
          <w:divsChild>
            <w:div w:id="267466384">
              <w:marLeft w:val="0"/>
              <w:marRight w:val="0"/>
              <w:marTop w:val="0"/>
              <w:marBottom w:val="0"/>
              <w:divBdr>
                <w:top w:val="none" w:sz="0" w:space="0" w:color="auto"/>
                <w:left w:val="none" w:sz="0" w:space="0" w:color="auto"/>
                <w:bottom w:val="none" w:sz="0" w:space="0" w:color="auto"/>
                <w:right w:val="none" w:sz="0" w:space="0" w:color="auto"/>
              </w:divBdr>
              <w:divsChild>
                <w:div w:id="880555949">
                  <w:marLeft w:val="0"/>
                  <w:marRight w:val="0"/>
                  <w:marTop w:val="0"/>
                  <w:marBottom w:val="0"/>
                  <w:divBdr>
                    <w:top w:val="none" w:sz="0" w:space="0" w:color="auto"/>
                    <w:left w:val="none" w:sz="0" w:space="0" w:color="auto"/>
                    <w:bottom w:val="none" w:sz="0" w:space="0" w:color="auto"/>
                    <w:right w:val="none" w:sz="0" w:space="0" w:color="auto"/>
                  </w:divBdr>
                  <w:divsChild>
                    <w:div w:id="190737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Chayanee</dc:creator>
  <cp:keywords/>
  <dc:description/>
  <cp:lastModifiedBy>Chayanee</cp:lastModifiedBy>
  <cp:revision>6</cp:revision>
  <dcterms:created xsi:type="dcterms:W3CDTF">2019-08-26T09:50:00Z</dcterms:created>
  <dcterms:modified xsi:type="dcterms:W3CDTF">2020-06-17T00:24:00Z</dcterms:modified>
</cp:coreProperties>
</file>