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D5" w:rsidRPr="001668D5" w:rsidRDefault="001668D5" w:rsidP="001668D5">
      <w:pPr>
        <w:jc w:val="right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 xml:space="preserve"> </w:t>
      </w:r>
    </w:p>
    <w:p w:rsidR="00777B78" w:rsidRPr="00A174C9" w:rsidRDefault="001668D5" w:rsidP="001668D5">
      <w:pPr>
        <w:rPr>
          <w:rFonts w:asciiTheme="minorBidi" w:hAnsiTheme="minorBidi"/>
          <w:b/>
          <w:bCs/>
          <w:sz w:val="32"/>
          <w:szCs w:val="32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Homework EE325</w:t>
      </w:r>
    </w:p>
    <w:p w:rsidR="00777B78" w:rsidRPr="001668D5" w:rsidRDefault="00777B78" w:rsidP="00777B78">
      <w:pPr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>1.) This file CEOSAL2.DTA contains data on 177 chief executive officers and can be used to examine the effects of firm performance on CEO salary</w:t>
      </w:r>
    </w:p>
    <w:p w:rsidR="00777B78" w:rsidRPr="001668D5" w:rsidRDefault="00777B78" w:rsidP="00777B78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777B78">
      <w:pPr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668D5">
        <w:rPr>
          <w:rFonts w:asciiTheme="minorBidi" w:hAnsiTheme="minorBidi"/>
          <w:sz w:val="32"/>
          <w:szCs w:val="32"/>
        </w:rPr>
        <w:t>(i)</w:t>
      </w:r>
    </w:p>
    <w:p w:rsidR="00777B78" w:rsidRPr="001668D5" w:rsidRDefault="00777B78" w:rsidP="00777B78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9B7FAC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9B7FAC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9B7FAC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9B7FAC">
      <w:pPr>
        <w:rPr>
          <w:rFonts w:asciiTheme="minorBidi" w:hAnsiTheme="minorBidi"/>
          <w:sz w:val="32"/>
          <w:szCs w:val="32"/>
        </w:rPr>
      </w:pPr>
    </w:p>
    <w:p w:rsidR="00777B78" w:rsidRPr="001668D5" w:rsidRDefault="00777B78" w:rsidP="009B7FAC">
      <w:pPr>
        <w:rPr>
          <w:rFonts w:asciiTheme="minorBidi" w:hAnsiTheme="minorBidi"/>
          <w:sz w:val="32"/>
          <w:szCs w:val="32"/>
        </w:rPr>
      </w:pPr>
    </w:p>
    <w:p w:rsidR="001668D5" w:rsidRPr="001668D5" w:rsidRDefault="00777B78" w:rsidP="001668D5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67566E" w:rsidRPr="00A174C9">
        <w:rPr>
          <w:rFonts w:asciiTheme="minorBidi" w:hAnsiTheme="minorBidi"/>
          <w:b/>
          <w:bCs/>
          <w:sz w:val="32"/>
          <w:szCs w:val="32"/>
        </w:rPr>
        <w:t>wer</w:t>
      </w:r>
      <w:r w:rsidRPr="00A174C9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="001668D5">
        <w:rPr>
          <w:rFonts w:asciiTheme="minorBidi" w:hAnsiTheme="minorBidi"/>
          <w:sz w:val="28"/>
        </w:rPr>
        <w:t>In t</w:t>
      </w:r>
      <w:r w:rsidR="001668D5" w:rsidRPr="009F08DB">
        <w:rPr>
          <w:rFonts w:asciiTheme="minorBidi" w:hAnsiTheme="minorBidi"/>
          <w:sz w:val="28"/>
        </w:rPr>
        <w:t>he model of the constant elasticity</w:t>
      </w:r>
      <w:r w:rsidR="001668D5">
        <w:rPr>
          <w:rFonts w:asciiTheme="minorBidi" w:hAnsiTheme="minorBidi"/>
          <w:sz w:val="28"/>
        </w:rPr>
        <w:t xml:space="preserve"> is </w:t>
      </w:r>
      <w:r w:rsidR="001668D5" w:rsidRPr="009F08DB">
        <w:rPr>
          <w:rFonts w:asciiTheme="minorBidi" w:hAnsiTheme="minorBidi"/>
          <w:sz w:val="28"/>
        </w:rPr>
        <w:t xml:space="preserve">log(salary) = </w:t>
      </w:r>
      <w:r w:rsidR="001668D5" w:rsidRPr="009F08DB">
        <w:rPr>
          <w:sz w:val="28"/>
        </w:rPr>
        <w:t>β</w:t>
      </w:r>
      <w:r w:rsidR="001668D5" w:rsidRPr="009F08DB">
        <w:rPr>
          <w:rFonts w:asciiTheme="minorBidi" w:hAnsiTheme="minorBidi"/>
          <w:sz w:val="28"/>
        </w:rPr>
        <w:t xml:space="preserve">0 + </w:t>
      </w:r>
      <w:r w:rsidR="001668D5" w:rsidRPr="009F08DB">
        <w:rPr>
          <w:sz w:val="28"/>
        </w:rPr>
        <w:t>β</w:t>
      </w:r>
      <w:r w:rsidR="001668D5" w:rsidRPr="009F08DB">
        <w:rPr>
          <w:rFonts w:asciiTheme="minorBidi" w:hAnsiTheme="minorBidi"/>
          <w:sz w:val="28"/>
        </w:rPr>
        <w:t xml:space="preserve">1log(sales) + </w:t>
      </w:r>
      <w:r w:rsidR="001668D5" w:rsidRPr="009F08DB">
        <w:rPr>
          <w:sz w:val="28"/>
        </w:rPr>
        <w:t>β</w:t>
      </w:r>
      <w:r w:rsidR="001668D5" w:rsidRPr="009F08DB">
        <w:rPr>
          <w:rFonts w:asciiTheme="minorBidi" w:hAnsiTheme="minorBidi"/>
          <w:sz w:val="28"/>
        </w:rPr>
        <w:t>2log(m</w:t>
      </w:r>
      <w:r w:rsidR="001668D5">
        <w:rPr>
          <w:rFonts w:asciiTheme="minorBidi" w:hAnsiTheme="minorBidi"/>
          <w:sz w:val="28"/>
        </w:rPr>
        <w:t>ar</w:t>
      </w:r>
      <w:r w:rsidR="001668D5" w:rsidRPr="009F08DB">
        <w:rPr>
          <w:rFonts w:asciiTheme="minorBidi" w:hAnsiTheme="minorBidi"/>
          <w:sz w:val="28"/>
        </w:rPr>
        <w:t>k</w:t>
      </w:r>
      <w:r w:rsidR="001668D5">
        <w:rPr>
          <w:rFonts w:asciiTheme="minorBidi" w:hAnsiTheme="minorBidi"/>
          <w:sz w:val="28"/>
        </w:rPr>
        <w:t>e</w:t>
      </w:r>
      <w:r w:rsidR="001668D5" w:rsidRPr="009F08DB">
        <w:rPr>
          <w:rFonts w:asciiTheme="minorBidi" w:hAnsiTheme="minorBidi"/>
          <w:sz w:val="28"/>
        </w:rPr>
        <w:t>t</w:t>
      </w:r>
      <w:r w:rsidR="001668D5">
        <w:rPr>
          <w:rFonts w:asciiTheme="minorBidi" w:hAnsiTheme="minorBidi"/>
          <w:sz w:val="28"/>
        </w:rPr>
        <w:t xml:space="preserve">  </w:t>
      </w:r>
      <w:r w:rsidR="001668D5" w:rsidRPr="009F08DB">
        <w:rPr>
          <w:rFonts w:asciiTheme="minorBidi" w:hAnsiTheme="minorBidi"/>
          <w:sz w:val="28"/>
        </w:rPr>
        <w:t>val</w:t>
      </w:r>
      <w:r w:rsidR="001668D5">
        <w:rPr>
          <w:rFonts w:asciiTheme="minorBidi" w:hAnsiTheme="minorBidi"/>
          <w:sz w:val="28"/>
        </w:rPr>
        <w:t>ue</w:t>
      </w:r>
      <w:r w:rsidR="001668D5" w:rsidRPr="009F08DB">
        <w:rPr>
          <w:rFonts w:asciiTheme="minorBidi" w:hAnsiTheme="minorBidi"/>
          <w:sz w:val="28"/>
        </w:rPr>
        <w:t>) + u</w:t>
      </w:r>
    </w:p>
    <w:p w:rsidR="008A6573" w:rsidRPr="001668D5" w:rsidRDefault="001668D5" w:rsidP="001668D5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  <w:r>
        <w:rPr>
          <w:rFonts w:asciiTheme="minorBidi" w:hAnsiTheme="minorBidi"/>
          <w:sz w:val="28"/>
        </w:rPr>
        <w:t xml:space="preserve">    and t</w:t>
      </w:r>
      <w:r w:rsidRPr="009F08DB">
        <w:rPr>
          <w:rFonts w:asciiTheme="minorBidi" w:hAnsiTheme="minorBidi"/>
          <w:sz w:val="28"/>
        </w:rPr>
        <w:t>he estimated model would be:    log(salary) = 4.6209 + 0.1621log(sales) + 0.1067log(m</w:t>
      </w:r>
      <w:r>
        <w:rPr>
          <w:rFonts w:asciiTheme="minorBidi" w:hAnsiTheme="minorBidi"/>
          <w:sz w:val="28"/>
        </w:rPr>
        <w:t>ar</w:t>
      </w:r>
      <w:r w:rsidRPr="009F08DB">
        <w:rPr>
          <w:rFonts w:asciiTheme="minorBidi" w:hAnsiTheme="minorBidi"/>
          <w:sz w:val="28"/>
        </w:rPr>
        <w:t>k</w:t>
      </w:r>
      <w:r>
        <w:rPr>
          <w:rFonts w:asciiTheme="minorBidi" w:hAnsiTheme="minorBidi"/>
          <w:sz w:val="28"/>
        </w:rPr>
        <w:t>e</w:t>
      </w:r>
      <w:r w:rsidRPr="009F08DB">
        <w:rPr>
          <w:rFonts w:asciiTheme="minorBidi" w:hAnsiTheme="minorBidi"/>
          <w:sz w:val="28"/>
        </w:rPr>
        <w:t>t</w:t>
      </w:r>
      <w:r>
        <w:rPr>
          <w:rFonts w:asciiTheme="minorBidi" w:hAnsiTheme="minorBidi"/>
          <w:sz w:val="28"/>
        </w:rPr>
        <w:t xml:space="preserve"> </w:t>
      </w:r>
      <w:r w:rsidRPr="009F08DB">
        <w:rPr>
          <w:rFonts w:asciiTheme="minorBidi" w:hAnsiTheme="minorBidi"/>
          <w:sz w:val="28"/>
        </w:rPr>
        <w:t>val</w:t>
      </w:r>
      <w:r>
        <w:rPr>
          <w:rFonts w:asciiTheme="minorBidi" w:hAnsiTheme="minorBidi"/>
          <w:sz w:val="28"/>
        </w:rPr>
        <w:t>ue</w:t>
      </w:r>
      <w:r w:rsidRPr="009F08DB">
        <w:rPr>
          <w:rFonts w:asciiTheme="minorBidi" w:hAnsiTheme="minorBidi"/>
          <w:sz w:val="28"/>
        </w:rPr>
        <w:t>)</w:t>
      </w: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C2252C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  <w:r>
        <w:rPr>
          <w:rFonts w:asciiTheme="minorBidi" w:hAnsiTheme="minorBidi"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337185</wp:posOffset>
            </wp:positionV>
            <wp:extent cx="5267325" cy="2457450"/>
            <wp:effectExtent l="19050" t="0" r="0" b="0"/>
            <wp:wrapTight wrapText="bothSides">
              <wp:wrapPolygon edited="0">
                <wp:start x="2578" y="335"/>
                <wp:lineTo x="78" y="335"/>
                <wp:lineTo x="0" y="837"/>
                <wp:lineTo x="1562" y="3014"/>
                <wp:lineTo x="0" y="4353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-78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0763"/>
                <wp:lineTo x="20936" y="20763"/>
                <wp:lineTo x="21092" y="19088"/>
                <wp:lineTo x="3828" y="19088"/>
                <wp:lineTo x="20780" y="18419"/>
                <wp:lineTo x="20780" y="16577"/>
                <wp:lineTo x="20858" y="15907"/>
                <wp:lineTo x="20858" y="14233"/>
                <wp:lineTo x="3828" y="13730"/>
                <wp:lineTo x="20702" y="13563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0468" y="335"/>
                <wp:lineTo x="2578" y="33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B1AE4" w:rsidRPr="001668D5" w:rsidRDefault="00777B78" w:rsidP="00777B78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  <w:u w:val="single"/>
        </w:rPr>
        <w:br/>
      </w:r>
      <w:r w:rsidRPr="001668D5">
        <w:rPr>
          <w:rFonts w:asciiTheme="minorBidi" w:hAnsiTheme="minorBidi"/>
          <w:sz w:val="32"/>
          <w:szCs w:val="32"/>
          <w:u w:val="single"/>
        </w:rPr>
        <w:br/>
      </w:r>
      <w:r w:rsidRPr="001668D5">
        <w:rPr>
          <w:rFonts w:asciiTheme="minorBidi" w:hAnsiTheme="minorBidi"/>
          <w:sz w:val="32"/>
          <w:szCs w:val="32"/>
        </w:rPr>
        <w:t>(ii)</w:t>
      </w:r>
    </w:p>
    <w:p w:rsidR="00777B78" w:rsidRPr="001668D5" w:rsidRDefault="00777B78" w:rsidP="00777B78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777B78" w:rsidRPr="001668D5" w:rsidRDefault="00777B78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777B78" w:rsidRPr="001668D5" w:rsidRDefault="00777B78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8A6573" w:rsidRPr="001668D5" w:rsidRDefault="008A6573" w:rsidP="00777B78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</w:p>
    <w:p w:rsidR="00777B78" w:rsidRPr="001668D5" w:rsidRDefault="00777B7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67566E" w:rsidRPr="00A174C9">
        <w:rPr>
          <w:rFonts w:asciiTheme="minorBidi" w:hAnsiTheme="minorBidi"/>
          <w:b/>
          <w:bCs/>
          <w:sz w:val="32"/>
          <w:szCs w:val="32"/>
        </w:rPr>
        <w:t>wer</w:t>
      </w:r>
      <w:r w:rsidR="008A6573" w:rsidRPr="001668D5">
        <w:rPr>
          <w:rFonts w:asciiTheme="minorBidi" w:hAnsiTheme="minorBidi"/>
          <w:sz w:val="32"/>
          <w:szCs w:val="32"/>
        </w:rPr>
        <w:t xml:space="preserve"> (i) </w:t>
      </w:r>
      <w:r w:rsidR="0067566E">
        <w:rPr>
          <w:rFonts w:asciiTheme="minorBidi" w:hAnsiTheme="minorBidi"/>
          <w:sz w:val="32"/>
          <w:szCs w:val="32"/>
        </w:rPr>
        <w:t xml:space="preserve"> Because </w:t>
      </w:r>
      <w:r w:rsidR="008A6573" w:rsidRPr="001668D5">
        <w:rPr>
          <w:rFonts w:asciiTheme="minorBidi" w:hAnsiTheme="minorBidi"/>
          <w:sz w:val="32"/>
          <w:szCs w:val="32"/>
        </w:rPr>
        <w:t>Profits cannot be included in log form because the compan</w:t>
      </w:r>
      <w:r w:rsidR="0067566E">
        <w:rPr>
          <w:rFonts w:asciiTheme="minorBidi" w:hAnsiTheme="minorBidi"/>
          <w:sz w:val="32"/>
          <w:szCs w:val="32"/>
        </w:rPr>
        <w:t xml:space="preserve">y can make loss and thus the </w:t>
      </w:r>
      <w:r w:rsidR="008A6573" w:rsidRPr="001668D5">
        <w:rPr>
          <w:rFonts w:asciiTheme="minorBidi" w:hAnsiTheme="minorBidi"/>
          <w:sz w:val="32"/>
          <w:szCs w:val="32"/>
        </w:rPr>
        <w:t xml:space="preserve">profit will be negative. But the number after log cannot be negative. </w:t>
      </w:r>
    </w:p>
    <w:p w:rsidR="008A6573" w:rsidRPr="001668D5" w:rsidRDefault="008A6573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       </w:t>
      </w:r>
      <w:r w:rsidR="0067566E">
        <w:rPr>
          <w:rFonts w:asciiTheme="minorBidi" w:hAnsiTheme="minorBidi"/>
          <w:sz w:val="32"/>
          <w:szCs w:val="32"/>
        </w:rPr>
        <w:t xml:space="preserve">   </w:t>
      </w:r>
      <w:r w:rsidRPr="001668D5">
        <w:rPr>
          <w:rFonts w:asciiTheme="minorBidi" w:hAnsiTheme="minorBidi"/>
          <w:sz w:val="32"/>
          <w:szCs w:val="32"/>
        </w:rPr>
        <w:t xml:space="preserve">  (ii) No, because these firm performance variables can explain the variation in CEO salaries  </w:t>
      </w:r>
      <w:r w:rsidRPr="001668D5">
        <w:rPr>
          <w:rFonts w:asciiTheme="minorBidi" w:hAnsiTheme="minorBidi"/>
          <w:sz w:val="32"/>
          <w:szCs w:val="32"/>
        </w:rPr>
        <w:br/>
        <w:t xml:space="preserve">               only 29.93%</w:t>
      </w:r>
      <w:r w:rsidR="0067566E">
        <w:rPr>
          <w:rFonts w:asciiTheme="minorBidi" w:hAnsiTheme="minorBidi"/>
          <w:sz w:val="32"/>
          <w:szCs w:val="32"/>
        </w:rPr>
        <w:t xml:space="preserve"> or in other words,</w:t>
      </w:r>
      <w:r w:rsidR="0067566E" w:rsidRPr="0067566E">
        <w:rPr>
          <w:rFonts w:asciiTheme="minorBidi" w:hAnsiTheme="minorBidi"/>
          <w:sz w:val="28"/>
        </w:rPr>
        <w:t xml:space="preserve"> </w:t>
      </w:r>
      <w:r w:rsidR="0067566E">
        <w:rPr>
          <w:rFonts w:asciiTheme="minorBidi" w:hAnsiTheme="minorBidi"/>
          <w:sz w:val="28"/>
        </w:rPr>
        <w:t>According to</w:t>
      </w:r>
      <w:r w:rsidR="0067566E" w:rsidRPr="009F08DB">
        <w:rPr>
          <w:rFonts w:asciiTheme="minorBidi" w:hAnsiTheme="minorBidi"/>
          <w:sz w:val="28"/>
        </w:rPr>
        <w:t xml:space="preserve"> R-square is equal to 0.2993</w:t>
      </w:r>
      <w:r w:rsidR="0067566E">
        <w:rPr>
          <w:rFonts w:asciiTheme="minorBidi" w:hAnsiTheme="minorBidi"/>
          <w:sz w:val="28"/>
        </w:rPr>
        <w:t>,</w:t>
      </w:r>
      <w:r w:rsidR="00434DF8" w:rsidRPr="001668D5">
        <w:rPr>
          <w:rFonts w:asciiTheme="minorBidi" w:hAnsiTheme="minorBidi"/>
          <w:sz w:val="32"/>
          <w:szCs w:val="32"/>
        </w:rPr>
        <w:t xml:space="preserve"> There is still left 70.07% that cannot be explained.</w:t>
      </w:r>
    </w:p>
    <w:p w:rsidR="00434DF8" w:rsidRPr="001668D5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34DF8" w:rsidRPr="001668D5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184150</wp:posOffset>
            </wp:positionV>
            <wp:extent cx="5095875" cy="2533650"/>
            <wp:effectExtent l="19050" t="0" r="0" b="0"/>
            <wp:wrapTight wrapText="bothSides">
              <wp:wrapPolygon edited="0">
                <wp:start x="2584" y="162"/>
                <wp:lineTo x="81" y="162"/>
                <wp:lineTo x="0" y="650"/>
                <wp:lineTo x="1534" y="2761"/>
                <wp:lineTo x="81" y="3898"/>
                <wp:lineTo x="242" y="5197"/>
                <wp:lineTo x="3553" y="5359"/>
                <wp:lineTo x="81" y="6334"/>
                <wp:lineTo x="81" y="7795"/>
                <wp:lineTo x="3553" y="7958"/>
                <wp:lineTo x="1776" y="8283"/>
                <wp:lineTo x="1938" y="9257"/>
                <wp:lineTo x="10820" y="10556"/>
                <wp:lineTo x="81" y="11044"/>
                <wp:lineTo x="0" y="12018"/>
                <wp:lineTo x="3553" y="13155"/>
                <wp:lineTo x="81" y="13642"/>
                <wp:lineTo x="1292" y="15753"/>
                <wp:lineTo x="1373" y="18352"/>
                <wp:lineTo x="-81" y="20788"/>
                <wp:lineTo x="20914" y="20788"/>
                <wp:lineTo x="21075" y="13642"/>
                <wp:lineTo x="3876" y="13155"/>
                <wp:lineTo x="20671" y="12668"/>
                <wp:lineTo x="20833" y="11044"/>
                <wp:lineTo x="10820" y="10556"/>
                <wp:lineTo x="20833" y="8932"/>
                <wp:lineTo x="20752" y="7958"/>
                <wp:lineTo x="20752" y="6009"/>
                <wp:lineTo x="3876" y="5359"/>
                <wp:lineTo x="20429" y="5359"/>
                <wp:lineTo x="20994" y="5197"/>
                <wp:lineTo x="20914" y="2598"/>
                <wp:lineTo x="16553" y="1137"/>
                <wp:lineTo x="12112" y="162"/>
                <wp:lineTo x="2584" y="16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668D5">
        <w:rPr>
          <w:rFonts w:asciiTheme="minorBidi" w:hAnsiTheme="minorBidi"/>
          <w:sz w:val="32"/>
          <w:szCs w:val="32"/>
        </w:rPr>
        <w:t xml:space="preserve">(iii) </w:t>
      </w:r>
    </w:p>
    <w:p w:rsidR="00434DF8" w:rsidRPr="001668D5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34DF8" w:rsidRPr="001668D5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34DF8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C2252C" w:rsidRDefault="00C2252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C2252C" w:rsidRDefault="00C2252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A174C9" w:rsidRPr="001668D5" w:rsidRDefault="00A174C9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Pr="00894C00" w:rsidRDefault="0067566E" w:rsidP="00894C00">
      <w:pPr>
        <w:tabs>
          <w:tab w:val="left" w:pos="3336"/>
        </w:tabs>
        <w:rPr>
          <w:rFonts w:asciiTheme="minorBidi" w:hAnsiTheme="minorBidi"/>
          <w:b/>
          <w:bCs/>
          <w:sz w:val="28"/>
        </w:rPr>
      </w:pPr>
      <w:r w:rsidRPr="00A174C9">
        <w:rPr>
          <w:rFonts w:asciiTheme="minorBidi" w:hAnsiTheme="minorBidi"/>
          <w:b/>
          <w:bCs/>
          <w:sz w:val="28"/>
        </w:rPr>
        <w:t>Answer</w:t>
      </w:r>
      <w:r>
        <w:rPr>
          <w:rFonts w:asciiTheme="minorBidi" w:hAnsiTheme="minorBidi"/>
          <w:b/>
          <w:bCs/>
          <w:sz w:val="28"/>
        </w:rPr>
        <w:t xml:space="preserve"> </w:t>
      </w:r>
      <w:r>
        <w:rPr>
          <w:rFonts w:asciiTheme="minorBidi" w:hAnsiTheme="minorBidi"/>
          <w:sz w:val="32"/>
          <w:szCs w:val="32"/>
        </w:rPr>
        <w:t xml:space="preserve"> </w:t>
      </w:r>
      <w:r w:rsidR="00434DF8" w:rsidRPr="00894C00">
        <w:rPr>
          <w:rFonts w:asciiTheme="minorBidi" w:hAnsiTheme="minorBidi"/>
          <w:sz w:val="32"/>
          <w:szCs w:val="32"/>
        </w:rPr>
        <w:t>The estimated percentage return for another year of CEO tenure is 1.16847%</w:t>
      </w:r>
      <w:r w:rsidR="003F5264" w:rsidRPr="00894C00">
        <w:rPr>
          <w:rFonts w:asciiTheme="minorBidi" w:hAnsiTheme="minorBidi"/>
          <w:sz w:val="32"/>
          <w:szCs w:val="32"/>
        </w:rPr>
        <w:t xml:space="preserve">, holding  </w:t>
      </w:r>
      <w:r w:rsidR="003F5264" w:rsidRPr="00894C00">
        <w:rPr>
          <w:rFonts w:asciiTheme="minorBidi" w:hAnsiTheme="minorBidi"/>
          <w:sz w:val="32"/>
          <w:szCs w:val="32"/>
        </w:rPr>
        <w:br/>
      </w:r>
      <w:r w:rsidR="00894C00" w:rsidRPr="00894C00">
        <w:rPr>
          <w:rFonts w:asciiTheme="minorBidi" w:hAnsiTheme="minorBidi"/>
          <w:sz w:val="32"/>
          <w:szCs w:val="32"/>
        </w:rPr>
        <w:t xml:space="preserve">        other factors constant or The estimated model is</w:t>
      </w:r>
      <w:r w:rsidR="00894C00" w:rsidRPr="00894C00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894C00" w:rsidRPr="00894C00">
        <w:rPr>
          <w:rFonts w:asciiTheme="minorBidi" w:hAnsiTheme="minorBidi"/>
          <w:sz w:val="32"/>
          <w:szCs w:val="32"/>
        </w:rPr>
        <w:t>log(salary) = 4.56 + 0.16log(sales) + 0.10log(m</w:t>
      </w:r>
      <w:r w:rsidR="00894C00">
        <w:rPr>
          <w:rFonts w:asciiTheme="minorBidi" w:hAnsiTheme="minorBidi"/>
          <w:sz w:val="32"/>
          <w:szCs w:val="32"/>
        </w:rPr>
        <w:t>ar</w:t>
      </w:r>
      <w:r w:rsidR="00894C00" w:rsidRPr="00894C00">
        <w:rPr>
          <w:rFonts w:asciiTheme="minorBidi" w:hAnsiTheme="minorBidi"/>
          <w:sz w:val="32"/>
          <w:szCs w:val="32"/>
        </w:rPr>
        <w:t>k</w:t>
      </w:r>
      <w:r w:rsidR="00894C00">
        <w:rPr>
          <w:rFonts w:asciiTheme="minorBidi" w:hAnsiTheme="minorBidi"/>
          <w:sz w:val="32"/>
          <w:szCs w:val="32"/>
        </w:rPr>
        <w:t>e</w:t>
      </w:r>
      <w:r w:rsidR="00894C00" w:rsidRPr="00894C00">
        <w:rPr>
          <w:rFonts w:asciiTheme="minorBidi" w:hAnsiTheme="minorBidi"/>
          <w:sz w:val="32"/>
          <w:szCs w:val="32"/>
        </w:rPr>
        <w:t>t</w:t>
      </w:r>
      <w:r w:rsidR="00894C00">
        <w:rPr>
          <w:rFonts w:asciiTheme="minorBidi" w:hAnsiTheme="minorBidi"/>
          <w:sz w:val="32"/>
          <w:szCs w:val="32"/>
        </w:rPr>
        <w:t xml:space="preserve"> </w:t>
      </w:r>
      <w:r w:rsidR="00894C00" w:rsidRPr="00894C00">
        <w:rPr>
          <w:rFonts w:asciiTheme="minorBidi" w:hAnsiTheme="minorBidi"/>
          <w:sz w:val="32"/>
          <w:szCs w:val="32"/>
        </w:rPr>
        <w:t>val</w:t>
      </w:r>
      <w:r w:rsidR="00894C00">
        <w:rPr>
          <w:rFonts w:asciiTheme="minorBidi" w:hAnsiTheme="minorBidi"/>
          <w:sz w:val="32"/>
          <w:szCs w:val="32"/>
        </w:rPr>
        <w:t>ue</w:t>
      </w:r>
      <w:r w:rsidR="00894C00" w:rsidRPr="00894C00">
        <w:rPr>
          <w:rFonts w:asciiTheme="minorBidi" w:hAnsiTheme="minorBidi"/>
          <w:sz w:val="32"/>
          <w:szCs w:val="32"/>
        </w:rPr>
        <w:t>) + 0.00prof its + 0.01ceoten  This result means when CEO tenure increases by 1 year, salary would increase by 1%. in a positive relationship.</w:t>
      </w:r>
    </w:p>
    <w:p w:rsidR="00434DF8" w:rsidRPr="001668D5" w:rsidRDefault="00434DF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34DF8" w:rsidRPr="001668D5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34DF8" w:rsidRPr="001668D5">
        <w:rPr>
          <w:rFonts w:asciiTheme="minorBidi" w:hAnsiTheme="minorBidi"/>
          <w:sz w:val="32"/>
          <w:szCs w:val="32"/>
        </w:rPr>
        <w:t xml:space="preserve">(iv) </w:t>
      </w:r>
    </w:p>
    <w:p w:rsidR="00530D5C" w:rsidRPr="001668D5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30D5C" w:rsidRPr="001668D5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30D5C" w:rsidRPr="001668D5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30D5C" w:rsidRPr="001668D5" w:rsidRDefault="0067566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9F08DB">
        <w:rPr>
          <w:rFonts w:asciiTheme="minorBidi" w:hAnsiTheme="minorBidi"/>
          <w:sz w:val="28"/>
        </w:rPr>
        <w:t>The sample correlation coefficient is 0.7769log(</w:t>
      </w:r>
      <w:r>
        <w:rPr>
          <w:rFonts w:asciiTheme="minorBidi" w:hAnsiTheme="minorBidi"/>
          <w:sz w:val="28"/>
        </w:rPr>
        <w:t>market  v</w:t>
      </w:r>
      <w:r w:rsidRPr="009F08DB">
        <w:rPr>
          <w:rFonts w:asciiTheme="minorBidi" w:hAnsiTheme="minorBidi"/>
          <w:sz w:val="28"/>
        </w:rPr>
        <w:t>al</w:t>
      </w:r>
      <w:r>
        <w:rPr>
          <w:rFonts w:asciiTheme="minorBidi" w:hAnsiTheme="minorBidi"/>
          <w:sz w:val="28"/>
        </w:rPr>
        <w:t>ue</w:t>
      </w:r>
      <w:r w:rsidRPr="009F08DB">
        <w:rPr>
          <w:rFonts w:asciiTheme="minorBidi" w:hAnsiTheme="minorBidi"/>
          <w:sz w:val="28"/>
        </w:rPr>
        <w:t xml:space="preserve">) and profits are highly correlated. </w:t>
      </w:r>
      <w:r>
        <w:rPr>
          <w:rFonts w:asciiTheme="minorBidi" w:hAnsiTheme="minorBidi"/>
          <w:sz w:val="28"/>
        </w:rPr>
        <w:t xml:space="preserve">It is said that     </w:t>
      </w:r>
      <w:r w:rsidRPr="009F08DB">
        <w:rPr>
          <w:rFonts w:asciiTheme="minorBidi" w:hAnsiTheme="minorBidi"/>
          <w:sz w:val="28"/>
        </w:rPr>
        <w:t>Profits and the log of market value move together in the positive direction</w:t>
      </w:r>
      <w:r>
        <w:rPr>
          <w:rFonts w:asciiTheme="minorBidi" w:hAnsiTheme="minorBidi"/>
          <w:sz w:val="28"/>
        </w:rPr>
        <w:t xml:space="preserve"> as we see in a format above</w:t>
      </w:r>
      <w:r w:rsidRPr="009F08DB">
        <w:rPr>
          <w:rFonts w:asciiTheme="minorBidi" w:hAnsiTheme="minorBidi"/>
          <w:sz w:val="28"/>
        </w:rPr>
        <w:t>.</w:t>
      </w:r>
      <w:r>
        <w:rPr>
          <w:rFonts w:asciiTheme="minorBidi" w:hAnsiTheme="minorBidi"/>
          <w:sz w:val="32"/>
          <w:szCs w:val="32"/>
        </w:rPr>
        <w:t xml:space="preserve"> So the</w:t>
      </w:r>
    </w:p>
    <w:p w:rsidR="00530D5C" w:rsidRPr="001668D5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67566E" w:rsidRPr="00A174C9">
        <w:rPr>
          <w:rFonts w:asciiTheme="minorBidi" w:hAnsiTheme="minorBidi"/>
          <w:b/>
          <w:bCs/>
          <w:sz w:val="32"/>
          <w:szCs w:val="32"/>
        </w:rPr>
        <w:t>wer</w:t>
      </w:r>
      <w:r w:rsidRPr="001668D5">
        <w:rPr>
          <w:rFonts w:asciiTheme="minorBidi" w:hAnsiTheme="minorBidi"/>
          <w:sz w:val="32"/>
          <w:szCs w:val="32"/>
        </w:rPr>
        <w:t xml:space="preserve"> (i) Yes, these variables are highly correlated because the correlation coefficient between </w:t>
      </w:r>
      <w:r w:rsidRPr="001668D5">
        <w:rPr>
          <w:rFonts w:asciiTheme="minorBidi" w:hAnsiTheme="minorBidi"/>
          <w:sz w:val="32"/>
          <w:szCs w:val="32"/>
        </w:rPr>
        <w:br/>
        <w:t>lmktval and profits is 0.7769.</w:t>
      </w:r>
    </w:p>
    <w:p w:rsidR="00051ACF" w:rsidRDefault="00530D5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       </w:t>
      </w:r>
      <w:r w:rsidR="0067566E">
        <w:rPr>
          <w:rFonts w:asciiTheme="minorBidi" w:hAnsiTheme="minorBidi"/>
          <w:sz w:val="32"/>
          <w:szCs w:val="32"/>
        </w:rPr>
        <w:t xml:space="preserve">      </w:t>
      </w:r>
      <w:r w:rsidRPr="001668D5">
        <w:rPr>
          <w:rFonts w:asciiTheme="minorBidi" w:hAnsiTheme="minorBidi"/>
          <w:sz w:val="32"/>
          <w:szCs w:val="32"/>
        </w:rPr>
        <w:t xml:space="preserve">(ii) </w:t>
      </w:r>
      <w:r w:rsidR="000D7432" w:rsidRPr="001668D5">
        <w:rPr>
          <w:rFonts w:asciiTheme="minorBidi" w:hAnsiTheme="minorBidi"/>
          <w:sz w:val="32"/>
          <w:szCs w:val="32"/>
        </w:rPr>
        <w:t xml:space="preserve"> For the OLS estimators, since the log(m</w:t>
      </w:r>
      <w:r w:rsidR="0067566E">
        <w:rPr>
          <w:rFonts w:asciiTheme="minorBidi" w:hAnsiTheme="minorBidi"/>
          <w:sz w:val="32"/>
          <w:szCs w:val="32"/>
        </w:rPr>
        <w:t>ar</w:t>
      </w:r>
      <w:r w:rsidR="000D7432" w:rsidRPr="001668D5">
        <w:rPr>
          <w:rFonts w:asciiTheme="minorBidi" w:hAnsiTheme="minorBidi"/>
          <w:sz w:val="32"/>
          <w:szCs w:val="32"/>
        </w:rPr>
        <w:t>k</w:t>
      </w:r>
      <w:r w:rsidR="0067566E">
        <w:rPr>
          <w:rFonts w:asciiTheme="minorBidi" w:hAnsiTheme="minorBidi"/>
          <w:sz w:val="32"/>
          <w:szCs w:val="32"/>
        </w:rPr>
        <w:t>e</w:t>
      </w:r>
      <w:r w:rsidR="000D7432" w:rsidRPr="001668D5">
        <w:rPr>
          <w:rFonts w:asciiTheme="minorBidi" w:hAnsiTheme="minorBidi"/>
          <w:sz w:val="32"/>
          <w:szCs w:val="32"/>
        </w:rPr>
        <w:t>t</w:t>
      </w:r>
      <w:r w:rsidR="0067566E">
        <w:rPr>
          <w:rFonts w:asciiTheme="minorBidi" w:hAnsiTheme="minorBidi"/>
          <w:sz w:val="32"/>
          <w:szCs w:val="32"/>
        </w:rPr>
        <w:t xml:space="preserve"> </w:t>
      </w:r>
      <w:r w:rsidR="000D7432" w:rsidRPr="001668D5">
        <w:rPr>
          <w:rFonts w:asciiTheme="minorBidi" w:hAnsiTheme="minorBidi"/>
          <w:sz w:val="32"/>
          <w:szCs w:val="32"/>
        </w:rPr>
        <w:t>val</w:t>
      </w:r>
      <w:r w:rsidR="0067566E">
        <w:rPr>
          <w:rFonts w:asciiTheme="minorBidi" w:hAnsiTheme="minorBidi"/>
          <w:sz w:val="32"/>
          <w:szCs w:val="32"/>
        </w:rPr>
        <w:t>ue</w:t>
      </w:r>
      <w:r w:rsidR="000D7432" w:rsidRPr="001668D5">
        <w:rPr>
          <w:rFonts w:asciiTheme="minorBidi" w:hAnsiTheme="minorBidi"/>
          <w:sz w:val="32"/>
          <w:szCs w:val="32"/>
        </w:rPr>
        <w:t xml:space="preserve">) and profits are highly correlated meaning       </w:t>
      </w:r>
      <w:r w:rsidR="000D7432" w:rsidRPr="001668D5">
        <w:rPr>
          <w:rFonts w:asciiTheme="minorBidi" w:hAnsiTheme="minorBidi"/>
          <w:sz w:val="32"/>
          <w:szCs w:val="32"/>
        </w:rPr>
        <w:br/>
        <w:t xml:space="preserve">             that if log(m</w:t>
      </w:r>
      <w:r w:rsidR="0067566E">
        <w:rPr>
          <w:rFonts w:asciiTheme="minorBidi" w:hAnsiTheme="minorBidi"/>
          <w:sz w:val="32"/>
          <w:szCs w:val="32"/>
        </w:rPr>
        <w:t>ar</w:t>
      </w:r>
      <w:r w:rsidR="000D7432" w:rsidRPr="001668D5">
        <w:rPr>
          <w:rFonts w:asciiTheme="minorBidi" w:hAnsiTheme="minorBidi"/>
          <w:sz w:val="32"/>
          <w:szCs w:val="32"/>
        </w:rPr>
        <w:t>k</w:t>
      </w:r>
      <w:r w:rsidR="0067566E">
        <w:rPr>
          <w:rFonts w:asciiTheme="minorBidi" w:hAnsiTheme="minorBidi"/>
          <w:sz w:val="32"/>
          <w:szCs w:val="32"/>
        </w:rPr>
        <w:t>e</w:t>
      </w:r>
      <w:r w:rsidR="000D7432" w:rsidRPr="001668D5">
        <w:rPr>
          <w:rFonts w:asciiTheme="minorBidi" w:hAnsiTheme="minorBidi"/>
          <w:sz w:val="32"/>
          <w:szCs w:val="32"/>
        </w:rPr>
        <w:t>t</w:t>
      </w:r>
      <w:r w:rsidR="0067566E">
        <w:rPr>
          <w:rFonts w:asciiTheme="minorBidi" w:hAnsiTheme="minorBidi"/>
          <w:sz w:val="32"/>
          <w:szCs w:val="32"/>
        </w:rPr>
        <w:t xml:space="preserve"> </w:t>
      </w:r>
      <w:r w:rsidR="000D7432" w:rsidRPr="001668D5">
        <w:rPr>
          <w:rFonts w:asciiTheme="minorBidi" w:hAnsiTheme="minorBidi"/>
          <w:sz w:val="32"/>
          <w:szCs w:val="32"/>
        </w:rPr>
        <w:t>val</w:t>
      </w:r>
      <w:r w:rsidR="0067566E">
        <w:rPr>
          <w:rFonts w:asciiTheme="minorBidi" w:hAnsiTheme="minorBidi"/>
          <w:sz w:val="32"/>
          <w:szCs w:val="32"/>
        </w:rPr>
        <w:t>ue</w:t>
      </w:r>
      <w:r w:rsidR="000D7432" w:rsidRPr="001668D5">
        <w:rPr>
          <w:rFonts w:asciiTheme="minorBidi" w:hAnsiTheme="minorBidi"/>
          <w:sz w:val="32"/>
          <w:szCs w:val="32"/>
        </w:rPr>
        <w:t xml:space="preserve">) changes, profits will also change. Moreover you cannot hold any of </w:t>
      </w:r>
      <w:r w:rsidR="000D7432" w:rsidRPr="001668D5">
        <w:rPr>
          <w:rFonts w:asciiTheme="minorBidi" w:hAnsiTheme="minorBidi"/>
          <w:sz w:val="32"/>
          <w:szCs w:val="32"/>
        </w:rPr>
        <w:br/>
        <w:t xml:space="preserve">             these factors constant by given a change in one variable. Thus you cannot observe the   </w:t>
      </w:r>
      <w:r w:rsidR="000D7432" w:rsidRPr="001668D5">
        <w:rPr>
          <w:rFonts w:asciiTheme="minorBidi" w:hAnsiTheme="minorBidi"/>
          <w:sz w:val="32"/>
          <w:szCs w:val="32"/>
        </w:rPr>
        <w:br/>
        <w:t xml:space="preserve">             pure effect of each variable, log(m</w:t>
      </w:r>
      <w:r w:rsidR="0067566E">
        <w:rPr>
          <w:rFonts w:asciiTheme="minorBidi" w:hAnsiTheme="minorBidi"/>
          <w:sz w:val="32"/>
          <w:szCs w:val="32"/>
        </w:rPr>
        <w:t>ar</w:t>
      </w:r>
      <w:r w:rsidR="000D7432" w:rsidRPr="001668D5">
        <w:rPr>
          <w:rFonts w:asciiTheme="minorBidi" w:hAnsiTheme="minorBidi"/>
          <w:sz w:val="32"/>
          <w:szCs w:val="32"/>
        </w:rPr>
        <w:t>k</w:t>
      </w:r>
      <w:r w:rsidR="0067566E">
        <w:rPr>
          <w:rFonts w:asciiTheme="minorBidi" w:hAnsiTheme="minorBidi"/>
          <w:sz w:val="32"/>
          <w:szCs w:val="32"/>
        </w:rPr>
        <w:t>e</w:t>
      </w:r>
      <w:r w:rsidR="000D7432" w:rsidRPr="001668D5">
        <w:rPr>
          <w:rFonts w:asciiTheme="minorBidi" w:hAnsiTheme="minorBidi"/>
          <w:sz w:val="32"/>
          <w:szCs w:val="32"/>
        </w:rPr>
        <w:t>t</w:t>
      </w:r>
      <w:r w:rsidR="0067566E">
        <w:rPr>
          <w:rFonts w:asciiTheme="minorBidi" w:hAnsiTheme="minorBidi"/>
          <w:sz w:val="32"/>
          <w:szCs w:val="32"/>
        </w:rPr>
        <w:t xml:space="preserve"> </w:t>
      </w:r>
      <w:r w:rsidR="000D7432" w:rsidRPr="001668D5">
        <w:rPr>
          <w:rFonts w:asciiTheme="minorBidi" w:hAnsiTheme="minorBidi"/>
          <w:sz w:val="32"/>
          <w:szCs w:val="32"/>
        </w:rPr>
        <w:t>val</w:t>
      </w:r>
      <w:r w:rsidR="0067566E">
        <w:rPr>
          <w:rFonts w:asciiTheme="minorBidi" w:hAnsiTheme="minorBidi"/>
          <w:sz w:val="32"/>
          <w:szCs w:val="32"/>
        </w:rPr>
        <w:t>ue</w:t>
      </w:r>
      <w:r w:rsidR="000D7432" w:rsidRPr="001668D5">
        <w:rPr>
          <w:rFonts w:asciiTheme="minorBidi" w:hAnsiTheme="minorBidi"/>
          <w:sz w:val="32"/>
          <w:szCs w:val="32"/>
        </w:rPr>
        <w:t xml:space="preserve">) and profits, on CEO salaries  </w:t>
      </w: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Pr="001668D5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3E23E6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368300</wp:posOffset>
            </wp:positionV>
            <wp:extent cx="5753100" cy="2581275"/>
            <wp:effectExtent l="0" t="0" r="0" b="0"/>
            <wp:wrapTight wrapText="bothSides">
              <wp:wrapPolygon edited="0">
                <wp:start x="4864" y="638"/>
                <wp:lineTo x="1717" y="638"/>
                <wp:lineTo x="1717" y="2551"/>
                <wp:lineTo x="4864" y="3188"/>
                <wp:lineTo x="2646" y="3348"/>
                <wp:lineTo x="2646" y="5261"/>
                <wp:lineTo x="1645" y="6058"/>
                <wp:lineTo x="1860" y="8289"/>
                <wp:lineTo x="10800" y="8289"/>
                <wp:lineTo x="1717" y="9883"/>
                <wp:lineTo x="1574" y="10202"/>
                <wp:lineTo x="3290" y="10840"/>
                <wp:lineTo x="1717" y="12434"/>
                <wp:lineTo x="1788" y="12753"/>
                <wp:lineTo x="3934" y="13390"/>
                <wp:lineTo x="3290" y="13550"/>
                <wp:lineTo x="3362" y="15303"/>
                <wp:lineTo x="4864" y="15941"/>
                <wp:lineTo x="3147" y="15941"/>
                <wp:lineTo x="3219" y="18651"/>
                <wp:lineTo x="1645" y="18810"/>
                <wp:lineTo x="20885" y="18810"/>
                <wp:lineTo x="16593" y="18492"/>
                <wp:lineTo x="20956" y="17854"/>
                <wp:lineTo x="21028" y="10043"/>
                <wp:lineTo x="19883" y="9724"/>
                <wp:lineTo x="10800" y="8289"/>
                <wp:lineTo x="20885" y="7811"/>
                <wp:lineTo x="20813" y="5739"/>
                <wp:lineTo x="5150" y="5739"/>
                <wp:lineTo x="20813" y="5261"/>
                <wp:lineTo x="20813" y="638"/>
                <wp:lineTo x="5150" y="638"/>
                <wp:lineTo x="4864" y="63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51ACF" w:rsidRPr="001668D5">
        <w:rPr>
          <w:rFonts w:asciiTheme="minorBidi" w:hAnsiTheme="minorBidi"/>
          <w:sz w:val="32"/>
          <w:szCs w:val="32"/>
        </w:rPr>
        <w:t>2.) Use the data in WAGE2.DTA for this exercise</w:t>
      </w: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894C00" w:rsidRPr="001668D5" w:rsidRDefault="00894C00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9A2F0C" w:rsidRPr="001668D5" w:rsidRDefault="003E23E6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(i) </w:t>
      </w:r>
      <w:r w:rsidR="00051ACF"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A174C9" w:rsidRPr="00A174C9">
        <w:rPr>
          <w:rFonts w:asciiTheme="minorBidi" w:hAnsiTheme="minorBidi"/>
          <w:b/>
          <w:bCs/>
          <w:sz w:val="32"/>
          <w:szCs w:val="32"/>
        </w:rPr>
        <w:t xml:space="preserve">wer </w:t>
      </w:r>
      <w:r w:rsidRPr="001668D5">
        <w:rPr>
          <w:rFonts w:asciiTheme="minorBidi" w:hAnsiTheme="minorBidi"/>
          <w:sz w:val="32"/>
          <w:szCs w:val="32"/>
        </w:rPr>
        <w:t>H</w:t>
      </w:r>
      <w:r w:rsidR="000D7432" w:rsidRPr="001668D5">
        <w:rPr>
          <w:rFonts w:asciiTheme="minorBidi" w:hAnsi="Calibri"/>
          <w:sz w:val="32"/>
          <w:szCs w:val="32"/>
        </w:rPr>
        <w:t>ₒ</w:t>
      </w:r>
      <w:r w:rsidR="000D7432" w:rsidRPr="001668D5">
        <w:rPr>
          <w:rFonts w:asciiTheme="minorBidi" w:hAnsiTheme="minorBidi"/>
          <w:sz w:val="32"/>
          <w:szCs w:val="32"/>
          <w:cs/>
        </w:rPr>
        <w:t>: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β₂</w:t>
      </w:r>
      <w:r w:rsidRPr="001668D5">
        <w:rPr>
          <w:rFonts w:asciiTheme="minorBidi" w:hAnsiTheme="minorBidi"/>
          <w:sz w:val="32"/>
          <w:szCs w:val="32"/>
        </w:rPr>
        <w:t xml:space="preserve"> = </w:t>
      </w:r>
      <w:r w:rsidRPr="001668D5">
        <w:rPr>
          <w:sz w:val="32"/>
          <w:szCs w:val="32"/>
        </w:rPr>
        <w:t>β₃</w:t>
      </w:r>
      <w:r w:rsidR="00A174C9">
        <w:rPr>
          <w:rFonts w:asciiTheme="minorBidi" w:hAnsiTheme="minorBidi"/>
          <w:sz w:val="32"/>
          <w:szCs w:val="32"/>
        </w:rPr>
        <w:t xml:space="preserve">   and </w:t>
      </w:r>
      <w:r w:rsidRPr="001668D5">
        <w:rPr>
          <w:rFonts w:asciiTheme="minorBidi" w:hAnsiTheme="minorBidi"/>
          <w:sz w:val="32"/>
          <w:szCs w:val="32"/>
        </w:rPr>
        <w:t>H</w:t>
      </w:r>
      <w:r w:rsidR="000D7432" w:rsidRPr="001668D5">
        <w:rPr>
          <w:rFonts w:asciiTheme="minorBidi"/>
          <w:sz w:val="32"/>
          <w:szCs w:val="32"/>
        </w:rPr>
        <w:t>ₐ</w:t>
      </w:r>
      <w:r w:rsidR="000D7432" w:rsidRPr="001668D5">
        <w:rPr>
          <w:rFonts w:asciiTheme="minorBidi" w:hAnsiTheme="minorBidi"/>
          <w:sz w:val="32"/>
          <w:szCs w:val="32"/>
        </w:rPr>
        <w:t>: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β₂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β₃</w:t>
      </w:r>
    </w:p>
    <w:p w:rsidR="00D26C7F" w:rsidRPr="001668D5" w:rsidRDefault="009A2F0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26C7F" w:rsidRPr="001668D5">
        <w:rPr>
          <w:rFonts w:asciiTheme="minorBidi" w:hAnsiTheme="minorBidi"/>
          <w:sz w:val="32"/>
          <w:szCs w:val="32"/>
        </w:rPr>
        <w:t>(ii)</w:t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  <w:r w:rsidRPr="001668D5">
        <w:rPr>
          <w:rFonts w:asciiTheme="minorBidi" w:hAnsiTheme="minorBidi"/>
          <w:sz w:val="32"/>
          <w:szCs w:val="32"/>
        </w:rPr>
        <w:tab/>
      </w: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9A2F0C" w:rsidRPr="001668D5" w:rsidRDefault="009A2F0C" w:rsidP="008A6573">
      <w:pPr>
        <w:tabs>
          <w:tab w:val="left" w:pos="3270"/>
        </w:tabs>
        <w:rPr>
          <w:rFonts w:asciiTheme="minorBidi" w:hAnsiTheme="minorBidi"/>
          <w:sz w:val="32"/>
          <w:szCs w:val="32"/>
          <w:u w:val="single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C220D4" w:rsidRPr="00A174C9">
        <w:rPr>
          <w:rFonts w:asciiTheme="minorBidi" w:hAnsiTheme="minorBidi"/>
          <w:b/>
          <w:bCs/>
          <w:sz w:val="32"/>
          <w:szCs w:val="32"/>
        </w:rPr>
        <w:t>wer</w:t>
      </w:r>
      <w:r w:rsidR="00C220D4">
        <w:rPr>
          <w:rFonts w:asciiTheme="minorBidi" w:hAnsiTheme="minorBidi"/>
          <w:sz w:val="32"/>
          <w:szCs w:val="32"/>
        </w:rPr>
        <w:t xml:space="preserve"> </w:t>
      </w:r>
      <w:r w:rsidR="00994FE2" w:rsidRPr="001668D5">
        <w:rPr>
          <w:rFonts w:asciiTheme="minorBidi" w:hAnsiTheme="minorBidi"/>
          <w:sz w:val="32"/>
          <w:szCs w:val="32"/>
        </w:rPr>
        <w:t>At the 5% significance level, we accept H</w:t>
      </w:r>
      <w:r w:rsidR="00994FE2" w:rsidRPr="001668D5">
        <w:rPr>
          <w:rFonts w:asciiTheme="minorBidi" w:hAnsi="Calibri"/>
          <w:sz w:val="32"/>
          <w:szCs w:val="32"/>
        </w:rPr>
        <w:t>ₒ</w:t>
      </w:r>
      <w:r w:rsidR="00994FE2" w:rsidRPr="001668D5">
        <w:rPr>
          <w:rFonts w:asciiTheme="minorBidi" w:hAnsiTheme="minorBidi"/>
          <w:sz w:val="32"/>
          <w:szCs w:val="32"/>
          <w:cs/>
        </w:rPr>
        <w:t>:</w:t>
      </w:r>
      <w:r w:rsidR="00994FE2" w:rsidRPr="001668D5">
        <w:rPr>
          <w:rFonts w:asciiTheme="minorBidi" w:hAnsiTheme="minorBidi"/>
          <w:sz w:val="32"/>
          <w:szCs w:val="32"/>
        </w:rPr>
        <w:t xml:space="preserve"> </w:t>
      </w:r>
      <w:r w:rsidR="00994FE2" w:rsidRPr="001668D5">
        <w:rPr>
          <w:sz w:val="32"/>
          <w:szCs w:val="32"/>
        </w:rPr>
        <w:t>β₂</w:t>
      </w:r>
      <w:r w:rsidR="00994FE2" w:rsidRPr="001668D5">
        <w:rPr>
          <w:rFonts w:asciiTheme="minorBidi" w:hAnsiTheme="minorBidi"/>
          <w:sz w:val="32"/>
          <w:szCs w:val="32"/>
        </w:rPr>
        <w:t xml:space="preserve"> = </w:t>
      </w:r>
      <w:r w:rsidR="00994FE2" w:rsidRPr="001668D5">
        <w:rPr>
          <w:sz w:val="32"/>
          <w:szCs w:val="32"/>
        </w:rPr>
        <w:t>β₃</w:t>
      </w:r>
      <w:r w:rsidR="00A174C9">
        <w:rPr>
          <w:rFonts w:asciiTheme="minorBidi" w:hAnsiTheme="minorBidi"/>
          <w:sz w:val="32"/>
          <w:szCs w:val="32"/>
        </w:rPr>
        <w:t xml:space="preserve"> because it doesn’t</w:t>
      </w:r>
      <w:r w:rsidR="00994FE2" w:rsidRPr="001668D5">
        <w:rPr>
          <w:rFonts w:asciiTheme="minorBidi" w:hAnsiTheme="minorBidi"/>
          <w:sz w:val="32"/>
          <w:szCs w:val="32"/>
        </w:rPr>
        <w:t xml:space="preserve"> fall into the </w:t>
      </w:r>
      <w:r w:rsidR="00994FE2" w:rsidRPr="001668D5">
        <w:rPr>
          <w:rFonts w:asciiTheme="minorBidi" w:hAnsiTheme="minorBidi"/>
          <w:sz w:val="32"/>
          <w:szCs w:val="32"/>
        </w:rPr>
        <w:br/>
        <w:t xml:space="preserve">              rejection region as the significance level of the test is 68.05%</w:t>
      </w:r>
      <w:r w:rsidR="005C70D7" w:rsidRPr="001668D5">
        <w:rPr>
          <w:rFonts w:asciiTheme="minorBidi" w:hAnsiTheme="minorBidi"/>
          <w:sz w:val="32"/>
          <w:szCs w:val="32"/>
        </w:rPr>
        <w:t>.</w:t>
      </w: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>3.) Use the data in DISCRIM.DTA to answer this question.</w:t>
      </w:r>
    </w:p>
    <w:p w:rsidR="005E2721" w:rsidRPr="001668D5" w:rsidRDefault="004433AF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lastRenderedPageBreak/>
        <w:t xml:space="preserve">(i) </w:t>
      </w:r>
      <w:r w:rsidR="00D06278"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E2721" w:rsidRPr="001668D5" w:rsidRDefault="005E272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3E23E6" w:rsidRPr="001668D5" w:rsidRDefault="003E23E6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06278" w:rsidRPr="001668D5" w:rsidRDefault="00D06278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C507FD" w:rsidRPr="001668D5" w:rsidRDefault="004433AF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C220D4" w:rsidRPr="00A174C9">
        <w:rPr>
          <w:rFonts w:asciiTheme="minorBidi" w:hAnsiTheme="minorBidi"/>
          <w:b/>
          <w:bCs/>
          <w:sz w:val="32"/>
          <w:szCs w:val="32"/>
        </w:rPr>
        <w:t xml:space="preserve">wer </w:t>
      </w:r>
      <w:r w:rsidR="00D06278" w:rsidRPr="001668D5">
        <w:rPr>
          <w:rFonts w:asciiTheme="minorBidi" w:hAnsiTheme="minorBidi"/>
          <w:sz w:val="32"/>
          <w:szCs w:val="32"/>
        </w:rPr>
        <w:t xml:space="preserve">The usual form is </w:t>
      </w:r>
      <w:r w:rsidRPr="001668D5">
        <w:rPr>
          <w:rFonts w:asciiTheme="minorBidi" w:hAnsiTheme="minorBidi"/>
          <w:sz w:val="32"/>
          <w:szCs w:val="32"/>
        </w:rPr>
        <w:t>:</w:t>
      </w:r>
      <w:r w:rsidR="00C507FD" w:rsidRPr="001668D5">
        <w:rPr>
          <w:rFonts w:asciiTheme="minorBidi" w:hAnsiTheme="minorBidi"/>
          <w:sz w:val="32"/>
          <w:szCs w:val="32"/>
        </w:rPr>
        <w:br/>
      </w:r>
      <w:r w:rsidR="000307A4" w:rsidRPr="001668D5">
        <w:rPr>
          <w:rFonts w:asciiTheme="minorBidi" w:hAnsiTheme="minorBidi"/>
          <w:sz w:val="32"/>
          <w:szCs w:val="32"/>
        </w:rPr>
        <w:t xml:space="preserve">  log (psoda) = -1.463333 + 0.728072prpblck + 0.1369553lincome + 0.38036prppov</w:t>
      </w:r>
    </w:p>
    <w:p w:rsidR="003F5264" w:rsidRPr="001668D5" w:rsidRDefault="00C507FD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        It</w:t>
      </w:r>
      <w:r w:rsidR="00A174C9">
        <w:rPr>
          <w:rFonts w:asciiTheme="minorBidi" w:hAnsiTheme="minorBidi"/>
          <w:sz w:val="32"/>
          <w:szCs w:val="32"/>
        </w:rPr>
        <w:t xml:space="preserve"> is said that</w:t>
      </w:r>
      <w:r w:rsidRPr="001668D5">
        <w:rPr>
          <w:rFonts w:asciiTheme="minorBidi" w:hAnsiTheme="minorBidi"/>
          <w:sz w:val="32"/>
          <w:szCs w:val="32"/>
        </w:rPr>
        <w:t xml:space="preserve"> given 0.05 level of significant, t value of the prpblck is 2.37, it falls into the rejection region. This is because the p-value of prpblck is equal to 0.018 which is less </w:t>
      </w:r>
      <w:r w:rsidR="00EA6C8E" w:rsidRPr="001668D5">
        <w:rPr>
          <w:rFonts w:asciiTheme="minorBidi" w:hAnsiTheme="minorBidi"/>
          <w:sz w:val="32"/>
          <w:szCs w:val="32"/>
        </w:rPr>
        <w:t>than the rejection area of 0.05</w:t>
      </w:r>
      <w:r w:rsidRPr="001668D5">
        <w:rPr>
          <w:rFonts w:asciiTheme="minorBidi" w:hAnsiTheme="minorBidi"/>
          <w:sz w:val="32"/>
          <w:szCs w:val="32"/>
        </w:rPr>
        <w:t>. Therefore we reject 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</w:rPr>
        <w:t xml:space="preserve"> at 0.05 level of significant which means that the </w:t>
      </w:r>
      <w:r w:rsidR="004E099E" w:rsidRPr="001668D5">
        <w:rPr>
          <w:rFonts w:asciiTheme="minorBidi" w:hAnsiTheme="minorBidi"/>
          <w:sz w:val="32"/>
          <w:szCs w:val="32"/>
        </w:rPr>
        <w:t xml:space="preserve">estimated </w:t>
      </w:r>
      <w:r w:rsidR="004E099E" w:rsidRPr="001668D5">
        <w:rPr>
          <w:sz w:val="32"/>
          <w:szCs w:val="32"/>
        </w:rPr>
        <w:t>β₁</w:t>
      </w:r>
      <w:r w:rsidRPr="001668D5">
        <w:rPr>
          <w:rFonts w:asciiTheme="minorBidi" w:hAnsiTheme="minorBidi"/>
          <w:sz w:val="32"/>
          <w:szCs w:val="32"/>
        </w:rPr>
        <w:t xml:space="preserve"> is statistically different from zero.</w:t>
      </w:r>
    </w:p>
    <w:p w:rsidR="004E099E" w:rsidRPr="001668D5" w:rsidRDefault="00C507FD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>With 0.01 level of significant</w:t>
      </w:r>
    </w:p>
    <w:p w:rsidR="004E099E" w:rsidRPr="001668D5" w:rsidRDefault="00C2252C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295275</wp:posOffset>
            </wp:positionV>
            <wp:extent cx="5534025" cy="2438400"/>
            <wp:effectExtent l="0" t="0" r="0" b="0"/>
            <wp:wrapTight wrapText="bothSides">
              <wp:wrapPolygon edited="0">
                <wp:start x="2454" y="338"/>
                <wp:lineTo x="74" y="338"/>
                <wp:lineTo x="0" y="844"/>
                <wp:lineTo x="1487" y="3038"/>
                <wp:lineTo x="74" y="4388"/>
                <wp:lineTo x="1636" y="5738"/>
                <wp:lineTo x="0" y="7763"/>
                <wp:lineTo x="0" y="8269"/>
                <wp:lineTo x="3346" y="8438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0756"/>
                <wp:lineTo x="19778" y="20756"/>
                <wp:lineTo x="19704" y="16031"/>
                <wp:lineTo x="19704" y="14175"/>
                <wp:lineTo x="3643" y="13838"/>
                <wp:lineTo x="19555" y="13669"/>
                <wp:lineTo x="19704" y="11644"/>
                <wp:lineTo x="10781" y="11138"/>
                <wp:lineTo x="19481" y="9619"/>
                <wp:lineTo x="19704" y="8944"/>
                <wp:lineTo x="15986" y="8438"/>
                <wp:lineTo x="19481" y="8438"/>
                <wp:lineTo x="19853" y="8100"/>
                <wp:lineTo x="19778" y="2869"/>
                <wp:lineTo x="12863" y="338"/>
                <wp:lineTo x="2454" y="338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E099E" w:rsidRPr="001668D5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E099E" w:rsidRPr="001668D5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E099E" w:rsidRPr="001668D5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E099E" w:rsidRPr="001668D5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E099E" w:rsidRPr="001668D5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E099E" w:rsidRDefault="004E099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lastRenderedPageBreak/>
        <w:t xml:space="preserve">        It can </w:t>
      </w:r>
      <w:r w:rsidR="00A174C9">
        <w:rPr>
          <w:rFonts w:asciiTheme="minorBidi" w:hAnsiTheme="minorBidi"/>
          <w:sz w:val="32"/>
          <w:szCs w:val="32"/>
        </w:rPr>
        <w:t>interpret</w:t>
      </w:r>
      <w:r w:rsidRPr="001668D5">
        <w:rPr>
          <w:rFonts w:asciiTheme="minorBidi" w:hAnsiTheme="minorBidi"/>
          <w:sz w:val="32"/>
          <w:szCs w:val="32"/>
        </w:rPr>
        <w:t xml:space="preserve"> that given 0.01 level of significant, t value of the prpblck is 2.37, it does not fall into the rejection region. As the p-value of prpblck is equal to 0.018 which is greater </w:t>
      </w:r>
      <w:r w:rsidR="00EA6C8E" w:rsidRPr="001668D5">
        <w:rPr>
          <w:rFonts w:asciiTheme="minorBidi" w:hAnsiTheme="minorBidi"/>
          <w:sz w:val="32"/>
          <w:szCs w:val="32"/>
        </w:rPr>
        <w:t>than the rejection area of 0.01</w:t>
      </w:r>
      <w:r w:rsidRPr="001668D5">
        <w:rPr>
          <w:rFonts w:asciiTheme="minorBidi" w:hAnsiTheme="minorBidi"/>
          <w:sz w:val="32"/>
          <w:szCs w:val="32"/>
        </w:rPr>
        <w:t>, thus we accept 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</w:rPr>
        <w:t xml:space="preserve"> at 0.01 level of significant which means that the estimated </w:t>
      </w:r>
      <w:r w:rsidRPr="001668D5">
        <w:rPr>
          <w:sz w:val="32"/>
          <w:szCs w:val="32"/>
        </w:rPr>
        <w:t>β₁</w:t>
      </w:r>
      <w:r w:rsidRPr="001668D5">
        <w:rPr>
          <w:rFonts w:asciiTheme="minorBidi" w:hAnsiTheme="minorBidi"/>
          <w:sz w:val="32"/>
          <w:szCs w:val="32"/>
        </w:rPr>
        <w:t xml:space="preserve"> is equal to zero.</w:t>
      </w:r>
    </w:p>
    <w:p w:rsidR="00D2247B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Pr="001668D5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433AF" w:rsidRPr="001668D5" w:rsidRDefault="004433AF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668D5">
        <w:rPr>
          <w:rFonts w:asciiTheme="minorBidi" w:hAnsiTheme="minorBidi"/>
          <w:sz w:val="32"/>
          <w:szCs w:val="32"/>
        </w:rPr>
        <w:t xml:space="preserve">(ii) </w:t>
      </w:r>
    </w:p>
    <w:p w:rsidR="000307A4" w:rsidRPr="001668D5" w:rsidRDefault="000307A4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0307A4" w:rsidRDefault="000307A4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Pr="001668D5" w:rsidRDefault="00D2247B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4433AF" w:rsidRPr="001668D5" w:rsidRDefault="004433AF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9A2F0C" w:rsidRPr="001668D5" w:rsidRDefault="004433AF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A174C9">
        <w:rPr>
          <w:rFonts w:asciiTheme="minorBidi" w:hAnsiTheme="minorBidi"/>
          <w:b/>
          <w:bCs/>
          <w:sz w:val="32"/>
          <w:szCs w:val="32"/>
        </w:rPr>
        <w:t>Ans</w:t>
      </w:r>
      <w:r w:rsidR="00C220D4" w:rsidRPr="00A174C9">
        <w:rPr>
          <w:rFonts w:asciiTheme="minorBidi" w:hAnsiTheme="minorBidi"/>
          <w:b/>
          <w:bCs/>
          <w:sz w:val="32"/>
          <w:szCs w:val="32"/>
        </w:rPr>
        <w:t xml:space="preserve">wer </w:t>
      </w:r>
      <w:r w:rsidRPr="001668D5">
        <w:rPr>
          <w:rFonts w:asciiTheme="minorBidi" w:hAnsiTheme="minorBidi"/>
          <w:sz w:val="32"/>
          <w:szCs w:val="32"/>
        </w:rPr>
        <w:t xml:space="preserve">The coefficient of lhseval is 0.1213056. This means that if hseval increase by 1%, holding </w:t>
      </w:r>
      <w:r w:rsidRPr="001668D5">
        <w:rPr>
          <w:rFonts w:asciiTheme="minorBidi" w:hAnsiTheme="minorBidi"/>
          <w:sz w:val="32"/>
          <w:szCs w:val="32"/>
        </w:rPr>
        <w:br/>
        <w:t xml:space="preserve">        other factors constant, psoda will increase by 0.1213056%.</w:t>
      </w:r>
    </w:p>
    <w:p w:rsidR="005C70D7" w:rsidRPr="001668D5" w:rsidRDefault="005C70D7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       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  <w:cs/>
        </w:rPr>
        <w:t>: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</w:t>
      </w:r>
      <w:r w:rsidR="00720E81" w:rsidRPr="001668D5">
        <w:rPr>
          <w:sz w:val="32"/>
          <w:szCs w:val="32"/>
        </w:rPr>
        <w:t>₄</w:t>
      </w:r>
      <w:r w:rsidR="00A174C9">
        <w:rPr>
          <w:rFonts w:asciiTheme="minorBidi" w:hAnsiTheme="minorBidi"/>
          <w:sz w:val="32"/>
          <w:szCs w:val="32"/>
        </w:rPr>
        <w:t xml:space="preserve"> = 0 and </w:t>
      </w:r>
      <w:r w:rsidRPr="001668D5">
        <w:rPr>
          <w:rFonts w:asciiTheme="minorBidi" w:hAnsiTheme="minorBidi"/>
          <w:sz w:val="32"/>
          <w:szCs w:val="32"/>
        </w:rPr>
        <w:t>H</w:t>
      </w:r>
      <w:r w:rsidRPr="001668D5">
        <w:rPr>
          <w:sz w:val="32"/>
          <w:szCs w:val="32"/>
        </w:rPr>
        <w:t>ₐ</w:t>
      </w:r>
      <w:r w:rsidRPr="001668D5">
        <w:rPr>
          <w:rFonts w:asciiTheme="minorBidi" w:hAnsiTheme="minorBidi"/>
          <w:sz w:val="32"/>
          <w:szCs w:val="32"/>
        </w:rPr>
        <w:t xml:space="preserve">: </w:t>
      </w:r>
      <w:r w:rsidRPr="001668D5">
        <w:rPr>
          <w:sz w:val="32"/>
          <w:szCs w:val="32"/>
        </w:rPr>
        <w:t>β</w:t>
      </w:r>
      <w:r w:rsidR="00720E81" w:rsidRPr="001668D5">
        <w:rPr>
          <w:sz w:val="32"/>
          <w:szCs w:val="32"/>
        </w:rPr>
        <w:t>₄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0</w:t>
      </w:r>
    </w:p>
    <w:p w:rsidR="00720E81" w:rsidRPr="001668D5" w:rsidRDefault="00720E81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>At 0.05 significance level, the t value is 6.86, which falls into the rejection region because the</w:t>
      </w:r>
      <w:r w:rsidR="00EA6C8E" w:rsidRPr="001668D5">
        <w:rPr>
          <w:rFonts w:asciiTheme="minorBidi" w:hAnsiTheme="minorBidi"/>
          <w:sz w:val="32"/>
          <w:szCs w:val="32"/>
        </w:rPr>
        <w:t xml:space="preserve"> p-value is 0.000 less than 0.05</w:t>
      </w:r>
      <w:r w:rsidRPr="001668D5">
        <w:rPr>
          <w:rFonts w:asciiTheme="minorBidi" w:hAnsiTheme="minorBidi"/>
          <w:sz w:val="32"/>
          <w:szCs w:val="32"/>
        </w:rPr>
        <w:t>. So we reject 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</w:rPr>
        <w:t xml:space="preserve"> at 0.05 level of significance.</w:t>
      </w:r>
    </w:p>
    <w:p w:rsidR="00563E09" w:rsidRPr="001668D5" w:rsidRDefault="00563E09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D2247B" w:rsidRDefault="00720E81" w:rsidP="00EA6C8E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lastRenderedPageBreak/>
        <w:t>(iii)</w:t>
      </w:r>
      <w:r w:rsidR="00EA6C8E" w:rsidRPr="001668D5">
        <w:rPr>
          <w:rFonts w:asciiTheme="minorBidi" w:hAnsiTheme="minorBidi"/>
          <w:sz w:val="32"/>
          <w:szCs w:val="32"/>
        </w:rPr>
        <w:t xml:space="preserve">       </w:t>
      </w:r>
    </w:p>
    <w:p w:rsidR="00D2247B" w:rsidRPr="00D2247B" w:rsidRDefault="00D2247B" w:rsidP="00EA6C8E">
      <w:pPr>
        <w:tabs>
          <w:tab w:val="left" w:pos="3270"/>
        </w:tabs>
        <w:rPr>
          <w:rFonts w:asciiTheme="minorBidi" w:hAnsiTheme="minorBidi"/>
          <w:b/>
          <w:bCs/>
          <w:sz w:val="32"/>
          <w:szCs w:val="32"/>
        </w:rPr>
      </w:pPr>
      <w:r w:rsidRPr="00D2247B">
        <w:rPr>
          <w:rFonts w:asciiTheme="minorBidi" w:hAnsiTheme="minorBidi"/>
          <w:b/>
          <w:bCs/>
          <w:sz w:val="32"/>
          <w:szCs w:val="32"/>
        </w:rPr>
        <w:t>Answer</w:t>
      </w:r>
    </w:p>
    <w:p w:rsidR="00EA6C8E" w:rsidRPr="001668D5" w:rsidRDefault="00EA6C8E" w:rsidP="00EA6C8E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>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  <w:cs/>
        </w:rPr>
        <w:t>: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β₁</w:t>
      </w:r>
      <w:r w:rsidRPr="001668D5">
        <w:rPr>
          <w:rFonts w:asciiTheme="minorBidi" w:hAnsiTheme="minorBidi"/>
          <w:sz w:val="32"/>
          <w:szCs w:val="32"/>
        </w:rPr>
        <w:t xml:space="preserve"> = </w:t>
      </w:r>
      <w:r w:rsidRPr="001668D5">
        <w:rPr>
          <w:sz w:val="32"/>
          <w:szCs w:val="32"/>
        </w:rPr>
        <w:t>β₂</w:t>
      </w:r>
      <w:r w:rsidR="00A174C9">
        <w:rPr>
          <w:rFonts w:asciiTheme="minorBidi" w:hAnsiTheme="minorBidi"/>
          <w:sz w:val="32"/>
          <w:szCs w:val="32"/>
        </w:rPr>
        <w:t xml:space="preserve"> = 0  and  </w:t>
      </w:r>
      <w:r w:rsidRPr="001668D5">
        <w:rPr>
          <w:rFonts w:asciiTheme="minorBidi" w:hAnsiTheme="minorBidi"/>
          <w:sz w:val="32"/>
          <w:szCs w:val="32"/>
        </w:rPr>
        <w:t>H</w:t>
      </w:r>
      <w:r w:rsidRPr="001668D5">
        <w:rPr>
          <w:sz w:val="32"/>
          <w:szCs w:val="32"/>
        </w:rPr>
        <w:t>ₐ</w:t>
      </w:r>
      <w:r w:rsidRPr="001668D5">
        <w:rPr>
          <w:rFonts w:asciiTheme="minorBidi" w:hAnsiTheme="minorBidi"/>
          <w:sz w:val="32"/>
          <w:szCs w:val="32"/>
        </w:rPr>
        <w:t xml:space="preserve">: </w:t>
      </w:r>
      <w:r w:rsidRPr="001668D5">
        <w:rPr>
          <w:sz w:val="32"/>
          <w:szCs w:val="32"/>
        </w:rPr>
        <w:t>β₁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β₂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0</w:t>
      </w:r>
    </w:p>
    <w:p w:rsidR="00A174C9" w:rsidRDefault="00A174C9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139065</wp:posOffset>
            </wp:positionV>
            <wp:extent cx="3590925" cy="1381125"/>
            <wp:effectExtent l="0" t="0" r="0" b="0"/>
            <wp:wrapTight wrapText="bothSides">
              <wp:wrapPolygon edited="0">
                <wp:start x="4354" y="2979"/>
                <wp:lineTo x="115" y="2979"/>
                <wp:lineTo x="229" y="4767"/>
                <wp:lineTo x="10771" y="7746"/>
                <wp:lineTo x="688" y="8342"/>
                <wp:lineTo x="688" y="12811"/>
                <wp:lineTo x="4011" y="17280"/>
                <wp:lineTo x="4125" y="17876"/>
                <wp:lineTo x="6646" y="20557"/>
                <wp:lineTo x="7105" y="20557"/>
                <wp:lineTo x="19251" y="20557"/>
                <wp:lineTo x="19480" y="19961"/>
                <wp:lineTo x="19022" y="18770"/>
                <wp:lineTo x="18334" y="16386"/>
                <wp:lineTo x="10542" y="12513"/>
                <wp:lineTo x="10886" y="8938"/>
                <wp:lineTo x="10771" y="7746"/>
                <wp:lineTo x="12949" y="7746"/>
                <wp:lineTo x="16845" y="4767"/>
                <wp:lineTo x="16730" y="2979"/>
                <wp:lineTo x="4354" y="2979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174C9" w:rsidRDefault="00A174C9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A174C9" w:rsidRDefault="00A174C9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EA6C8E" w:rsidRPr="001668D5" w:rsidRDefault="00EA6C8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p w:rsidR="00EA6C8E" w:rsidRPr="001668D5" w:rsidRDefault="00EA6C8E" w:rsidP="00EA6C8E">
      <w:pPr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 w:rsidRPr="001668D5">
        <w:rPr>
          <w:rFonts w:asciiTheme="minorBidi" w:hAnsi="Calibri"/>
          <w:sz w:val="32"/>
          <w:szCs w:val="32"/>
        </w:rPr>
        <w:t>ₒ</w:t>
      </w:r>
      <w:r w:rsidRPr="001668D5">
        <w:rPr>
          <w:rFonts w:asciiTheme="minorBidi" w:hAnsiTheme="minorBidi"/>
          <w:sz w:val="32"/>
          <w:szCs w:val="32"/>
        </w:rPr>
        <w:t>which means that</w:t>
      </w:r>
      <w:r w:rsidRPr="001668D5">
        <w:rPr>
          <w:sz w:val="32"/>
          <w:szCs w:val="32"/>
        </w:rPr>
        <w:t>β₁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β₂</w:t>
      </w:r>
      <w:r w:rsidRPr="001668D5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sz w:val="32"/>
          <w:szCs w:val="32"/>
        </w:rPr>
        <w:t>≠</w:t>
      </w:r>
      <w:r w:rsidRPr="001668D5">
        <w:rPr>
          <w:rFonts w:asciiTheme="minorBidi" w:hAnsiTheme="minorBidi"/>
          <w:sz w:val="32"/>
          <w:szCs w:val="32"/>
        </w:rPr>
        <w:t xml:space="preserve"> 0, or</w:t>
      </w:r>
      <w:r w:rsidR="00C220D4">
        <w:rPr>
          <w:rFonts w:asciiTheme="minorBidi" w:hAnsiTheme="minorBidi"/>
          <w:sz w:val="32"/>
          <w:szCs w:val="32"/>
        </w:rPr>
        <w:t xml:space="preserve"> </w:t>
      </w:r>
      <w:r w:rsidRPr="001668D5">
        <w:rPr>
          <w:rFonts w:asciiTheme="minorBidi" w:hAnsiTheme="minorBidi"/>
          <w:sz w:val="32"/>
          <w:szCs w:val="32"/>
        </w:rPr>
        <w:t>lincome and prppov are jointly significant.</w:t>
      </w:r>
    </w:p>
    <w:p w:rsidR="00D2247B" w:rsidRDefault="00D2247B" w:rsidP="00EA6C8E">
      <w:pPr>
        <w:rPr>
          <w:rFonts w:asciiTheme="minorBidi" w:hAnsiTheme="minorBidi"/>
          <w:sz w:val="32"/>
          <w:szCs w:val="32"/>
        </w:rPr>
      </w:pPr>
    </w:p>
    <w:p w:rsidR="00D2247B" w:rsidRDefault="00A174C9" w:rsidP="00EA6C8E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</w:t>
      </w:r>
      <w:r w:rsidR="00EA6C8E" w:rsidRPr="001668D5">
        <w:rPr>
          <w:rFonts w:asciiTheme="minorBidi" w:hAnsiTheme="minorBidi"/>
          <w:sz w:val="32"/>
          <w:szCs w:val="32"/>
        </w:rPr>
        <w:t>(iv)</w:t>
      </w:r>
    </w:p>
    <w:p w:rsidR="00D2247B" w:rsidRDefault="00D2247B" w:rsidP="00EA6C8E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</w:t>
      </w:r>
      <w:r w:rsidRPr="00D2247B">
        <w:rPr>
          <w:rFonts w:asciiTheme="minorBidi" w:hAnsiTheme="minorBidi"/>
          <w:b/>
          <w:bCs/>
          <w:sz w:val="32"/>
          <w:szCs w:val="32"/>
        </w:rPr>
        <w:t>Answer</w:t>
      </w:r>
      <w:r w:rsidR="00EA6C8E" w:rsidRPr="00D2247B">
        <w:rPr>
          <w:rFonts w:asciiTheme="minorBidi" w:hAnsiTheme="minorBidi"/>
          <w:b/>
          <w:bCs/>
          <w:sz w:val="32"/>
          <w:szCs w:val="32"/>
        </w:rPr>
        <w:t xml:space="preserve"> </w:t>
      </w:r>
    </w:p>
    <w:p w:rsidR="00EA6C8E" w:rsidRPr="001668D5" w:rsidRDefault="00EA6C8E" w:rsidP="00EA6C8E">
      <w:pPr>
        <w:rPr>
          <w:rFonts w:asciiTheme="minorBidi" w:hAnsiTheme="minorBidi"/>
          <w:sz w:val="32"/>
          <w:szCs w:val="32"/>
        </w:rPr>
      </w:pPr>
      <w:r w:rsidRPr="001668D5">
        <w:rPr>
          <w:rFonts w:asciiTheme="minorBidi" w:hAnsiTheme="minorBidi"/>
          <w:sz w:val="32"/>
          <w:szCs w:val="32"/>
        </w:rPr>
        <w:t xml:space="preserve">The second regression which added log(hseval) in to the model is more reliable because the adjusted R-squared increases when adding this variable . The original adjusted R-squared before we addedlog(hseval) is equal to 0.0801, which means that only 8.01% of variation in log(psoda) can be explained by prpblck, log(income) and prppov. Later on the adjusted R-squared is improved to 0.1757 when we include the log(hseval) which means that 17.57% of the variation in log(psoda) is explained by prpblck, log(income), prppov and log(hseval). </w:t>
      </w:r>
      <w:bookmarkStart w:id="0" w:name="_GoBack"/>
      <w:bookmarkEnd w:id="0"/>
    </w:p>
    <w:p w:rsidR="00EA6C8E" w:rsidRPr="001668D5" w:rsidRDefault="00EA6C8E" w:rsidP="008A6573">
      <w:pPr>
        <w:tabs>
          <w:tab w:val="left" w:pos="3270"/>
        </w:tabs>
        <w:rPr>
          <w:rFonts w:asciiTheme="minorBidi" w:hAnsiTheme="minorBidi"/>
          <w:sz w:val="32"/>
          <w:szCs w:val="32"/>
        </w:rPr>
      </w:pPr>
    </w:p>
    <w:sectPr w:rsidR="00EA6C8E" w:rsidRPr="001668D5" w:rsidSect="00777B78">
      <w:headerReference w:type="default" r:id="rId18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509" w:rsidRDefault="00323509" w:rsidP="00720E81">
      <w:pPr>
        <w:spacing w:after="0" w:line="240" w:lineRule="auto"/>
      </w:pPr>
      <w:r>
        <w:separator/>
      </w:r>
    </w:p>
  </w:endnote>
  <w:endnote w:type="continuationSeparator" w:id="1">
    <w:p w:rsidR="00323509" w:rsidRDefault="00323509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509" w:rsidRDefault="00323509" w:rsidP="00720E81">
      <w:pPr>
        <w:spacing w:after="0" w:line="240" w:lineRule="auto"/>
      </w:pPr>
      <w:r>
        <w:separator/>
      </w:r>
    </w:p>
  </w:footnote>
  <w:footnote w:type="continuationSeparator" w:id="1">
    <w:p w:rsidR="00323509" w:rsidRDefault="00323509" w:rsidP="00720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381" w:rsidRDefault="00321381">
    <w:pPr>
      <w:pStyle w:val="Header"/>
    </w:pP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  <w:t>Noppadon Nartpiriyarat</w:t>
    </w:r>
    <w:r w:rsidRPr="001668D5">
      <w:rPr>
        <w:rFonts w:asciiTheme="minorBidi" w:hAnsiTheme="minorBidi"/>
        <w:sz w:val="32"/>
        <w:szCs w:val="32"/>
      </w:rPr>
      <w:t xml:space="preserve"> </w:t>
    </w:r>
    <w:r>
      <w:rPr>
        <w:rFonts w:asciiTheme="minorBidi" w:hAnsiTheme="minorBidi"/>
        <w:sz w:val="32"/>
        <w:szCs w:val="32"/>
      </w:rPr>
      <w:t xml:space="preserve">   5604640853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B7FAC"/>
    <w:rsid w:val="000307A4"/>
    <w:rsid w:val="00051ACF"/>
    <w:rsid w:val="000D7432"/>
    <w:rsid w:val="001668D5"/>
    <w:rsid w:val="0018399B"/>
    <w:rsid w:val="00272836"/>
    <w:rsid w:val="002948A1"/>
    <w:rsid w:val="00321381"/>
    <w:rsid w:val="00323509"/>
    <w:rsid w:val="003E23E6"/>
    <w:rsid w:val="003F5264"/>
    <w:rsid w:val="00434DF8"/>
    <w:rsid w:val="004433AF"/>
    <w:rsid w:val="004E099E"/>
    <w:rsid w:val="00530D5C"/>
    <w:rsid w:val="00563E09"/>
    <w:rsid w:val="00594A8E"/>
    <w:rsid w:val="005B0699"/>
    <w:rsid w:val="005B1AE4"/>
    <w:rsid w:val="005C70D7"/>
    <w:rsid w:val="005E2721"/>
    <w:rsid w:val="00652FA4"/>
    <w:rsid w:val="0067566E"/>
    <w:rsid w:val="006A20D6"/>
    <w:rsid w:val="00720E81"/>
    <w:rsid w:val="00764B54"/>
    <w:rsid w:val="00777B78"/>
    <w:rsid w:val="00804E77"/>
    <w:rsid w:val="00894C00"/>
    <w:rsid w:val="008A6573"/>
    <w:rsid w:val="00994FE2"/>
    <w:rsid w:val="009A2F0C"/>
    <w:rsid w:val="009B7FAC"/>
    <w:rsid w:val="00A174C9"/>
    <w:rsid w:val="00C220D4"/>
    <w:rsid w:val="00C2252C"/>
    <w:rsid w:val="00C507FD"/>
    <w:rsid w:val="00C61830"/>
    <w:rsid w:val="00CA543E"/>
    <w:rsid w:val="00D06278"/>
    <w:rsid w:val="00D2247B"/>
    <w:rsid w:val="00D26C7F"/>
    <w:rsid w:val="00EA6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4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4AC37-5ECF-4152-9CE1-D72D4CA03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7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AWOL</cp:lastModifiedBy>
  <cp:revision>18</cp:revision>
  <dcterms:created xsi:type="dcterms:W3CDTF">2015-04-07T06:21:00Z</dcterms:created>
  <dcterms:modified xsi:type="dcterms:W3CDTF">2015-04-09T00:54:00Z</dcterms:modified>
</cp:coreProperties>
</file>