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11FC" w:rsidRPr="00056931" w:rsidRDefault="009065F1">
      <w:pPr>
        <w:rPr>
          <w:b/>
          <w:bCs/>
        </w:rPr>
      </w:pPr>
      <w:bookmarkStart w:id="0" w:name="_GoBack"/>
      <w:r w:rsidRPr="00056931">
        <w:rPr>
          <w:b/>
          <w:bCs/>
        </w:rPr>
        <w:t>Assignment 3</w:t>
      </w:r>
    </w:p>
    <w:bookmarkEnd w:id="0"/>
    <w:p w:rsidR="009065F1" w:rsidRDefault="009065F1"/>
    <w:p w:rsidR="009065F1" w:rsidRDefault="009065F1" w:rsidP="009065F1">
      <w:pPr>
        <w:pStyle w:val="ListParagraph"/>
        <w:numPr>
          <w:ilvl w:val="0"/>
          <w:numId w:val="1"/>
        </w:numPr>
      </w:pPr>
      <w:r w:rsidRPr="009065F1">
        <w:rPr>
          <w:color w:val="000000"/>
        </w:rPr>
        <w:t>Explain what amortization is and how a down payment and loan duration impact it. </w:t>
      </w:r>
    </w:p>
    <w:p w:rsidR="00C83055" w:rsidRDefault="00C83055" w:rsidP="00C83055">
      <w:pPr>
        <w:pStyle w:val="ListParagraph"/>
      </w:pPr>
    </w:p>
    <w:p w:rsidR="00C83055" w:rsidRDefault="00C83055" w:rsidP="00C83055">
      <w:pPr>
        <w:pStyle w:val="ListParagraph"/>
      </w:pPr>
      <w:r>
        <w:t>Answer</w:t>
      </w:r>
    </w:p>
    <w:p w:rsidR="00C8133C" w:rsidRDefault="00C8133C" w:rsidP="00C83055">
      <w:pPr>
        <w:pStyle w:val="ListParagraph"/>
        <w:rPr>
          <w:rFonts w:cs="Arial"/>
          <w:color w:val="222222"/>
          <w:shd w:val="clear" w:color="auto" w:fill="FFFFFF"/>
        </w:rPr>
      </w:pPr>
      <w:r>
        <w:rPr>
          <w:rFonts w:cs="Arial"/>
          <w:color w:val="222222"/>
          <w:shd w:val="clear" w:color="auto" w:fill="FFFFFF"/>
        </w:rPr>
        <w:t xml:space="preserve">Amortization, by definition, is </w:t>
      </w:r>
      <w:r w:rsidRPr="00C8133C">
        <w:rPr>
          <w:rFonts w:cs="Arial"/>
          <w:color w:val="222222"/>
          <w:shd w:val="clear" w:color="auto" w:fill="FFFFFF"/>
        </w:rPr>
        <w:t xml:space="preserve">the process of decreasing an amount over a period. </w:t>
      </w:r>
    </w:p>
    <w:p w:rsidR="00C8133C" w:rsidRDefault="00C8133C" w:rsidP="00C83055">
      <w:pPr>
        <w:pStyle w:val="ListParagraph"/>
        <w:rPr>
          <w:rFonts w:cs="Arial"/>
          <w:color w:val="222222"/>
          <w:shd w:val="clear" w:color="auto" w:fill="FFFFFF"/>
        </w:rPr>
      </w:pPr>
      <w:r>
        <w:rPr>
          <w:rFonts w:cs="Arial"/>
          <w:color w:val="222222"/>
          <w:shd w:val="clear" w:color="auto" w:fill="FFFFFF"/>
        </w:rPr>
        <w:t>View in the amortization on car or house loan</w:t>
      </w:r>
      <w:r w:rsidRPr="00C8133C">
        <w:rPr>
          <w:rFonts w:cs="Arial"/>
          <w:color w:val="222222"/>
          <w:shd w:val="clear" w:color="auto" w:fill="FFFFFF"/>
        </w:rPr>
        <w:t xml:space="preserve">, </w:t>
      </w:r>
      <w:r>
        <w:rPr>
          <w:rFonts w:cs="Arial"/>
          <w:color w:val="222222"/>
          <w:shd w:val="clear" w:color="auto" w:fill="FFFFFF"/>
        </w:rPr>
        <w:t xml:space="preserve">it is </w:t>
      </w:r>
      <w:r w:rsidRPr="00C8133C">
        <w:rPr>
          <w:rFonts w:cs="Arial"/>
          <w:color w:val="222222"/>
          <w:shd w:val="clear" w:color="auto" w:fill="FFFFFF"/>
        </w:rPr>
        <w:t xml:space="preserve">process by which your loan principal decreases over the life of </w:t>
      </w:r>
      <w:r>
        <w:rPr>
          <w:rFonts w:cs="Arial"/>
          <w:color w:val="222222"/>
          <w:shd w:val="clear" w:color="auto" w:fill="FFFFFF"/>
        </w:rPr>
        <w:t>the loan</w:t>
      </w:r>
    </w:p>
    <w:p w:rsidR="00C8133C" w:rsidRPr="00C8133C" w:rsidRDefault="00C8133C" w:rsidP="00C83055">
      <w:pPr>
        <w:pStyle w:val="ListParagraph"/>
      </w:pPr>
    </w:p>
    <w:p w:rsidR="004515C9" w:rsidRDefault="00D07EF4" w:rsidP="00C83055">
      <w:pPr>
        <w:pStyle w:val="ListParagraph"/>
      </w:pPr>
      <w:r>
        <w:t xml:space="preserve">So, </w:t>
      </w:r>
      <w:r w:rsidR="004515C9" w:rsidRPr="00C8133C">
        <w:t>Amortization is the way that</w:t>
      </w:r>
      <w:r w:rsidR="004515C9">
        <w:t xml:space="preserve"> </w:t>
      </w:r>
      <w:r w:rsidR="00C8133C">
        <w:t>payment of debt regularly installs</w:t>
      </w:r>
      <w:r w:rsidR="004515C9">
        <w:t xml:space="preserve"> to deduct of capital expense which owe to the bank and there is </w:t>
      </w:r>
      <w:r w:rsidR="00C8133C">
        <w:t xml:space="preserve">a </w:t>
      </w:r>
      <w:r w:rsidR="004515C9">
        <w:t>charge</w:t>
      </w:r>
      <w:r w:rsidR="00C8133C">
        <w:t xml:space="preserve"> of interest of remaining Principal.</w:t>
      </w:r>
    </w:p>
    <w:p w:rsidR="00C83055" w:rsidRDefault="00C83055" w:rsidP="00C83055">
      <w:pPr>
        <w:pStyle w:val="ListParagraph"/>
      </w:pPr>
    </w:p>
    <w:p w:rsidR="00486FDD" w:rsidRDefault="004515C9" w:rsidP="00C83055">
      <w:pPr>
        <w:pStyle w:val="ListParagraph"/>
      </w:pPr>
      <w:r>
        <w:br w:type="textWrapping" w:clear="all"/>
      </w:r>
      <w:r w:rsidR="00C8133C">
        <w:t>To illustrate how down payment and loan duration impact</w:t>
      </w:r>
    </w:p>
    <w:p w:rsidR="00056931" w:rsidRDefault="00E514C0" w:rsidP="00056931">
      <w:pPr>
        <w:pStyle w:val="ListParagraph"/>
      </w:pPr>
      <w:r>
        <w:t xml:space="preserve">Source : </w:t>
      </w:r>
      <w:r w:rsidRPr="00E514C0">
        <w:t>http://www.wyzant.com/resources/lessons/accounting/liabilities</w:t>
      </w:r>
      <w:r w:rsidR="00CC7694">
        <w:rPr>
          <w:noProof/>
        </w:rPr>
        <w:drawing>
          <wp:anchor distT="0" distB="0" distL="114300" distR="114300" simplePos="0" relativeHeight="251658240" behindDoc="0" locked="0" layoutInCell="1" allowOverlap="1">
            <wp:simplePos x="0" y="0"/>
            <wp:positionH relativeFrom="column">
              <wp:posOffset>311785</wp:posOffset>
            </wp:positionH>
            <wp:positionV relativeFrom="paragraph">
              <wp:posOffset>109855</wp:posOffset>
            </wp:positionV>
            <wp:extent cx="3837940" cy="1353820"/>
            <wp:effectExtent l="1905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l="33918" t="54157" r="15756" b="17548"/>
                    <a:stretch>
                      <a:fillRect/>
                    </a:stretch>
                  </pic:blipFill>
                  <pic:spPr bwMode="auto">
                    <a:xfrm>
                      <a:off x="0" y="0"/>
                      <a:ext cx="3837940" cy="1353820"/>
                    </a:xfrm>
                    <a:prstGeom prst="rect">
                      <a:avLst/>
                    </a:prstGeom>
                    <a:noFill/>
                    <a:ln w="9525">
                      <a:noFill/>
                      <a:miter lim="800000"/>
                      <a:headEnd/>
                      <a:tailEnd/>
                    </a:ln>
                  </pic:spPr>
                </pic:pic>
              </a:graphicData>
            </a:graphic>
          </wp:anchor>
        </w:drawing>
      </w:r>
    </w:p>
    <w:p w:rsidR="00C8133C" w:rsidRDefault="00C8133C" w:rsidP="00056931">
      <w:pPr>
        <w:pStyle w:val="ListParagraph"/>
      </w:pPr>
      <w:r>
        <w:t>From the table</w:t>
      </w:r>
    </w:p>
    <w:p w:rsidR="00CC7694" w:rsidRDefault="00CC7694" w:rsidP="00056931">
      <w:pPr>
        <w:pStyle w:val="ListParagraph"/>
      </w:pPr>
    </w:p>
    <w:p w:rsidR="00C8133C" w:rsidRPr="00243515" w:rsidRDefault="00C8133C" w:rsidP="00056931">
      <w:pPr>
        <w:pStyle w:val="ListParagraph"/>
        <w:rPr>
          <w:u w:val="single"/>
        </w:rPr>
      </w:pPr>
      <w:r w:rsidRPr="00243515">
        <w:rPr>
          <w:u w:val="single"/>
        </w:rPr>
        <w:t>The impact from down payment</w:t>
      </w:r>
    </w:p>
    <w:p w:rsidR="00C8133C" w:rsidRDefault="00CC7694" w:rsidP="00056931">
      <w:pPr>
        <w:pStyle w:val="ListParagraph"/>
      </w:pPr>
      <w:r>
        <w:t>-Down payment is the amount of payment that you initially pay to the seller. The remaining is the amount that you owe to the bank which is “principal” that bank will calculate interes</w:t>
      </w:r>
      <w:r w:rsidR="00243515">
        <w:t>t you have to pay each period. (From the table above, Beginning Balance</w:t>
      </w:r>
      <w:r w:rsidR="00D07EF4">
        <w:t xml:space="preserve"> in the first period</w:t>
      </w:r>
      <w:r w:rsidR="00243515">
        <w:t xml:space="preserve"> is the remaining Principal you have to pay to the bank</w:t>
      </w:r>
      <w:r w:rsidR="00D07EF4">
        <w:t xml:space="preserve"> after deduct down payment</w:t>
      </w:r>
      <w:r w:rsidR="00243515">
        <w:t xml:space="preserve"> which interest is charged on.)</w:t>
      </w:r>
      <w:r w:rsidR="00243515">
        <w:br/>
        <w:t>T</w:t>
      </w:r>
      <w:r>
        <w:t>herefore, the more is your down payment,</w:t>
      </w:r>
      <w:r w:rsidR="00243515">
        <w:t xml:space="preserve"> </w:t>
      </w:r>
      <w:r>
        <w:t>the less is your principal which leads to less interest payment.</w:t>
      </w:r>
      <w:r w:rsidR="00243515">
        <w:t xml:space="preserve"> </w:t>
      </w:r>
      <w:r>
        <w:br/>
      </w:r>
      <w:r w:rsidRPr="00243515">
        <w:rPr>
          <w:u w:val="single"/>
        </w:rPr>
        <w:t>The impact from duration</w:t>
      </w:r>
    </w:p>
    <w:p w:rsidR="00CC7694" w:rsidRDefault="00CC7694" w:rsidP="00056931">
      <w:pPr>
        <w:pStyle w:val="ListParagraph"/>
      </w:pPr>
      <w:r>
        <w:t>-Duration is the length of period you make payment</w:t>
      </w:r>
      <w:r w:rsidR="00243515">
        <w:t>. When the length of payment is longer, of course, each Period payment will be reduce</w:t>
      </w:r>
      <w:r w:rsidR="00784DD3">
        <w:t xml:space="preserve">d. </w:t>
      </w:r>
      <w:r w:rsidR="00243515">
        <w:t>(</w:t>
      </w:r>
      <w:r w:rsidR="00784DD3">
        <w:t>From</w:t>
      </w:r>
      <w:r w:rsidR="00243515">
        <w:t xml:space="preserve"> the table, </w:t>
      </w:r>
      <w:r w:rsidR="00784DD3">
        <w:t xml:space="preserve">column </w:t>
      </w:r>
      <w:r w:rsidR="00243515">
        <w:t>“Scheduled Payment”</w:t>
      </w:r>
      <w:r w:rsidR="00784DD3">
        <w:t>)but amount that will deduct of principal will decrease as well, thus interest on the next period will increase in consequence of higher remaining principal in next period.</w:t>
      </w:r>
      <w:r w:rsidR="00784DD3">
        <w:br/>
      </w:r>
      <w:r w:rsidR="00D07EF4">
        <w:t>Therefore, from</w:t>
      </w:r>
      <w:r w:rsidR="00784DD3">
        <w:t xml:space="preserve"> the table, </w:t>
      </w:r>
      <w:r w:rsidR="00D07EF4">
        <w:t>column “interest</w:t>
      </w:r>
      <w:r w:rsidR="00784DD3">
        <w:t xml:space="preserve">”, </w:t>
      </w:r>
      <w:r w:rsidR="00D07EF4">
        <w:t>there</w:t>
      </w:r>
      <w:r w:rsidR="00784DD3">
        <w:t xml:space="preserve"> will be more</w:t>
      </w:r>
      <w:r w:rsidR="00D07EF4">
        <w:t xml:space="preserve"> period that</w:t>
      </w:r>
      <w:r w:rsidR="00784DD3">
        <w:t xml:space="preserve"> interest charge on </w:t>
      </w:r>
      <w:r w:rsidR="00D07EF4">
        <w:t>higher remaining principal, thus total payment on interest increases.</w:t>
      </w:r>
    </w:p>
    <w:p w:rsidR="00CC7694" w:rsidRDefault="00CC7694" w:rsidP="00243515">
      <w:r>
        <w:br/>
      </w:r>
    </w:p>
    <w:p w:rsidR="001F320E" w:rsidRDefault="001F320E" w:rsidP="00243515"/>
    <w:p w:rsidR="001F320E" w:rsidRDefault="001F320E" w:rsidP="00243515"/>
    <w:p w:rsidR="00B93E65" w:rsidRDefault="00B93E65" w:rsidP="00243515"/>
    <w:p w:rsidR="00B93E65" w:rsidRDefault="00B93E65" w:rsidP="00243515"/>
    <w:p w:rsidR="00B93E65" w:rsidRDefault="00B93E65" w:rsidP="00243515"/>
    <w:p w:rsidR="00B93E65" w:rsidRDefault="00B93E65" w:rsidP="00243515"/>
    <w:p w:rsidR="009065F1" w:rsidRDefault="009065F1" w:rsidP="00B93E65">
      <w:pPr>
        <w:pStyle w:val="ListParagraph"/>
        <w:numPr>
          <w:ilvl w:val="0"/>
          <w:numId w:val="1"/>
        </w:numPr>
      </w:pPr>
      <w:r w:rsidRPr="00B93E65">
        <w:rPr>
          <w:color w:val="000000"/>
        </w:rPr>
        <w:lastRenderedPageBreak/>
        <w:t>What is the importance of health insurance and disability insurance in personal financial planning? </w:t>
      </w:r>
    </w:p>
    <w:p w:rsidR="00B93E65" w:rsidRDefault="00B93E65" w:rsidP="00B93E65">
      <w:pPr>
        <w:pStyle w:val="ListParagraph"/>
      </w:pPr>
    </w:p>
    <w:p w:rsidR="000D5012" w:rsidRDefault="00B93E65" w:rsidP="00E514C0">
      <w:pPr>
        <w:pStyle w:val="ListParagraph"/>
      </w:pPr>
      <w:r>
        <w:t>Answer</w:t>
      </w:r>
      <w:r>
        <w:br/>
        <w:t>important of health insurance</w:t>
      </w:r>
      <w:r>
        <w:br/>
      </w:r>
      <w:r w:rsidR="000D5012">
        <w:t xml:space="preserve">  </w:t>
      </w:r>
      <w:r w:rsidR="000D5012">
        <w:tab/>
      </w:r>
      <w:r>
        <w:t xml:space="preserve">- </w:t>
      </w:r>
      <w:r w:rsidR="000D5012">
        <w:t>simply, It</w:t>
      </w:r>
      <w:r w:rsidR="00C96FEF">
        <w:t xml:space="preserve"> help to reduce the risk of financial suffer from illness and injury, As you never know when an accident may occur. Therefore, it provides you the way out of high cost medical care when you need it.</w:t>
      </w:r>
      <w:r w:rsidR="00C96FEF">
        <w:br/>
      </w:r>
      <w:r w:rsidR="000D5012" w:rsidRPr="00147D8B">
        <w:rPr>
          <w:szCs w:val="22"/>
        </w:rPr>
        <w:t>Consequently</w:t>
      </w:r>
      <w:r w:rsidR="00C96FEF" w:rsidRPr="00147D8B">
        <w:rPr>
          <w:szCs w:val="22"/>
        </w:rPr>
        <w:t>, illness and injury is less likely to impact your financial planning since you know amount you pay on each period and there is no unexpected use of money from health medical care.</w:t>
      </w:r>
      <w:r w:rsidR="00C96FEF" w:rsidRPr="00147D8B">
        <w:rPr>
          <w:szCs w:val="22"/>
        </w:rPr>
        <w:br/>
      </w:r>
      <w:r w:rsidR="000D5012" w:rsidRPr="00147D8B">
        <w:rPr>
          <w:szCs w:val="22"/>
        </w:rPr>
        <w:t>Important</w:t>
      </w:r>
      <w:r w:rsidR="00147D8B" w:rsidRPr="00147D8B">
        <w:rPr>
          <w:szCs w:val="22"/>
        </w:rPr>
        <w:t xml:space="preserve"> of disability </w:t>
      </w:r>
      <w:r w:rsidR="000D5012" w:rsidRPr="00147D8B">
        <w:rPr>
          <w:szCs w:val="22"/>
        </w:rPr>
        <w:t>insurance</w:t>
      </w:r>
      <w:r w:rsidR="000D5012" w:rsidRPr="00147D8B">
        <w:rPr>
          <w:szCs w:val="22"/>
        </w:rPr>
        <w:br/>
      </w:r>
      <w:r w:rsidR="00147D8B" w:rsidRPr="00147D8B">
        <w:rPr>
          <w:szCs w:val="22"/>
        </w:rPr>
        <w:t xml:space="preserve">  </w:t>
      </w:r>
      <w:r w:rsidR="00147D8B" w:rsidRPr="00147D8B">
        <w:rPr>
          <w:szCs w:val="22"/>
        </w:rPr>
        <w:tab/>
        <w:t xml:space="preserve">- </w:t>
      </w:r>
      <w:r w:rsidR="00E514C0">
        <w:rPr>
          <w:szCs w:val="22"/>
        </w:rPr>
        <w:t>I</w:t>
      </w:r>
      <w:r w:rsidR="000D5012" w:rsidRPr="00147D8B">
        <w:rPr>
          <w:szCs w:val="22"/>
        </w:rPr>
        <w:t>n</w:t>
      </w:r>
      <w:r w:rsidR="00147D8B" w:rsidRPr="00147D8B">
        <w:rPr>
          <w:szCs w:val="22"/>
        </w:rPr>
        <w:t xml:space="preserve"> the same way of reducing the risk of financial</w:t>
      </w:r>
      <w:r w:rsidR="00E514C0">
        <w:rPr>
          <w:szCs w:val="22"/>
        </w:rPr>
        <w:t xml:space="preserve"> planning, </w:t>
      </w:r>
      <w:r w:rsidR="00147D8B" w:rsidRPr="00147D8B">
        <w:rPr>
          <w:szCs w:val="22"/>
        </w:rPr>
        <w:t xml:space="preserve">disability insurance will play role and response of </w:t>
      </w:r>
      <w:r w:rsidR="00147D8B" w:rsidRPr="00147D8B">
        <w:rPr>
          <w:color w:val="000000"/>
          <w:szCs w:val="22"/>
          <w:shd w:val="clear" w:color="auto" w:fill="FFFFFF"/>
        </w:rPr>
        <w:t xml:space="preserve"> some payment such as food, mortgage payments, and other monthly bills.</w:t>
      </w:r>
      <w:r w:rsidR="00147D8B" w:rsidRPr="00147D8B">
        <w:rPr>
          <w:szCs w:val="22"/>
        </w:rPr>
        <w:t xml:space="preserve"> </w:t>
      </w:r>
      <w:r w:rsidR="00147D8B">
        <w:rPr>
          <w:szCs w:val="22"/>
        </w:rPr>
        <w:br/>
        <w:t>In the other word,</w:t>
      </w:r>
      <w:r w:rsidR="00E514C0">
        <w:rPr>
          <w:szCs w:val="22"/>
        </w:rPr>
        <w:t xml:space="preserve"> </w:t>
      </w:r>
      <w:r w:rsidR="00147D8B">
        <w:rPr>
          <w:szCs w:val="22"/>
        </w:rPr>
        <w:t xml:space="preserve">it is </w:t>
      </w:r>
      <w:r w:rsidR="00E514C0">
        <w:rPr>
          <w:szCs w:val="22"/>
        </w:rPr>
        <w:t>insurance</w:t>
      </w:r>
      <w:r w:rsidR="00147D8B" w:rsidRPr="00147D8B">
        <w:rPr>
          <w:szCs w:val="22"/>
        </w:rPr>
        <w:t xml:space="preserve"> </w:t>
      </w:r>
      <w:r w:rsidR="00E514C0">
        <w:rPr>
          <w:szCs w:val="22"/>
        </w:rPr>
        <w:t>for those who</w:t>
      </w:r>
      <w:r w:rsidR="00147D8B" w:rsidRPr="00147D8B">
        <w:rPr>
          <w:szCs w:val="22"/>
        </w:rPr>
        <w:t xml:space="preserve"> is incapacity of regular working happened by disability.</w:t>
      </w:r>
      <w:r w:rsidR="00E514C0">
        <w:br/>
        <w:t xml:space="preserve">  </w:t>
      </w:r>
      <w:r w:rsidR="00E514C0">
        <w:tab/>
        <w:t>In conclusion, both health and disability help in personal financial planning in such a way that it reduces that amount of unexpected cost of both from health medical care and cost come from in ability to work.</w:t>
      </w:r>
    </w:p>
    <w:p w:rsidR="000D5012" w:rsidRDefault="000D5012" w:rsidP="00B93E65">
      <w:pPr>
        <w:pStyle w:val="ListParagraph"/>
      </w:pPr>
    </w:p>
    <w:p w:rsidR="009065F1" w:rsidRDefault="009065F1" w:rsidP="009065F1">
      <w:pPr>
        <w:pStyle w:val="ListParagraph"/>
        <w:numPr>
          <w:ilvl w:val="0"/>
          <w:numId w:val="1"/>
        </w:numPr>
      </w:pPr>
      <w:r w:rsidRPr="009065F1">
        <w:rPr>
          <w:color w:val="000000"/>
        </w:rPr>
        <w:t>What is life insurance? What is its purpose and principle? </w:t>
      </w:r>
      <w:r w:rsidR="00E514C0">
        <w:br/>
        <w:t>Answer</w:t>
      </w:r>
    </w:p>
    <w:p w:rsidR="00B025AC" w:rsidRDefault="00B025AC" w:rsidP="00B025AC">
      <w:pPr>
        <w:ind w:left="1440"/>
      </w:pPr>
      <w:r>
        <w:t>-</w:t>
      </w:r>
      <w:r w:rsidR="00BC5822">
        <w:t>L</w:t>
      </w:r>
      <w:r>
        <w:t>ife insurance provides financial protection</w:t>
      </w:r>
      <w:r w:rsidR="00BC5822">
        <w:t xml:space="preserve"> mainly when the policyholder has pass away.Benefit will goes to his family. </w:t>
      </w:r>
      <w:r w:rsidR="00881CA5">
        <w:t>However, there</w:t>
      </w:r>
      <w:r w:rsidR="00BC5822">
        <w:t xml:space="preserve"> </w:t>
      </w:r>
      <w:r w:rsidR="00881CA5">
        <w:t>are some benefits</w:t>
      </w:r>
      <w:r w:rsidR="00BC5822">
        <w:t xml:space="preserve"> during the policyholder life. </w:t>
      </w:r>
      <w:r w:rsidR="00881CA5">
        <w:t>Benefits of Life insurance are</w:t>
      </w:r>
      <w:r>
        <w:t xml:space="preserve"> </w:t>
      </w:r>
      <w:r w:rsidR="00BC5822">
        <w:t>usually</w:t>
      </w:r>
      <w:r>
        <w:t xml:space="preserve"> income tax </w:t>
      </w:r>
      <w:r w:rsidR="00881CA5">
        <w:t>free, help</w:t>
      </w:r>
      <w:r w:rsidR="00BC5822">
        <w:t xml:space="preserve"> in </w:t>
      </w:r>
      <w:r w:rsidR="00881CA5">
        <w:t>retirement, estate</w:t>
      </w:r>
      <w:r w:rsidR="00112FA8">
        <w:t xml:space="preserve"> planning, </w:t>
      </w:r>
      <w:r w:rsidR="00BC5822">
        <w:t>provide fund for children and family, children education and also in saving.</w:t>
      </w:r>
    </w:p>
    <w:p w:rsidR="00BC5822" w:rsidRDefault="00BC5822" w:rsidP="00B025AC">
      <w:pPr>
        <w:ind w:left="1440"/>
      </w:pPr>
      <w:r>
        <w:t>Purpose</w:t>
      </w:r>
    </w:p>
    <w:p w:rsidR="00112FA8" w:rsidRPr="00112FA8" w:rsidRDefault="00BC5822" w:rsidP="00112FA8">
      <w:pPr>
        <w:pStyle w:val="ListParagraph"/>
        <w:numPr>
          <w:ilvl w:val="0"/>
          <w:numId w:val="7"/>
        </w:numPr>
        <w:rPr>
          <w:rFonts w:ascii="Arial" w:hAnsi="Arial" w:cs="Arial"/>
          <w:color w:val="000000"/>
          <w:sz w:val="18"/>
          <w:szCs w:val="18"/>
          <w:shd w:val="clear" w:color="auto" w:fill="FFFFFF"/>
        </w:rPr>
      </w:pPr>
      <w:r w:rsidRPr="00112FA8">
        <w:rPr>
          <w:rFonts w:ascii="Arial" w:hAnsi="Arial" w:cs="Arial"/>
          <w:color w:val="000000"/>
          <w:sz w:val="18"/>
          <w:szCs w:val="18"/>
          <w:shd w:val="clear" w:color="auto" w:fill="FFFFFF"/>
        </w:rPr>
        <w:t xml:space="preserve">protect the </w:t>
      </w:r>
      <w:r w:rsidR="00112FA8" w:rsidRPr="00112FA8">
        <w:rPr>
          <w:rFonts w:ascii="Arial" w:hAnsi="Arial" w:cs="Arial"/>
          <w:color w:val="000000"/>
          <w:sz w:val="18"/>
          <w:szCs w:val="18"/>
          <w:shd w:val="clear" w:color="auto" w:fill="FFFFFF"/>
        </w:rPr>
        <w:t>policy</w:t>
      </w:r>
      <w:r w:rsidR="00112FA8">
        <w:rPr>
          <w:rFonts w:ascii="Arial" w:hAnsi="Arial" w:cs="Arial"/>
          <w:color w:val="000000"/>
          <w:sz w:val="18"/>
          <w:szCs w:val="18"/>
          <w:shd w:val="clear" w:color="auto" w:fill="FFFFFF"/>
        </w:rPr>
        <w:t>'s family</w:t>
      </w:r>
      <w:r w:rsidRPr="00112FA8">
        <w:rPr>
          <w:rFonts w:ascii="Arial" w:hAnsi="Arial" w:cs="Arial"/>
          <w:color w:val="000000"/>
          <w:sz w:val="18"/>
          <w:szCs w:val="18"/>
          <w:shd w:val="clear" w:color="auto" w:fill="FFFFFF"/>
        </w:rPr>
        <w:t xml:space="preserve"> financial </w:t>
      </w:r>
      <w:r w:rsidR="00112FA8">
        <w:rPr>
          <w:rFonts w:ascii="Arial" w:hAnsi="Arial" w:cs="Arial"/>
          <w:color w:val="000000"/>
          <w:sz w:val="18"/>
          <w:szCs w:val="18"/>
          <w:shd w:val="clear" w:color="auto" w:fill="FFFFFF"/>
        </w:rPr>
        <w:t>– such as children education</w:t>
      </w:r>
    </w:p>
    <w:p w:rsidR="00112FA8" w:rsidRDefault="00BC5822" w:rsidP="00112FA8">
      <w:pPr>
        <w:pStyle w:val="ListParagraph"/>
        <w:numPr>
          <w:ilvl w:val="0"/>
          <w:numId w:val="7"/>
        </w:numPr>
      </w:pPr>
      <w:r w:rsidRPr="00112FA8">
        <w:rPr>
          <w:rFonts w:ascii="Arial" w:hAnsi="Arial" w:cs="Arial"/>
          <w:color w:val="000000"/>
          <w:sz w:val="18"/>
          <w:szCs w:val="18"/>
          <w:shd w:val="clear" w:color="auto" w:fill="FFFFFF"/>
        </w:rPr>
        <w:t>estate planning</w:t>
      </w:r>
      <w:r w:rsidR="00112FA8">
        <w:t xml:space="preserve"> –</w:t>
      </w:r>
      <w:r w:rsidR="00881CA5">
        <w:t>transferring</w:t>
      </w:r>
      <w:r w:rsidR="00112FA8">
        <w:t xml:space="preserve"> business to children</w:t>
      </w:r>
    </w:p>
    <w:p w:rsidR="00BC5822" w:rsidRDefault="00112FA8" w:rsidP="00112FA8">
      <w:pPr>
        <w:pStyle w:val="ListParagraph"/>
        <w:numPr>
          <w:ilvl w:val="0"/>
          <w:numId w:val="7"/>
        </w:numPr>
      </w:pPr>
      <w:r>
        <w:rPr>
          <w:rFonts w:ascii="Arial" w:hAnsi="Arial" w:cs="Arial"/>
          <w:color w:val="000000"/>
          <w:sz w:val="18"/>
          <w:szCs w:val="18"/>
          <w:shd w:val="clear" w:color="auto" w:fill="FFFFFF"/>
        </w:rPr>
        <w:t>I</w:t>
      </w:r>
      <w:r w:rsidR="00BC5822" w:rsidRPr="00112FA8">
        <w:rPr>
          <w:rFonts w:ascii="Arial" w:hAnsi="Arial" w:cs="Arial"/>
          <w:color w:val="000000"/>
          <w:sz w:val="18"/>
          <w:szCs w:val="18"/>
          <w:shd w:val="clear" w:color="auto" w:fill="FFFFFF"/>
        </w:rPr>
        <w:t>nv</w:t>
      </w:r>
      <w:r>
        <w:rPr>
          <w:rFonts w:ascii="Arial" w:hAnsi="Arial" w:cs="Arial"/>
          <w:color w:val="000000"/>
          <w:sz w:val="18"/>
          <w:szCs w:val="18"/>
          <w:shd w:val="clear" w:color="auto" w:fill="FFFFFF"/>
        </w:rPr>
        <w:t>estment for retirement planning-</w:t>
      </w:r>
      <w:r w:rsidRPr="00112FA8">
        <w:rPr>
          <w:rFonts w:ascii="Calibri" w:eastAsia="+mn-ea" w:hAnsi="Calibri" w:cs="+mn-cs"/>
          <w:color w:val="2F2B20"/>
          <w:kern w:val="24"/>
          <w:sz w:val="44"/>
          <w:szCs w:val="44"/>
        </w:rPr>
        <w:t xml:space="preserve"> </w:t>
      </w:r>
      <w:r w:rsidRPr="00112FA8">
        <w:rPr>
          <w:rFonts w:ascii="Arial" w:hAnsi="Arial" w:cs="Arial"/>
          <w:color w:val="000000"/>
          <w:sz w:val="18"/>
          <w:szCs w:val="18"/>
          <w:shd w:val="clear" w:color="auto" w:fill="FFFFFF"/>
        </w:rPr>
        <w:t>The cash-value portion of permanent life insurance</w:t>
      </w:r>
    </w:p>
    <w:p w:rsidR="00112FA8" w:rsidRDefault="00112FA8" w:rsidP="00112FA8">
      <w:pPr>
        <w:pStyle w:val="ListParagraph"/>
        <w:numPr>
          <w:ilvl w:val="0"/>
          <w:numId w:val="7"/>
        </w:numPr>
      </w:pPr>
      <w:r>
        <w:t>Forced saving – help in saving</w:t>
      </w:r>
      <w:r>
        <w:br/>
      </w:r>
    </w:p>
    <w:p w:rsidR="00112FA8" w:rsidRDefault="00881CA5" w:rsidP="00112FA8">
      <w:pPr>
        <w:ind w:left="1440"/>
      </w:pPr>
      <w:r>
        <w:t xml:space="preserve">Principals </w:t>
      </w:r>
    </w:p>
    <w:p w:rsidR="00112FA8" w:rsidRDefault="00112FA8" w:rsidP="00112FA8">
      <w:pPr>
        <w:ind w:left="1440"/>
      </w:pPr>
      <w:r>
        <w:t>1.</w:t>
      </w:r>
      <w:r w:rsidR="00881CA5">
        <w:t xml:space="preserve"> </w:t>
      </w:r>
      <w:r>
        <w:t>Family should select policies that fit their financial need</w:t>
      </w:r>
    </w:p>
    <w:p w:rsidR="00112FA8" w:rsidRDefault="00112FA8" w:rsidP="00112FA8">
      <w:pPr>
        <w:ind w:left="1440"/>
      </w:pPr>
      <w:r>
        <w:t>2.</w:t>
      </w:r>
      <w:r w:rsidR="00881CA5">
        <w:t xml:space="preserve"> F</w:t>
      </w:r>
      <w:r>
        <w:t>amily should select plan fit their ability to pay for the insurance</w:t>
      </w:r>
    </w:p>
    <w:p w:rsidR="00881CA5" w:rsidRDefault="00881CA5" w:rsidP="00112FA8">
      <w:pPr>
        <w:ind w:left="1440"/>
      </w:pPr>
      <w:r>
        <w:t>3. Family should read policy carefully</w:t>
      </w:r>
    </w:p>
    <w:p w:rsidR="00881CA5" w:rsidRDefault="00881CA5" w:rsidP="00112FA8">
      <w:pPr>
        <w:ind w:left="1440"/>
      </w:pPr>
      <w:r>
        <w:t>4. Family should review and revise the program for any change and need.</w:t>
      </w:r>
    </w:p>
    <w:p w:rsidR="00BC5822" w:rsidRDefault="00BC5822" w:rsidP="00B025AC">
      <w:pPr>
        <w:ind w:left="1440"/>
        <w:rPr>
          <w:rStyle w:val="apple-converted-space"/>
          <w:rFonts w:ascii="Calibri" w:hAnsi="Calibri"/>
          <w:color w:val="333333"/>
          <w:szCs w:val="22"/>
          <w:shd w:val="clear" w:color="auto" w:fill="FFFFFF"/>
        </w:rPr>
      </w:pPr>
    </w:p>
    <w:p w:rsidR="00056931" w:rsidRDefault="00056931" w:rsidP="00056931">
      <w:pPr>
        <w:pStyle w:val="ListParagraph"/>
        <w:keepNext/>
        <w:keepLines/>
        <w:widowControl w:val="0"/>
        <w:autoSpaceDE w:val="0"/>
        <w:autoSpaceDN w:val="0"/>
        <w:adjustRightInd w:val="0"/>
        <w:spacing w:before="319" w:after="319"/>
        <w:rPr>
          <w:color w:val="000000"/>
        </w:rPr>
      </w:pPr>
    </w:p>
    <w:p w:rsidR="009065F1" w:rsidRDefault="002D40B7" w:rsidP="002D40B7">
      <w:pPr>
        <w:pStyle w:val="ListParagraph"/>
        <w:keepNext/>
        <w:keepLines/>
        <w:widowControl w:val="0"/>
        <w:numPr>
          <w:ilvl w:val="0"/>
          <w:numId w:val="1"/>
        </w:numPr>
        <w:autoSpaceDE w:val="0"/>
        <w:autoSpaceDN w:val="0"/>
        <w:adjustRightInd w:val="0"/>
        <w:spacing w:before="319" w:after="319"/>
        <w:rPr>
          <w:color w:val="000000"/>
        </w:rPr>
      </w:pPr>
      <w:r w:rsidRPr="002D40B7">
        <w:rPr>
          <w:color w:val="000000"/>
        </w:rPr>
        <w:t>Bob and Mary Martin are both 35 years old. Although they graduated from college almost 15 years ago, they have never developed a diversified investment program. What extra money they had was invested in high-tech stocks that did quite well until the last five years. Then, with the economic downturn, they encountered major losses. How could asset allocation have reduced the dollar amounts of the Martin's losses? </w:t>
      </w:r>
    </w:p>
    <w:p w:rsidR="00881CA5" w:rsidRDefault="00881CA5" w:rsidP="00881CA5">
      <w:pPr>
        <w:pStyle w:val="ListParagraph"/>
        <w:keepNext/>
        <w:keepLines/>
        <w:widowControl w:val="0"/>
        <w:autoSpaceDE w:val="0"/>
        <w:autoSpaceDN w:val="0"/>
        <w:adjustRightInd w:val="0"/>
        <w:spacing w:before="319" w:after="319"/>
        <w:rPr>
          <w:color w:val="000000"/>
        </w:rPr>
      </w:pPr>
      <w:r>
        <w:rPr>
          <w:color w:val="000000"/>
        </w:rPr>
        <w:t>Answer</w:t>
      </w:r>
    </w:p>
    <w:p w:rsidR="00881CA5" w:rsidRDefault="00881CA5" w:rsidP="00881CA5">
      <w:pPr>
        <w:pStyle w:val="ListParagraph"/>
        <w:keepNext/>
        <w:keepLines/>
        <w:widowControl w:val="0"/>
        <w:autoSpaceDE w:val="0"/>
        <w:autoSpaceDN w:val="0"/>
        <w:adjustRightInd w:val="0"/>
        <w:spacing w:before="319" w:after="319"/>
        <w:rPr>
          <w:color w:val="000000"/>
        </w:rPr>
      </w:pPr>
      <w:r>
        <w:rPr>
          <w:color w:val="000000"/>
        </w:rPr>
        <w:tab/>
        <w:t>-</w:t>
      </w:r>
      <w:r w:rsidR="00CB7187">
        <w:rPr>
          <w:color w:val="000000"/>
        </w:rPr>
        <w:t>Firstly</w:t>
      </w:r>
      <w:r>
        <w:rPr>
          <w:color w:val="000000"/>
        </w:rPr>
        <w:t xml:space="preserve">, situation analyst, Bob and Mary Martin has put all extra money they had invested in high – tech </w:t>
      </w:r>
      <w:r w:rsidR="00CB7187">
        <w:rPr>
          <w:color w:val="000000"/>
        </w:rPr>
        <w:t>stocks. Then,</w:t>
      </w:r>
      <w:r>
        <w:rPr>
          <w:color w:val="000000"/>
        </w:rPr>
        <w:t>the economic downturn.</w:t>
      </w:r>
      <w:r>
        <w:rPr>
          <w:color w:val="000000"/>
        </w:rPr>
        <w:br/>
      </w:r>
      <w:r>
        <w:rPr>
          <w:color w:val="000000"/>
        </w:rPr>
        <w:tab/>
        <w:t>In this case Martin</w:t>
      </w:r>
      <w:r w:rsidR="00CB7187">
        <w:rPr>
          <w:color w:val="000000"/>
        </w:rPr>
        <w:t>s</w:t>
      </w:r>
      <w:r>
        <w:rPr>
          <w:color w:val="000000"/>
        </w:rPr>
        <w:t xml:space="preserve"> has </w:t>
      </w:r>
      <w:r w:rsidR="00CB7187">
        <w:rPr>
          <w:color w:val="000000"/>
        </w:rPr>
        <w:t>unmanaged</w:t>
      </w:r>
      <w:r>
        <w:rPr>
          <w:color w:val="000000"/>
        </w:rPr>
        <w:t xml:space="preserve"> risk of asset allocation which is the process of spreading their asset among several different types of investment</w:t>
      </w:r>
      <w:r w:rsidR="00CB7187">
        <w:rPr>
          <w:color w:val="000000"/>
        </w:rPr>
        <w:t xml:space="preserve"> in the purpose of lessen the risk. Martins could have taken a more diversified approach to allocate some to invest like mutual fund, corporate bond, government bonds or real estate. </w:t>
      </w:r>
      <w:r w:rsidR="00CB7187">
        <w:rPr>
          <w:color w:val="000000"/>
        </w:rPr>
        <w:br/>
      </w:r>
      <w:r w:rsidR="00CB7187">
        <w:rPr>
          <w:color w:val="000000"/>
        </w:rPr>
        <w:tab/>
        <w:t>in conclusion, because of putting money in on basket, when there is unexpected circumstance, there will be reduce in every money we put in that basket, in this case stock.</w:t>
      </w:r>
    </w:p>
    <w:p w:rsidR="00881CA5" w:rsidRPr="002D40B7" w:rsidRDefault="00881CA5" w:rsidP="00881CA5">
      <w:pPr>
        <w:pStyle w:val="ListParagraph"/>
        <w:keepNext/>
        <w:keepLines/>
        <w:widowControl w:val="0"/>
        <w:autoSpaceDE w:val="0"/>
        <w:autoSpaceDN w:val="0"/>
        <w:adjustRightInd w:val="0"/>
        <w:spacing w:before="319" w:after="319"/>
        <w:rPr>
          <w:color w:val="000000"/>
        </w:rPr>
      </w:pPr>
    </w:p>
    <w:p w:rsidR="009065F1" w:rsidRDefault="009065F1" w:rsidP="009065F1">
      <w:pPr>
        <w:pStyle w:val="ListParagraph"/>
      </w:pPr>
    </w:p>
    <w:p w:rsidR="009065F1" w:rsidRDefault="009065F1" w:rsidP="009065F1"/>
    <w:p w:rsidR="009065F1" w:rsidRDefault="009065F1"/>
    <w:sectPr w:rsidR="009065F1" w:rsidSect="00B93E65">
      <w:headerReference w:type="default" r:id="rId8"/>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78E6" w:rsidRDefault="00F978E6" w:rsidP="00C83055">
      <w:pPr>
        <w:spacing w:after="0" w:line="240" w:lineRule="auto"/>
      </w:pPr>
      <w:r>
        <w:separator/>
      </w:r>
    </w:p>
  </w:endnote>
  <w:endnote w:type="continuationSeparator" w:id="1">
    <w:p w:rsidR="00F978E6" w:rsidRDefault="00F978E6" w:rsidP="00C830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ngsana New">
    <w:panose1 w:val="02020603050405020304"/>
    <w:charset w:val="00"/>
    <w:family w:val="roman"/>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mn-ea">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Calibri Light">
    <w:altName w:val="Segoe U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78E6" w:rsidRDefault="00F978E6" w:rsidP="00C83055">
      <w:pPr>
        <w:spacing w:after="0" w:line="240" w:lineRule="auto"/>
      </w:pPr>
      <w:r>
        <w:separator/>
      </w:r>
    </w:p>
  </w:footnote>
  <w:footnote w:type="continuationSeparator" w:id="1">
    <w:p w:rsidR="00F978E6" w:rsidRDefault="00F978E6" w:rsidP="00C8305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055" w:rsidRDefault="00C83055" w:rsidP="00C83055">
    <w:pPr>
      <w:pStyle w:val="Header"/>
      <w:jc w:val="right"/>
    </w:pPr>
    <w:r>
      <w:t>Pichaya Arunpullop ID# 5404640814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1B1A18"/>
    <w:multiLevelType w:val="hybridMultilevel"/>
    <w:tmpl w:val="7A6271F2"/>
    <w:lvl w:ilvl="0" w:tplc="EF52B094">
      <w:start w:val="1"/>
      <w:numFmt w:val="bullet"/>
      <w:lvlText w:val="•"/>
      <w:lvlJc w:val="left"/>
      <w:pPr>
        <w:tabs>
          <w:tab w:val="num" w:pos="720"/>
        </w:tabs>
        <w:ind w:left="720" w:hanging="360"/>
      </w:pPr>
      <w:rPr>
        <w:rFonts w:ascii="Angsana New" w:hAnsi="Angsana New" w:hint="default"/>
      </w:rPr>
    </w:lvl>
    <w:lvl w:ilvl="1" w:tplc="CFE4155E">
      <w:start w:val="986"/>
      <w:numFmt w:val="bullet"/>
      <w:lvlText w:val="•"/>
      <w:lvlJc w:val="left"/>
      <w:pPr>
        <w:tabs>
          <w:tab w:val="num" w:pos="1440"/>
        </w:tabs>
        <w:ind w:left="1440" w:hanging="360"/>
      </w:pPr>
      <w:rPr>
        <w:rFonts w:ascii="Angsana New" w:hAnsi="Angsana New" w:hint="default"/>
      </w:rPr>
    </w:lvl>
    <w:lvl w:ilvl="2" w:tplc="3BEAEA1A">
      <w:start w:val="986"/>
      <w:numFmt w:val="bullet"/>
      <w:lvlText w:val="•"/>
      <w:lvlJc w:val="left"/>
      <w:pPr>
        <w:tabs>
          <w:tab w:val="num" w:pos="2160"/>
        </w:tabs>
        <w:ind w:left="2160" w:hanging="360"/>
      </w:pPr>
      <w:rPr>
        <w:rFonts w:ascii="Angsana New" w:hAnsi="Angsana New" w:hint="default"/>
      </w:rPr>
    </w:lvl>
    <w:lvl w:ilvl="3" w:tplc="9BD83BA0" w:tentative="1">
      <w:start w:val="1"/>
      <w:numFmt w:val="bullet"/>
      <w:lvlText w:val="•"/>
      <w:lvlJc w:val="left"/>
      <w:pPr>
        <w:tabs>
          <w:tab w:val="num" w:pos="2880"/>
        </w:tabs>
        <w:ind w:left="2880" w:hanging="360"/>
      </w:pPr>
      <w:rPr>
        <w:rFonts w:ascii="Angsana New" w:hAnsi="Angsana New" w:hint="default"/>
      </w:rPr>
    </w:lvl>
    <w:lvl w:ilvl="4" w:tplc="FAAAEA64" w:tentative="1">
      <w:start w:val="1"/>
      <w:numFmt w:val="bullet"/>
      <w:lvlText w:val="•"/>
      <w:lvlJc w:val="left"/>
      <w:pPr>
        <w:tabs>
          <w:tab w:val="num" w:pos="3600"/>
        </w:tabs>
        <w:ind w:left="3600" w:hanging="360"/>
      </w:pPr>
      <w:rPr>
        <w:rFonts w:ascii="Angsana New" w:hAnsi="Angsana New" w:hint="default"/>
      </w:rPr>
    </w:lvl>
    <w:lvl w:ilvl="5" w:tplc="9B020A76" w:tentative="1">
      <w:start w:val="1"/>
      <w:numFmt w:val="bullet"/>
      <w:lvlText w:val="•"/>
      <w:lvlJc w:val="left"/>
      <w:pPr>
        <w:tabs>
          <w:tab w:val="num" w:pos="4320"/>
        </w:tabs>
        <w:ind w:left="4320" w:hanging="360"/>
      </w:pPr>
      <w:rPr>
        <w:rFonts w:ascii="Angsana New" w:hAnsi="Angsana New" w:hint="default"/>
      </w:rPr>
    </w:lvl>
    <w:lvl w:ilvl="6" w:tplc="C21638EC" w:tentative="1">
      <w:start w:val="1"/>
      <w:numFmt w:val="bullet"/>
      <w:lvlText w:val="•"/>
      <w:lvlJc w:val="left"/>
      <w:pPr>
        <w:tabs>
          <w:tab w:val="num" w:pos="5040"/>
        </w:tabs>
        <w:ind w:left="5040" w:hanging="360"/>
      </w:pPr>
      <w:rPr>
        <w:rFonts w:ascii="Angsana New" w:hAnsi="Angsana New" w:hint="default"/>
      </w:rPr>
    </w:lvl>
    <w:lvl w:ilvl="7" w:tplc="1330585C" w:tentative="1">
      <w:start w:val="1"/>
      <w:numFmt w:val="bullet"/>
      <w:lvlText w:val="•"/>
      <w:lvlJc w:val="left"/>
      <w:pPr>
        <w:tabs>
          <w:tab w:val="num" w:pos="5760"/>
        </w:tabs>
        <w:ind w:left="5760" w:hanging="360"/>
      </w:pPr>
      <w:rPr>
        <w:rFonts w:ascii="Angsana New" w:hAnsi="Angsana New" w:hint="default"/>
      </w:rPr>
    </w:lvl>
    <w:lvl w:ilvl="8" w:tplc="51EE8752" w:tentative="1">
      <w:start w:val="1"/>
      <w:numFmt w:val="bullet"/>
      <w:lvlText w:val="•"/>
      <w:lvlJc w:val="left"/>
      <w:pPr>
        <w:tabs>
          <w:tab w:val="num" w:pos="6480"/>
        </w:tabs>
        <w:ind w:left="6480" w:hanging="360"/>
      </w:pPr>
      <w:rPr>
        <w:rFonts w:ascii="Angsana New" w:hAnsi="Angsana New" w:hint="default"/>
      </w:rPr>
    </w:lvl>
  </w:abstractNum>
  <w:abstractNum w:abstractNumId="1">
    <w:nsid w:val="4F262968"/>
    <w:multiLevelType w:val="hybridMultilevel"/>
    <w:tmpl w:val="C2DCFA24"/>
    <w:lvl w:ilvl="0" w:tplc="133EA8AE">
      <w:numFmt w:val="bullet"/>
      <w:lvlText w:val="-"/>
      <w:lvlJc w:val="left"/>
      <w:pPr>
        <w:ind w:left="1800" w:hanging="360"/>
      </w:pPr>
      <w:rPr>
        <w:rFonts w:ascii="Calibri" w:eastAsiaTheme="minorHAnsi" w:hAnsi="Calibri" w:cstheme="minorBid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4FF5200C"/>
    <w:multiLevelType w:val="multilevel"/>
    <w:tmpl w:val="2DCA0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8922F01"/>
    <w:multiLevelType w:val="hybridMultilevel"/>
    <w:tmpl w:val="028ADCE8"/>
    <w:lvl w:ilvl="0" w:tplc="15DE298A">
      <w:start w:val="1"/>
      <w:numFmt w:val="decimal"/>
      <w:lvlText w:val="%1."/>
      <w:lvlJc w:val="left"/>
      <w:pPr>
        <w:ind w:left="720" w:hanging="360"/>
      </w:pPr>
      <w:rPr>
        <w:rFonts w:hint="default"/>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8F915B9"/>
    <w:multiLevelType w:val="hybridMultilevel"/>
    <w:tmpl w:val="E26AA7A0"/>
    <w:lvl w:ilvl="0" w:tplc="D0782B48">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75DD5EF0"/>
    <w:multiLevelType w:val="hybridMultilevel"/>
    <w:tmpl w:val="3E883D26"/>
    <w:lvl w:ilvl="0" w:tplc="F88CC44C">
      <w:numFmt w:val="bullet"/>
      <w:lvlText w:val="-"/>
      <w:lvlJc w:val="left"/>
      <w:pPr>
        <w:ind w:left="2160" w:hanging="360"/>
      </w:pPr>
      <w:rPr>
        <w:rFonts w:ascii="Calibri" w:eastAsiaTheme="minorHAnsi" w:hAnsi="Calibri" w:cstheme="minorBidi"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7CC97C88"/>
    <w:multiLevelType w:val="hybridMultilevel"/>
    <w:tmpl w:val="87A2D2AC"/>
    <w:lvl w:ilvl="0" w:tplc="6C3E0D8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
  </w:num>
  <w:num w:numId="2">
    <w:abstractNumId w:val="4"/>
  </w:num>
  <w:num w:numId="3">
    <w:abstractNumId w:val="1"/>
  </w:num>
  <w:num w:numId="4">
    <w:abstractNumId w:val="5"/>
  </w:num>
  <w:num w:numId="5">
    <w:abstractNumId w:val="0"/>
  </w:num>
  <w:num w:numId="6">
    <w:abstractNumId w:val="2"/>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10"/>
  <w:displayHorizontalDrawingGridEvery w:val="2"/>
  <w:characterSpacingControl w:val="doNotCompress"/>
  <w:footnotePr>
    <w:footnote w:id="0"/>
    <w:footnote w:id="1"/>
  </w:footnotePr>
  <w:endnotePr>
    <w:endnote w:id="0"/>
    <w:endnote w:id="1"/>
  </w:endnotePr>
  <w:compat>
    <w:applyBreakingRules/>
  </w:compat>
  <w:rsids>
    <w:rsidRoot w:val="009065F1"/>
    <w:rsid w:val="00056931"/>
    <w:rsid w:val="000D5012"/>
    <w:rsid w:val="00112FA8"/>
    <w:rsid w:val="00147D8B"/>
    <w:rsid w:val="00170272"/>
    <w:rsid w:val="001F320E"/>
    <w:rsid w:val="00230A88"/>
    <w:rsid w:val="002370BA"/>
    <w:rsid w:val="00243515"/>
    <w:rsid w:val="002A09E9"/>
    <w:rsid w:val="002D40B7"/>
    <w:rsid w:val="00312851"/>
    <w:rsid w:val="00351E1A"/>
    <w:rsid w:val="00367B95"/>
    <w:rsid w:val="003E6C92"/>
    <w:rsid w:val="004011FC"/>
    <w:rsid w:val="00435283"/>
    <w:rsid w:val="004515C9"/>
    <w:rsid w:val="00486FDD"/>
    <w:rsid w:val="0060549B"/>
    <w:rsid w:val="006B559D"/>
    <w:rsid w:val="006D2B9C"/>
    <w:rsid w:val="00784DD3"/>
    <w:rsid w:val="007A61DC"/>
    <w:rsid w:val="007D01C7"/>
    <w:rsid w:val="00881CA5"/>
    <w:rsid w:val="009025A6"/>
    <w:rsid w:val="009065F1"/>
    <w:rsid w:val="00A343B2"/>
    <w:rsid w:val="00A51AC6"/>
    <w:rsid w:val="00AF07F4"/>
    <w:rsid w:val="00B025AC"/>
    <w:rsid w:val="00B93E65"/>
    <w:rsid w:val="00BC5822"/>
    <w:rsid w:val="00C22236"/>
    <w:rsid w:val="00C31FFC"/>
    <w:rsid w:val="00C8133C"/>
    <w:rsid w:val="00C83055"/>
    <w:rsid w:val="00C96FEF"/>
    <w:rsid w:val="00CB69FD"/>
    <w:rsid w:val="00CB7187"/>
    <w:rsid w:val="00CC7694"/>
    <w:rsid w:val="00D07EF4"/>
    <w:rsid w:val="00E514C0"/>
    <w:rsid w:val="00F978E6"/>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2236"/>
  </w:style>
  <w:style w:type="paragraph" w:styleId="Heading2">
    <w:name w:val="heading 2"/>
    <w:basedOn w:val="Normal"/>
    <w:link w:val="Heading2Char"/>
    <w:uiPriority w:val="9"/>
    <w:qFormat/>
    <w:rsid w:val="00BC5822"/>
    <w:pPr>
      <w:spacing w:before="100" w:beforeAutospacing="1" w:after="100" w:afterAutospacing="1" w:line="240" w:lineRule="auto"/>
      <w:outlineLvl w:val="1"/>
    </w:pPr>
    <w:rPr>
      <w:rFonts w:ascii="Tahoma" w:eastAsia="Times New Roman" w:hAnsi="Tahoma" w:cs="Tahoma"/>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65F1"/>
    <w:pPr>
      <w:ind w:left="720"/>
      <w:contextualSpacing/>
    </w:pPr>
  </w:style>
  <w:style w:type="paragraph" w:styleId="Header">
    <w:name w:val="header"/>
    <w:basedOn w:val="Normal"/>
    <w:link w:val="HeaderChar"/>
    <w:uiPriority w:val="99"/>
    <w:semiHidden/>
    <w:unhideWhenUsed/>
    <w:rsid w:val="00C8305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83055"/>
  </w:style>
  <w:style w:type="paragraph" w:styleId="Footer">
    <w:name w:val="footer"/>
    <w:basedOn w:val="Normal"/>
    <w:link w:val="FooterChar"/>
    <w:uiPriority w:val="99"/>
    <w:semiHidden/>
    <w:unhideWhenUsed/>
    <w:rsid w:val="00C8305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83055"/>
  </w:style>
  <w:style w:type="paragraph" w:styleId="BalloonText">
    <w:name w:val="Balloon Text"/>
    <w:basedOn w:val="Normal"/>
    <w:link w:val="BalloonTextChar"/>
    <w:uiPriority w:val="99"/>
    <w:semiHidden/>
    <w:unhideWhenUsed/>
    <w:rsid w:val="00486FDD"/>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486FDD"/>
    <w:rPr>
      <w:rFonts w:ascii="Tahoma" w:hAnsi="Tahoma" w:cs="Angsana New"/>
      <w:sz w:val="16"/>
      <w:szCs w:val="20"/>
    </w:rPr>
  </w:style>
  <w:style w:type="paragraph" w:styleId="NormalWeb">
    <w:name w:val="Normal (Web)"/>
    <w:basedOn w:val="Normal"/>
    <w:uiPriority w:val="99"/>
    <w:semiHidden/>
    <w:unhideWhenUsed/>
    <w:rsid w:val="00A51AC6"/>
    <w:pPr>
      <w:spacing w:before="100" w:beforeAutospacing="1" w:after="100" w:afterAutospacing="1" w:line="240" w:lineRule="auto"/>
    </w:pPr>
    <w:rPr>
      <w:rFonts w:ascii="Tahoma" w:eastAsia="Times New Roman" w:hAnsi="Tahoma" w:cs="Tahoma"/>
      <w:sz w:val="24"/>
      <w:szCs w:val="24"/>
    </w:rPr>
  </w:style>
  <w:style w:type="character" w:customStyle="1" w:styleId="apple-converted-space">
    <w:name w:val="apple-converted-space"/>
    <w:basedOn w:val="DefaultParagraphFont"/>
    <w:rsid w:val="00B93E65"/>
  </w:style>
  <w:style w:type="character" w:styleId="Emphasis">
    <w:name w:val="Emphasis"/>
    <w:basedOn w:val="DefaultParagraphFont"/>
    <w:uiPriority w:val="20"/>
    <w:qFormat/>
    <w:rsid w:val="00B93E65"/>
    <w:rPr>
      <w:i/>
      <w:iCs/>
    </w:rPr>
  </w:style>
  <w:style w:type="character" w:customStyle="1" w:styleId="Heading2Char">
    <w:name w:val="Heading 2 Char"/>
    <w:basedOn w:val="DefaultParagraphFont"/>
    <w:link w:val="Heading2"/>
    <w:uiPriority w:val="9"/>
    <w:rsid w:val="00BC5822"/>
    <w:rPr>
      <w:rFonts w:ascii="Tahoma" w:eastAsia="Times New Roman" w:hAnsi="Tahoma" w:cs="Tahoma"/>
      <w:b/>
      <w:bCs/>
      <w:sz w:val="36"/>
      <w:szCs w:val="36"/>
    </w:rPr>
  </w:style>
</w:styles>
</file>

<file path=word/webSettings.xml><?xml version="1.0" encoding="utf-8"?>
<w:webSettings xmlns:r="http://schemas.openxmlformats.org/officeDocument/2006/relationships" xmlns:w="http://schemas.openxmlformats.org/wordprocessingml/2006/main">
  <w:divs>
    <w:div w:id="1178884052">
      <w:bodyDiv w:val="1"/>
      <w:marLeft w:val="0"/>
      <w:marRight w:val="0"/>
      <w:marTop w:val="0"/>
      <w:marBottom w:val="0"/>
      <w:divBdr>
        <w:top w:val="none" w:sz="0" w:space="0" w:color="auto"/>
        <w:left w:val="none" w:sz="0" w:space="0" w:color="auto"/>
        <w:bottom w:val="none" w:sz="0" w:space="0" w:color="auto"/>
        <w:right w:val="none" w:sz="0" w:space="0" w:color="auto"/>
      </w:divBdr>
      <w:divsChild>
        <w:div w:id="2111506215">
          <w:marLeft w:val="547"/>
          <w:marRight w:val="0"/>
          <w:marTop w:val="120"/>
          <w:marBottom w:val="0"/>
          <w:divBdr>
            <w:top w:val="none" w:sz="0" w:space="0" w:color="auto"/>
            <w:left w:val="none" w:sz="0" w:space="0" w:color="auto"/>
            <w:bottom w:val="none" w:sz="0" w:space="0" w:color="auto"/>
            <w:right w:val="none" w:sz="0" w:space="0" w:color="auto"/>
          </w:divBdr>
        </w:div>
        <w:div w:id="1738238428">
          <w:marLeft w:val="1008"/>
          <w:marRight w:val="0"/>
          <w:marTop w:val="120"/>
          <w:marBottom w:val="0"/>
          <w:divBdr>
            <w:top w:val="none" w:sz="0" w:space="0" w:color="auto"/>
            <w:left w:val="none" w:sz="0" w:space="0" w:color="auto"/>
            <w:bottom w:val="none" w:sz="0" w:space="0" w:color="auto"/>
            <w:right w:val="none" w:sz="0" w:space="0" w:color="auto"/>
          </w:divBdr>
        </w:div>
        <w:div w:id="1120949449">
          <w:marLeft w:val="1584"/>
          <w:marRight w:val="0"/>
          <w:marTop w:val="120"/>
          <w:marBottom w:val="0"/>
          <w:divBdr>
            <w:top w:val="none" w:sz="0" w:space="0" w:color="auto"/>
            <w:left w:val="none" w:sz="0" w:space="0" w:color="auto"/>
            <w:bottom w:val="none" w:sz="0" w:space="0" w:color="auto"/>
            <w:right w:val="none" w:sz="0" w:space="0" w:color="auto"/>
          </w:divBdr>
        </w:div>
        <w:div w:id="1407066680">
          <w:marLeft w:val="1584"/>
          <w:marRight w:val="0"/>
          <w:marTop w:val="120"/>
          <w:marBottom w:val="0"/>
          <w:divBdr>
            <w:top w:val="none" w:sz="0" w:space="0" w:color="auto"/>
            <w:left w:val="none" w:sz="0" w:space="0" w:color="auto"/>
            <w:bottom w:val="none" w:sz="0" w:space="0" w:color="auto"/>
            <w:right w:val="none" w:sz="0" w:space="0" w:color="auto"/>
          </w:divBdr>
        </w:div>
        <w:div w:id="1223633552">
          <w:marLeft w:val="547"/>
          <w:marRight w:val="0"/>
          <w:marTop w:val="120"/>
          <w:marBottom w:val="0"/>
          <w:divBdr>
            <w:top w:val="none" w:sz="0" w:space="0" w:color="auto"/>
            <w:left w:val="none" w:sz="0" w:space="0" w:color="auto"/>
            <w:bottom w:val="none" w:sz="0" w:space="0" w:color="auto"/>
            <w:right w:val="none" w:sz="0" w:space="0" w:color="auto"/>
          </w:divBdr>
        </w:div>
        <w:div w:id="1860897844">
          <w:marLeft w:val="1008"/>
          <w:marRight w:val="0"/>
          <w:marTop w:val="120"/>
          <w:marBottom w:val="0"/>
          <w:divBdr>
            <w:top w:val="none" w:sz="0" w:space="0" w:color="auto"/>
            <w:left w:val="none" w:sz="0" w:space="0" w:color="auto"/>
            <w:bottom w:val="none" w:sz="0" w:space="0" w:color="auto"/>
            <w:right w:val="none" w:sz="0" w:space="0" w:color="auto"/>
          </w:divBdr>
        </w:div>
        <w:div w:id="968823147">
          <w:marLeft w:val="1584"/>
          <w:marRight w:val="0"/>
          <w:marTop w:val="120"/>
          <w:marBottom w:val="0"/>
          <w:divBdr>
            <w:top w:val="none" w:sz="0" w:space="0" w:color="auto"/>
            <w:left w:val="none" w:sz="0" w:space="0" w:color="auto"/>
            <w:bottom w:val="none" w:sz="0" w:space="0" w:color="auto"/>
            <w:right w:val="none" w:sz="0" w:space="0" w:color="auto"/>
          </w:divBdr>
        </w:div>
      </w:divsChild>
    </w:div>
    <w:div w:id="1578322677">
      <w:bodyDiv w:val="1"/>
      <w:marLeft w:val="0"/>
      <w:marRight w:val="0"/>
      <w:marTop w:val="0"/>
      <w:marBottom w:val="0"/>
      <w:divBdr>
        <w:top w:val="none" w:sz="0" w:space="0" w:color="auto"/>
        <w:left w:val="none" w:sz="0" w:space="0" w:color="auto"/>
        <w:bottom w:val="none" w:sz="0" w:space="0" w:color="auto"/>
        <w:right w:val="none" w:sz="0" w:space="0" w:color="auto"/>
      </w:divBdr>
    </w:div>
    <w:div w:id="1667704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718</Words>
  <Characters>4093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Thanachote R</dc:creator>
  <cp:keywords/>
  <dc:description/>
  <cp:lastModifiedBy>iLLuSioN</cp:lastModifiedBy>
  <cp:revision>2</cp:revision>
  <cp:lastPrinted>2014-03-22T00:45:00Z</cp:lastPrinted>
  <dcterms:created xsi:type="dcterms:W3CDTF">2014-03-22T06:00:00Z</dcterms:created>
  <dcterms:modified xsi:type="dcterms:W3CDTF">2014-03-22T06:00:00Z</dcterms:modified>
</cp:coreProperties>
</file>