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A38" w:rsidRPr="001B45BF" w:rsidRDefault="001B45BF">
      <w:pPr>
        <w:rPr>
          <w:sz w:val="28"/>
          <w:u w:val="single"/>
        </w:rPr>
      </w:pPr>
      <w:r>
        <w:rPr>
          <w:sz w:val="28"/>
          <w:u w:val="single"/>
        </w:rPr>
        <w:t xml:space="preserve">Equity Analysis: </w:t>
      </w:r>
      <w:r w:rsidRPr="001B45BF">
        <w:rPr>
          <w:sz w:val="28"/>
          <w:u w:val="single"/>
        </w:rPr>
        <w:t>Presentation Content</w:t>
      </w:r>
    </w:p>
    <w:p w:rsidR="001B45BF" w:rsidRDefault="001B45BF">
      <w:pPr>
        <w:rPr>
          <w:sz w:val="28"/>
        </w:rPr>
      </w:pPr>
      <w:r>
        <w:rPr>
          <w:sz w:val="28"/>
        </w:rPr>
        <w:t>Cover page including group number and member names (1 slide)</w:t>
      </w:r>
    </w:p>
    <w:p w:rsidR="001B45BF" w:rsidRDefault="001B45BF">
      <w:pPr>
        <w:rPr>
          <w:sz w:val="28"/>
        </w:rPr>
      </w:pPr>
      <w:r>
        <w:rPr>
          <w:sz w:val="28"/>
        </w:rPr>
        <w:t>OISHI business (1 slide)</w:t>
      </w:r>
    </w:p>
    <w:p w:rsidR="001B45BF" w:rsidRDefault="001B45BF">
      <w:pPr>
        <w:rPr>
          <w:sz w:val="28"/>
        </w:rPr>
      </w:pPr>
      <w:r>
        <w:rPr>
          <w:sz w:val="28"/>
        </w:rPr>
        <w:t>Recommendation and valuation (1 slide)</w:t>
      </w:r>
    </w:p>
    <w:p w:rsidR="001B45BF" w:rsidRDefault="001B45BF">
      <w:pPr>
        <w:rPr>
          <w:sz w:val="28"/>
        </w:rPr>
      </w:pPr>
      <w:r>
        <w:rPr>
          <w:sz w:val="28"/>
        </w:rPr>
        <w:t>Sensitivity analysis (1 slide)</w:t>
      </w:r>
    </w:p>
    <w:p w:rsidR="001B45BF" w:rsidRDefault="001B45BF">
      <w:pPr>
        <w:rPr>
          <w:sz w:val="28"/>
        </w:rPr>
      </w:pPr>
      <w:r>
        <w:rPr>
          <w:sz w:val="28"/>
        </w:rPr>
        <w:t>Key investment points (1 slide)</w:t>
      </w:r>
    </w:p>
    <w:p w:rsidR="001B45BF" w:rsidRPr="001B45BF" w:rsidRDefault="001B45BF">
      <w:pPr>
        <w:rPr>
          <w:sz w:val="28"/>
        </w:rPr>
      </w:pPr>
      <w:r>
        <w:rPr>
          <w:sz w:val="28"/>
        </w:rPr>
        <w:t>(Optional) Additional</w:t>
      </w:r>
      <w:r w:rsidRPr="001B45BF">
        <w:rPr>
          <w:sz w:val="28"/>
        </w:rPr>
        <w:t xml:space="preserve"> details</w:t>
      </w:r>
      <w:r>
        <w:rPr>
          <w:sz w:val="28"/>
        </w:rPr>
        <w:t xml:space="preserve"> on key investment points (maximum 3 slides)</w:t>
      </w:r>
      <w:r w:rsidRPr="001B45BF">
        <w:rPr>
          <w:sz w:val="28"/>
        </w:rPr>
        <w:t xml:space="preserve"> </w:t>
      </w:r>
    </w:p>
    <w:p w:rsidR="001B45BF" w:rsidRDefault="001B45BF">
      <w:pPr>
        <w:rPr>
          <w:sz w:val="28"/>
        </w:rPr>
      </w:pPr>
      <w:r>
        <w:rPr>
          <w:sz w:val="28"/>
        </w:rPr>
        <w:t>Summary of financial forecast and assumption</w:t>
      </w:r>
      <w:r w:rsidR="00F5760D">
        <w:rPr>
          <w:sz w:val="28"/>
        </w:rPr>
        <w:t>s</w:t>
      </w:r>
      <w:r>
        <w:rPr>
          <w:sz w:val="28"/>
        </w:rPr>
        <w:t xml:space="preserve"> (1 slide)</w:t>
      </w:r>
    </w:p>
    <w:p w:rsidR="001B45BF" w:rsidRDefault="001B45BF">
      <w:pPr>
        <w:rPr>
          <w:sz w:val="28"/>
        </w:rPr>
      </w:pPr>
      <w:r>
        <w:rPr>
          <w:sz w:val="28"/>
        </w:rPr>
        <w:t>Disclaimer page (1 slide)</w:t>
      </w:r>
    </w:p>
    <w:p w:rsidR="001B45BF" w:rsidRDefault="001B45BF">
      <w:pPr>
        <w:rPr>
          <w:sz w:val="28"/>
        </w:rPr>
      </w:pPr>
    </w:p>
    <w:p w:rsidR="001B45BF" w:rsidRPr="001B45BF" w:rsidRDefault="001B45BF">
      <w:pPr>
        <w:rPr>
          <w:sz w:val="28"/>
        </w:rPr>
      </w:pPr>
    </w:p>
    <w:sectPr w:rsidR="001B45BF" w:rsidRPr="001B45BF" w:rsidSect="008D5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1B45BF"/>
    <w:rsid w:val="001B45BF"/>
    <w:rsid w:val="005A7F10"/>
    <w:rsid w:val="008D5A38"/>
    <w:rsid w:val="00F5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A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3</cp:revision>
  <dcterms:created xsi:type="dcterms:W3CDTF">2014-02-17T04:27:00Z</dcterms:created>
  <dcterms:modified xsi:type="dcterms:W3CDTF">2014-02-17T04:45:00Z</dcterms:modified>
</cp:coreProperties>
</file>