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495" w:rsidRDefault="00993495">
      <w:bookmarkStart w:id="0" w:name="_GoBack"/>
      <w:bookmarkEnd w:id="0"/>
      <w:r>
        <w:t>Case 5</w:t>
      </w:r>
    </w:p>
    <w:p w:rsidR="00993495" w:rsidRDefault="00DF5CAF" w:rsidP="00993495">
      <w:pPr>
        <w:pStyle w:val="NormalWeb"/>
        <w:rPr>
          <w:rFonts w:ascii="Verdana" w:hAnsi="Verdana"/>
          <w:color w:val="000000"/>
          <w:sz w:val="18"/>
          <w:szCs w:val="18"/>
        </w:rPr>
      </w:pPr>
      <w:r>
        <w:rPr>
          <w:rFonts w:ascii="Verdana" w:hAnsi="Verdana"/>
          <w:color w:val="000000"/>
          <w:sz w:val="18"/>
          <w:szCs w:val="18"/>
        </w:rPr>
        <w:t>Janet and David Mill</w:t>
      </w:r>
      <w:r w:rsidR="00993495">
        <w:rPr>
          <w:rFonts w:ascii="Verdana" w:hAnsi="Verdana"/>
          <w:color w:val="000000"/>
          <w:sz w:val="18"/>
          <w:szCs w:val="18"/>
        </w:rPr>
        <w:t>, 37 and 42, are expe</w:t>
      </w:r>
      <w:r>
        <w:rPr>
          <w:rFonts w:ascii="Verdana" w:hAnsi="Verdana"/>
          <w:color w:val="000000"/>
          <w:sz w:val="18"/>
          <w:szCs w:val="18"/>
        </w:rPr>
        <w:t>riencing a cash flow crisis. Janet</w:t>
      </w:r>
      <w:r w:rsidR="00993495">
        <w:rPr>
          <w:rFonts w:ascii="Verdana" w:hAnsi="Verdana"/>
          <w:color w:val="000000"/>
          <w:sz w:val="18"/>
          <w:szCs w:val="18"/>
        </w:rPr>
        <w:t xml:space="preserve"> has been disabled and unable to work for the past five months. She is awaiting a verdict on her application for disability insurance in a few mo</w:t>
      </w:r>
      <w:r>
        <w:rPr>
          <w:rFonts w:ascii="Verdana" w:hAnsi="Verdana"/>
          <w:color w:val="000000"/>
          <w:sz w:val="18"/>
          <w:szCs w:val="18"/>
        </w:rPr>
        <w:t>nths. Previously, she earned THB 720</w:t>
      </w:r>
      <w:r w:rsidR="00993495">
        <w:rPr>
          <w:rFonts w:ascii="Verdana" w:hAnsi="Verdana"/>
          <w:color w:val="000000"/>
          <w:sz w:val="18"/>
          <w:szCs w:val="18"/>
        </w:rPr>
        <w:t>,000, in add</w:t>
      </w:r>
      <w:r>
        <w:rPr>
          <w:rFonts w:ascii="Verdana" w:hAnsi="Verdana"/>
          <w:color w:val="000000"/>
          <w:sz w:val="18"/>
          <w:szCs w:val="18"/>
        </w:rPr>
        <w:t>ition to David's THB 990</w:t>
      </w:r>
      <w:r w:rsidR="00993495">
        <w:rPr>
          <w:rFonts w:ascii="Verdana" w:hAnsi="Verdana"/>
          <w:color w:val="000000"/>
          <w:sz w:val="18"/>
          <w:szCs w:val="18"/>
        </w:rPr>
        <w:t>,000 salary, so the family has lost 42 percent of its income.</w:t>
      </w:r>
    </w:p>
    <w:p w:rsidR="00993495" w:rsidRDefault="00DF5CAF" w:rsidP="00993495">
      <w:pPr>
        <w:pStyle w:val="NormalWeb"/>
        <w:rPr>
          <w:rFonts w:ascii="Verdana" w:hAnsi="Verdana"/>
          <w:color w:val="000000"/>
          <w:sz w:val="18"/>
          <w:szCs w:val="18"/>
        </w:rPr>
      </w:pPr>
      <w:r>
        <w:rPr>
          <w:rFonts w:ascii="Verdana" w:hAnsi="Verdana"/>
          <w:color w:val="000000"/>
          <w:sz w:val="18"/>
          <w:szCs w:val="18"/>
        </w:rPr>
        <w:t>Unfortunately, the Mill</w:t>
      </w:r>
      <w:r w:rsidR="00993495">
        <w:rPr>
          <w:rFonts w:ascii="Verdana" w:hAnsi="Verdana"/>
          <w:color w:val="000000"/>
          <w:sz w:val="18"/>
          <w:szCs w:val="18"/>
        </w:rPr>
        <w:t>'s expenses haven't decreased accordingly. In fact, they have increased. Over the past year, the couple's credit card balances have soared to a total of</w:t>
      </w:r>
      <w:r>
        <w:rPr>
          <w:rFonts w:ascii="Verdana" w:hAnsi="Verdana"/>
          <w:color w:val="000000"/>
          <w:sz w:val="18"/>
          <w:szCs w:val="18"/>
        </w:rPr>
        <w:t xml:space="preserve"> THB 252,</w:t>
      </w:r>
      <w:r w:rsidR="00993495">
        <w:rPr>
          <w:rFonts w:ascii="Verdana" w:hAnsi="Verdana"/>
          <w:color w:val="000000"/>
          <w:sz w:val="18"/>
          <w:szCs w:val="18"/>
        </w:rPr>
        <w:t>0</w:t>
      </w:r>
      <w:r>
        <w:rPr>
          <w:rFonts w:ascii="Verdana" w:hAnsi="Verdana"/>
          <w:color w:val="000000"/>
          <w:sz w:val="18"/>
          <w:szCs w:val="18"/>
        </w:rPr>
        <w:t>0</w:t>
      </w:r>
      <w:r w:rsidR="00993495">
        <w:rPr>
          <w:rFonts w:ascii="Verdana" w:hAnsi="Verdana"/>
          <w:color w:val="000000"/>
          <w:sz w:val="18"/>
          <w:szCs w:val="18"/>
        </w:rPr>
        <w:t>0 as they took several cash adva</w:t>
      </w:r>
      <w:r>
        <w:rPr>
          <w:rFonts w:ascii="Verdana" w:hAnsi="Verdana"/>
          <w:color w:val="000000"/>
          <w:sz w:val="18"/>
          <w:szCs w:val="18"/>
        </w:rPr>
        <w:t>nces to pay household bills. Janet must also pay THB 13,50</w:t>
      </w:r>
      <w:r w:rsidR="00993495">
        <w:rPr>
          <w:rFonts w:ascii="Verdana" w:hAnsi="Verdana"/>
          <w:color w:val="000000"/>
          <w:sz w:val="18"/>
          <w:szCs w:val="18"/>
        </w:rPr>
        <w:t>0 per month out-of-pocket for anti-depressant prescription drugs.</w:t>
      </w:r>
    </w:p>
    <w:p w:rsidR="00993495" w:rsidRDefault="00DF5CAF" w:rsidP="00993495">
      <w:pPr>
        <w:pStyle w:val="NormalWeb"/>
        <w:rPr>
          <w:rFonts w:ascii="Verdana" w:hAnsi="Verdana"/>
          <w:color w:val="000000"/>
          <w:sz w:val="18"/>
          <w:szCs w:val="18"/>
        </w:rPr>
      </w:pPr>
      <w:r>
        <w:rPr>
          <w:rFonts w:ascii="Verdana" w:hAnsi="Verdana"/>
          <w:color w:val="000000"/>
          <w:sz w:val="18"/>
          <w:szCs w:val="18"/>
        </w:rPr>
        <w:t>The Mill</w:t>
      </w:r>
      <w:r w:rsidR="00993495">
        <w:rPr>
          <w:rFonts w:ascii="Verdana" w:hAnsi="Verdana"/>
          <w:color w:val="000000"/>
          <w:sz w:val="18"/>
          <w:szCs w:val="18"/>
        </w:rPr>
        <w:t xml:space="preserve"> have known for some time that they are spending more than they earn. What they are unsure of, is by how much their expenses exceed their income. They have also spent dow</w:t>
      </w:r>
      <w:r>
        <w:rPr>
          <w:rFonts w:ascii="Verdana" w:hAnsi="Verdana"/>
          <w:color w:val="000000"/>
          <w:sz w:val="18"/>
          <w:szCs w:val="18"/>
        </w:rPr>
        <w:t>n their emergency savings to THB 36,0</w:t>
      </w:r>
      <w:r w:rsidR="00993495">
        <w:rPr>
          <w:rFonts w:ascii="Verdana" w:hAnsi="Verdana"/>
          <w:color w:val="000000"/>
          <w:sz w:val="18"/>
          <w:szCs w:val="18"/>
        </w:rPr>
        <w:t>00, which is less tha</w:t>
      </w:r>
      <w:r>
        <w:rPr>
          <w:rFonts w:ascii="Verdana" w:hAnsi="Verdana"/>
          <w:color w:val="000000"/>
          <w:sz w:val="18"/>
          <w:szCs w:val="18"/>
        </w:rPr>
        <w:t>n a month's expenses. Before Janet</w:t>
      </w:r>
      <w:r w:rsidR="00993495">
        <w:rPr>
          <w:rFonts w:ascii="Verdana" w:hAnsi="Verdana"/>
          <w:color w:val="000000"/>
          <w:sz w:val="18"/>
          <w:szCs w:val="18"/>
        </w:rPr>
        <w:t xml:space="preserve"> l</w:t>
      </w:r>
      <w:r>
        <w:rPr>
          <w:rFonts w:ascii="Verdana" w:hAnsi="Verdana"/>
          <w:color w:val="000000"/>
          <w:sz w:val="18"/>
          <w:szCs w:val="18"/>
        </w:rPr>
        <w:t>eft her job, the couple had THB 105,0</w:t>
      </w:r>
      <w:r w:rsidR="00993495">
        <w:rPr>
          <w:rFonts w:ascii="Verdana" w:hAnsi="Verdana"/>
          <w:color w:val="000000"/>
          <w:sz w:val="18"/>
          <w:szCs w:val="18"/>
        </w:rPr>
        <w:t>00 in savings.</w:t>
      </w:r>
    </w:p>
    <w:p w:rsidR="00993495" w:rsidRDefault="00157FDF" w:rsidP="00993495">
      <w:pPr>
        <w:pStyle w:val="NormalWeb"/>
        <w:rPr>
          <w:rFonts w:ascii="Verdana" w:hAnsi="Verdana"/>
          <w:color w:val="000000"/>
          <w:sz w:val="18"/>
          <w:szCs w:val="18"/>
        </w:rPr>
      </w:pPr>
      <w:r>
        <w:rPr>
          <w:rFonts w:ascii="Verdana" w:hAnsi="Verdana"/>
          <w:color w:val="000000"/>
          <w:sz w:val="18"/>
          <w:szCs w:val="18"/>
        </w:rPr>
        <w:t>The Mill</w:t>
      </w:r>
      <w:r w:rsidR="00993495">
        <w:rPr>
          <w:rFonts w:ascii="Verdana" w:hAnsi="Verdana"/>
          <w:color w:val="000000"/>
          <w:sz w:val="18"/>
          <w:szCs w:val="18"/>
        </w:rPr>
        <w:t>'s largest household expense is th</w:t>
      </w:r>
      <w:r>
        <w:rPr>
          <w:rFonts w:ascii="Verdana" w:hAnsi="Verdana"/>
          <w:color w:val="000000"/>
          <w:sz w:val="18"/>
          <w:szCs w:val="18"/>
        </w:rPr>
        <w:t>eir THB 34,950</w:t>
      </w:r>
      <w:r w:rsidR="00993495">
        <w:rPr>
          <w:rFonts w:ascii="Verdana" w:hAnsi="Verdana"/>
          <w:color w:val="000000"/>
          <w:sz w:val="18"/>
          <w:szCs w:val="18"/>
        </w:rPr>
        <w:t xml:space="preserve"> mortgage payment. The interest rate charged is 7 ¾ percen</w:t>
      </w:r>
      <w:r>
        <w:rPr>
          <w:rFonts w:ascii="Verdana" w:hAnsi="Verdana"/>
          <w:color w:val="000000"/>
          <w:sz w:val="18"/>
          <w:szCs w:val="18"/>
        </w:rPr>
        <w:t>t. They are also paying about THB 6,0</w:t>
      </w:r>
      <w:r w:rsidR="00993495">
        <w:rPr>
          <w:rFonts w:ascii="Verdana" w:hAnsi="Verdana"/>
          <w:color w:val="000000"/>
          <w:sz w:val="18"/>
          <w:szCs w:val="18"/>
        </w:rPr>
        <w:t>00 monthly for minimum payments on th</w:t>
      </w:r>
      <w:r>
        <w:rPr>
          <w:rFonts w:ascii="Verdana" w:hAnsi="Verdana"/>
          <w:color w:val="000000"/>
          <w:sz w:val="18"/>
          <w:szCs w:val="18"/>
        </w:rPr>
        <w:t>eir credit cards and have a THB 8,880</w:t>
      </w:r>
      <w:r w:rsidR="00993495">
        <w:rPr>
          <w:rFonts w:ascii="Verdana" w:hAnsi="Verdana"/>
          <w:color w:val="000000"/>
          <w:sz w:val="18"/>
          <w:szCs w:val="18"/>
        </w:rPr>
        <w:t xml:space="preserve"> car lease payment. They recently</w:t>
      </w:r>
      <w:r>
        <w:rPr>
          <w:rFonts w:ascii="Verdana" w:hAnsi="Verdana"/>
          <w:color w:val="000000"/>
          <w:sz w:val="18"/>
          <w:szCs w:val="18"/>
        </w:rPr>
        <w:t xml:space="preserve"> paid a penalty to terminate Janet</w:t>
      </w:r>
      <w:r w:rsidR="00993495">
        <w:rPr>
          <w:rFonts w:ascii="Verdana" w:hAnsi="Verdana"/>
          <w:color w:val="000000"/>
          <w:sz w:val="18"/>
          <w:szCs w:val="18"/>
        </w:rPr>
        <w:t>'s car lease early. "Without a job, I simply couldn't afford to keep the car," she explained.</w:t>
      </w:r>
    </w:p>
    <w:p w:rsidR="00993495" w:rsidRDefault="00157FDF" w:rsidP="00993495">
      <w:pPr>
        <w:pStyle w:val="NormalWeb"/>
        <w:rPr>
          <w:rFonts w:ascii="Verdana" w:hAnsi="Verdana"/>
          <w:color w:val="000000"/>
          <w:sz w:val="18"/>
          <w:szCs w:val="18"/>
        </w:rPr>
      </w:pPr>
      <w:r>
        <w:rPr>
          <w:rFonts w:ascii="Verdana" w:hAnsi="Verdana"/>
          <w:color w:val="000000"/>
          <w:sz w:val="18"/>
          <w:szCs w:val="18"/>
        </w:rPr>
        <w:t>The Mill</w:t>
      </w:r>
      <w:r w:rsidR="00993495">
        <w:rPr>
          <w:rFonts w:ascii="Verdana" w:hAnsi="Verdana"/>
          <w:color w:val="000000"/>
          <w:sz w:val="18"/>
          <w:szCs w:val="18"/>
        </w:rPr>
        <w:t xml:space="preserve"> admit that they've never kept good financial records. They have also lived "paycheck to paycheck" for over a decade and have no retirement savings or education fund for their seven-year old child. "As soon as we got pai</w:t>
      </w:r>
      <w:r>
        <w:rPr>
          <w:rFonts w:ascii="Verdana" w:hAnsi="Verdana"/>
          <w:color w:val="000000"/>
          <w:sz w:val="18"/>
          <w:szCs w:val="18"/>
        </w:rPr>
        <w:t>d, the money was gone," said David</w:t>
      </w:r>
      <w:r w:rsidR="00993495">
        <w:rPr>
          <w:rFonts w:ascii="Verdana" w:hAnsi="Verdana"/>
          <w:color w:val="000000"/>
          <w:sz w:val="18"/>
          <w:szCs w:val="18"/>
        </w:rPr>
        <w:t>.</w:t>
      </w:r>
    </w:p>
    <w:p w:rsidR="00993495" w:rsidRDefault="00157FDF" w:rsidP="00993495">
      <w:pPr>
        <w:pStyle w:val="NormalWeb"/>
        <w:rPr>
          <w:rFonts w:ascii="Verdana" w:hAnsi="Verdana"/>
          <w:color w:val="000000"/>
          <w:sz w:val="18"/>
          <w:szCs w:val="18"/>
        </w:rPr>
      </w:pPr>
      <w:r>
        <w:rPr>
          <w:rFonts w:ascii="Verdana" w:hAnsi="Verdana"/>
          <w:color w:val="000000"/>
          <w:sz w:val="18"/>
          <w:szCs w:val="18"/>
        </w:rPr>
        <w:t>The Mill</w:t>
      </w:r>
      <w:r w:rsidR="00993495">
        <w:rPr>
          <w:rFonts w:ascii="Verdana" w:hAnsi="Verdana"/>
          <w:color w:val="000000"/>
          <w:sz w:val="18"/>
          <w:szCs w:val="18"/>
        </w:rPr>
        <w:t>'s net worth</w:t>
      </w:r>
      <w:r>
        <w:rPr>
          <w:rFonts w:ascii="Verdana" w:hAnsi="Verdana"/>
          <w:color w:val="000000"/>
          <w:sz w:val="18"/>
          <w:szCs w:val="18"/>
        </w:rPr>
        <w:t xml:space="preserve"> (assets minus debts) is THB 861,600</w:t>
      </w:r>
      <w:r w:rsidR="00993495">
        <w:rPr>
          <w:rFonts w:ascii="Verdana" w:hAnsi="Verdana"/>
          <w:color w:val="000000"/>
          <w:sz w:val="18"/>
          <w:szCs w:val="18"/>
        </w:rPr>
        <w:t>, reflecting the fact that they have saved very little and have a high debt l</w:t>
      </w:r>
      <w:r>
        <w:rPr>
          <w:rFonts w:ascii="Verdana" w:hAnsi="Verdana"/>
          <w:color w:val="000000"/>
          <w:sz w:val="18"/>
          <w:szCs w:val="18"/>
        </w:rPr>
        <w:t>oad. Their assets include THB 36,000</w:t>
      </w:r>
      <w:r w:rsidR="00993495">
        <w:rPr>
          <w:rFonts w:ascii="Verdana" w:hAnsi="Verdana"/>
          <w:color w:val="000000"/>
          <w:sz w:val="18"/>
          <w:szCs w:val="18"/>
        </w:rPr>
        <w:t xml:space="preserve"> in a passbook</w:t>
      </w:r>
      <w:r>
        <w:rPr>
          <w:rFonts w:ascii="Verdana" w:hAnsi="Verdana"/>
          <w:color w:val="000000"/>
          <w:sz w:val="18"/>
          <w:szCs w:val="18"/>
        </w:rPr>
        <w:t xml:space="preserve"> bank account, THB54</w:t>
      </w:r>
      <w:proofErr w:type="gramStart"/>
      <w:r>
        <w:rPr>
          <w:rFonts w:ascii="Verdana" w:hAnsi="Verdana"/>
          <w:color w:val="000000"/>
          <w:sz w:val="18"/>
          <w:szCs w:val="18"/>
        </w:rPr>
        <w:t>,000</w:t>
      </w:r>
      <w:proofErr w:type="gramEnd"/>
      <w:r w:rsidR="00993495">
        <w:rPr>
          <w:rFonts w:ascii="Verdana" w:hAnsi="Verdana"/>
          <w:color w:val="000000"/>
          <w:sz w:val="18"/>
          <w:szCs w:val="18"/>
        </w:rPr>
        <w:t xml:space="preserve"> in check</w:t>
      </w:r>
      <w:r>
        <w:rPr>
          <w:rFonts w:ascii="Verdana" w:hAnsi="Verdana"/>
          <w:color w:val="000000"/>
          <w:sz w:val="18"/>
          <w:szCs w:val="18"/>
        </w:rPr>
        <w:t>ing (being held for bills), THB 78,0</w:t>
      </w:r>
      <w:r w:rsidR="00993495">
        <w:rPr>
          <w:rFonts w:ascii="Verdana" w:hAnsi="Verdana"/>
          <w:color w:val="000000"/>
          <w:sz w:val="18"/>
          <w:szCs w:val="18"/>
        </w:rPr>
        <w:t xml:space="preserve">00 of life </w:t>
      </w:r>
      <w:r>
        <w:rPr>
          <w:rFonts w:ascii="Verdana" w:hAnsi="Verdana"/>
          <w:color w:val="000000"/>
          <w:sz w:val="18"/>
          <w:szCs w:val="18"/>
        </w:rPr>
        <w:t>insurance cash value, their THB 3,150,000 condo, and THB 600,000 of personal property. Janet had a provident fund</w:t>
      </w:r>
      <w:r w:rsidR="00993495">
        <w:rPr>
          <w:rFonts w:ascii="Verdana" w:hAnsi="Verdana"/>
          <w:color w:val="000000"/>
          <w:sz w:val="18"/>
          <w:szCs w:val="18"/>
        </w:rPr>
        <w:t xml:space="preserve"> with her prev</w:t>
      </w:r>
      <w:r>
        <w:rPr>
          <w:rFonts w:ascii="Verdana" w:hAnsi="Verdana"/>
          <w:color w:val="000000"/>
          <w:sz w:val="18"/>
          <w:szCs w:val="18"/>
        </w:rPr>
        <w:t>ious employer but spent the THB 84,0</w:t>
      </w:r>
      <w:r w:rsidR="00993495">
        <w:rPr>
          <w:rFonts w:ascii="Verdana" w:hAnsi="Verdana"/>
          <w:color w:val="000000"/>
          <w:sz w:val="18"/>
          <w:szCs w:val="18"/>
        </w:rPr>
        <w:t>00 balance when she received a lump sum distribution earlier this year.</w:t>
      </w:r>
    </w:p>
    <w:p w:rsidR="00993495" w:rsidRDefault="00157FDF" w:rsidP="00993495">
      <w:pPr>
        <w:pStyle w:val="NormalWeb"/>
        <w:rPr>
          <w:rFonts w:ascii="Verdana" w:hAnsi="Verdana"/>
          <w:color w:val="000000"/>
          <w:sz w:val="18"/>
          <w:szCs w:val="18"/>
        </w:rPr>
      </w:pPr>
      <w:r>
        <w:rPr>
          <w:rFonts w:ascii="Verdana" w:hAnsi="Verdana"/>
          <w:color w:val="000000"/>
          <w:sz w:val="18"/>
          <w:szCs w:val="18"/>
        </w:rPr>
        <w:t>Household debts total THB 3,056,400 and include a THB 2,760,000 mortgage balance, THB 252,00</w:t>
      </w:r>
      <w:r w:rsidR="00993495">
        <w:rPr>
          <w:rFonts w:ascii="Verdana" w:hAnsi="Verdana"/>
          <w:color w:val="000000"/>
          <w:sz w:val="18"/>
          <w:szCs w:val="18"/>
        </w:rPr>
        <w:t xml:space="preserve">0 </w:t>
      </w:r>
      <w:r>
        <w:rPr>
          <w:rFonts w:ascii="Verdana" w:hAnsi="Verdana"/>
          <w:color w:val="000000"/>
          <w:sz w:val="18"/>
          <w:szCs w:val="18"/>
        </w:rPr>
        <w:t xml:space="preserve">on four credit cards, THB 44,400 (five more payments) on David's car lease. The Mill recently got hit with a THB 870 </w:t>
      </w:r>
      <w:r w:rsidR="00993495">
        <w:rPr>
          <w:rFonts w:ascii="Verdana" w:hAnsi="Verdana"/>
          <w:color w:val="000000"/>
          <w:sz w:val="18"/>
          <w:szCs w:val="18"/>
        </w:rPr>
        <w:t>late fee when they were unable to make a payment on one of their credit cards by the due date. To add insult to injury, the annual percentage rate (APR) on that credit card increased from 14.9% to 28.4%.</w:t>
      </w:r>
    </w:p>
    <w:p w:rsidR="00993495" w:rsidRDefault="00157FDF" w:rsidP="00993495">
      <w:pPr>
        <w:pStyle w:val="NormalWeb"/>
        <w:rPr>
          <w:rFonts w:ascii="Verdana" w:hAnsi="Verdana"/>
          <w:color w:val="000000"/>
          <w:sz w:val="18"/>
          <w:szCs w:val="18"/>
        </w:rPr>
      </w:pPr>
      <w:r>
        <w:rPr>
          <w:rFonts w:ascii="Verdana" w:hAnsi="Verdana"/>
          <w:color w:val="000000"/>
          <w:sz w:val="18"/>
          <w:szCs w:val="18"/>
        </w:rPr>
        <w:t>Janet and David</w:t>
      </w:r>
      <w:r w:rsidR="00164E2C">
        <w:rPr>
          <w:rFonts w:ascii="Verdana" w:hAnsi="Verdana"/>
          <w:color w:val="000000"/>
          <w:sz w:val="18"/>
          <w:szCs w:val="18"/>
        </w:rPr>
        <w:t xml:space="preserve"> each has THB 1,500</w:t>
      </w:r>
      <w:r w:rsidR="00993495">
        <w:rPr>
          <w:rFonts w:ascii="Verdana" w:hAnsi="Verdana"/>
          <w:color w:val="000000"/>
          <w:sz w:val="18"/>
          <w:szCs w:val="18"/>
        </w:rPr>
        <w:t xml:space="preserve">,000 whole life insurance policies and health insurance paid by </w:t>
      </w:r>
      <w:r w:rsidR="00164E2C">
        <w:rPr>
          <w:rFonts w:ascii="Verdana" w:hAnsi="Verdana"/>
          <w:color w:val="000000"/>
          <w:sz w:val="18"/>
          <w:szCs w:val="18"/>
        </w:rPr>
        <w:t>David</w:t>
      </w:r>
      <w:r w:rsidR="00993495">
        <w:rPr>
          <w:rFonts w:ascii="Verdana" w:hAnsi="Verdana"/>
          <w:color w:val="000000"/>
          <w:sz w:val="18"/>
          <w:szCs w:val="18"/>
        </w:rPr>
        <w:t xml:space="preserve">'s employer. </w:t>
      </w:r>
      <w:r w:rsidR="00164E2C">
        <w:rPr>
          <w:rFonts w:ascii="Verdana" w:hAnsi="Verdana"/>
          <w:color w:val="000000"/>
          <w:sz w:val="18"/>
          <w:szCs w:val="18"/>
        </w:rPr>
        <w:t>Neither has disability insurance</w:t>
      </w:r>
      <w:r w:rsidR="00993495">
        <w:rPr>
          <w:rFonts w:ascii="Verdana" w:hAnsi="Verdana"/>
          <w:color w:val="000000"/>
          <w:sz w:val="18"/>
          <w:szCs w:val="18"/>
        </w:rPr>
        <w:t>, an omission tha</w:t>
      </w:r>
      <w:r w:rsidR="00164E2C">
        <w:rPr>
          <w:rFonts w:ascii="Verdana" w:hAnsi="Verdana"/>
          <w:color w:val="000000"/>
          <w:sz w:val="18"/>
          <w:szCs w:val="18"/>
        </w:rPr>
        <w:t>t became very apparent since Janet</w:t>
      </w:r>
      <w:r w:rsidR="00993495">
        <w:rPr>
          <w:rFonts w:ascii="Verdana" w:hAnsi="Verdana"/>
          <w:color w:val="000000"/>
          <w:sz w:val="18"/>
          <w:szCs w:val="18"/>
        </w:rPr>
        <w:t xml:space="preserve"> has been unable to work. Their </w:t>
      </w:r>
      <w:r w:rsidR="00164E2C">
        <w:rPr>
          <w:rFonts w:ascii="Verdana" w:hAnsi="Verdana"/>
          <w:color w:val="000000"/>
          <w:sz w:val="18"/>
          <w:szCs w:val="18"/>
        </w:rPr>
        <w:t>condo and auto insurance have THB 9,0</w:t>
      </w:r>
      <w:r w:rsidR="00993495">
        <w:rPr>
          <w:rFonts w:ascii="Verdana" w:hAnsi="Verdana"/>
          <w:color w:val="000000"/>
          <w:sz w:val="18"/>
          <w:szCs w:val="18"/>
        </w:rPr>
        <w:t>00,000 liability limits.</w:t>
      </w:r>
    </w:p>
    <w:p w:rsidR="00993495" w:rsidRDefault="00993495" w:rsidP="00993495">
      <w:pPr>
        <w:pStyle w:val="NormalWeb"/>
        <w:rPr>
          <w:rFonts w:ascii="Verdana" w:hAnsi="Verdana"/>
          <w:color w:val="000000"/>
          <w:sz w:val="18"/>
          <w:szCs w:val="18"/>
        </w:rPr>
      </w:pPr>
      <w:r>
        <w:rPr>
          <w:rFonts w:ascii="Verdana" w:hAnsi="Verdana"/>
          <w:color w:val="000000"/>
          <w:sz w:val="18"/>
          <w:szCs w:val="18"/>
        </w:rPr>
        <w:t>Neither spouse has a will. "Truth be told, we don't know who to n</w:t>
      </w:r>
      <w:r w:rsidR="00164E2C">
        <w:rPr>
          <w:rFonts w:ascii="Verdana" w:hAnsi="Verdana"/>
          <w:color w:val="000000"/>
          <w:sz w:val="18"/>
          <w:szCs w:val="18"/>
        </w:rPr>
        <w:t>ame as a guardian," explains Janet</w:t>
      </w:r>
      <w:r>
        <w:rPr>
          <w:rFonts w:ascii="Verdana" w:hAnsi="Verdana"/>
          <w:color w:val="000000"/>
          <w:sz w:val="18"/>
          <w:szCs w:val="18"/>
        </w:rPr>
        <w:t>. "That is the real reason that we haven't seen a lawyer." The couple could only gues</w:t>
      </w:r>
      <w:r w:rsidR="00164E2C">
        <w:rPr>
          <w:rFonts w:ascii="Verdana" w:hAnsi="Verdana"/>
          <w:color w:val="000000"/>
          <w:sz w:val="18"/>
          <w:szCs w:val="18"/>
        </w:rPr>
        <w:t>s at a retirement date: when David</w:t>
      </w:r>
      <w:r>
        <w:rPr>
          <w:rFonts w:ascii="Verdana" w:hAnsi="Verdana"/>
          <w:color w:val="000000"/>
          <w:sz w:val="18"/>
          <w:szCs w:val="18"/>
        </w:rPr>
        <w:t xml:space="preserve"> is 67. </w:t>
      </w:r>
      <w:r w:rsidR="00164E2C">
        <w:rPr>
          <w:rFonts w:ascii="Verdana" w:hAnsi="Verdana"/>
          <w:color w:val="000000"/>
          <w:sz w:val="18"/>
          <w:szCs w:val="18"/>
        </w:rPr>
        <w:t>The Mill</w:t>
      </w:r>
      <w:r>
        <w:rPr>
          <w:rFonts w:ascii="Verdana" w:hAnsi="Verdana"/>
          <w:color w:val="000000"/>
          <w:sz w:val="18"/>
          <w:szCs w:val="18"/>
        </w:rPr>
        <w:t xml:space="preserve"> have never calculated what they need to save.</w:t>
      </w:r>
    </w:p>
    <w:p w:rsidR="00993495" w:rsidRDefault="00993495"/>
    <w:p w:rsidR="00993495" w:rsidRDefault="00993495"/>
    <w:p w:rsidR="00993495" w:rsidRDefault="00993495"/>
    <w:sectPr w:rsidR="009934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495"/>
    <w:rsid w:val="00157FDF"/>
    <w:rsid w:val="00164E2C"/>
    <w:rsid w:val="00207DBF"/>
    <w:rsid w:val="00993495"/>
    <w:rsid w:val="00DF5CAF"/>
    <w:rsid w:val="00E7707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795846-7C49-4321-B30A-BF77698D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9349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link w:val="Heading3Char"/>
    <w:uiPriority w:val="9"/>
    <w:qFormat/>
    <w:rsid w:val="009934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9349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934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93495"/>
    <w:rPr>
      <w:rFonts w:asciiTheme="majorHAnsi" w:eastAsiaTheme="majorEastAsia" w:hAnsiTheme="majorHAnsi" w:cstheme="majorBidi"/>
      <w:b/>
      <w:bCs/>
      <w:color w:val="4F81BD" w:themeColor="accent1"/>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603729">
      <w:bodyDiv w:val="1"/>
      <w:marLeft w:val="0"/>
      <w:marRight w:val="0"/>
      <w:marTop w:val="0"/>
      <w:marBottom w:val="0"/>
      <w:divBdr>
        <w:top w:val="none" w:sz="0" w:space="0" w:color="auto"/>
        <w:left w:val="none" w:sz="0" w:space="0" w:color="auto"/>
        <w:bottom w:val="none" w:sz="0" w:space="0" w:color="auto"/>
        <w:right w:val="none" w:sz="0" w:space="0" w:color="auto"/>
      </w:divBdr>
    </w:div>
    <w:div w:id="831411021">
      <w:bodyDiv w:val="1"/>
      <w:marLeft w:val="0"/>
      <w:marRight w:val="0"/>
      <w:marTop w:val="0"/>
      <w:marBottom w:val="0"/>
      <w:divBdr>
        <w:top w:val="none" w:sz="0" w:space="0" w:color="auto"/>
        <w:left w:val="none" w:sz="0" w:space="0" w:color="auto"/>
        <w:bottom w:val="none" w:sz="0" w:space="0" w:color="auto"/>
        <w:right w:val="none" w:sz="0" w:space="0" w:color="auto"/>
      </w:divBdr>
    </w:div>
    <w:div w:id="1195389649">
      <w:bodyDiv w:val="1"/>
      <w:marLeft w:val="0"/>
      <w:marRight w:val="0"/>
      <w:marTop w:val="0"/>
      <w:marBottom w:val="0"/>
      <w:divBdr>
        <w:top w:val="none" w:sz="0" w:space="0" w:color="auto"/>
        <w:left w:val="none" w:sz="0" w:space="0" w:color="auto"/>
        <w:bottom w:val="none" w:sz="0" w:space="0" w:color="auto"/>
        <w:right w:val="none" w:sz="0" w:space="0" w:color="auto"/>
      </w:divBdr>
    </w:div>
    <w:div w:id="1237131077">
      <w:bodyDiv w:val="1"/>
      <w:marLeft w:val="0"/>
      <w:marRight w:val="0"/>
      <w:marTop w:val="0"/>
      <w:marBottom w:val="0"/>
      <w:divBdr>
        <w:top w:val="none" w:sz="0" w:space="0" w:color="auto"/>
        <w:left w:val="none" w:sz="0" w:space="0" w:color="auto"/>
        <w:bottom w:val="none" w:sz="0" w:space="0" w:color="auto"/>
        <w:right w:val="none" w:sz="0" w:space="0" w:color="auto"/>
      </w:divBdr>
    </w:div>
    <w:div w:id="1444618532">
      <w:bodyDiv w:val="1"/>
      <w:marLeft w:val="0"/>
      <w:marRight w:val="0"/>
      <w:marTop w:val="0"/>
      <w:marBottom w:val="0"/>
      <w:divBdr>
        <w:top w:val="none" w:sz="0" w:space="0" w:color="auto"/>
        <w:left w:val="none" w:sz="0" w:space="0" w:color="auto"/>
        <w:bottom w:val="none" w:sz="0" w:space="0" w:color="auto"/>
        <w:right w:val="none" w:sz="0" w:space="0" w:color="auto"/>
      </w:divBdr>
    </w:div>
    <w:div w:id="1451558045">
      <w:bodyDiv w:val="1"/>
      <w:marLeft w:val="0"/>
      <w:marRight w:val="0"/>
      <w:marTop w:val="0"/>
      <w:marBottom w:val="0"/>
      <w:divBdr>
        <w:top w:val="none" w:sz="0" w:space="0" w:color="auto"/>
        <w:left w:val="none" w:sz="0" w:space="0" w:color="auto"/>
        <w:bottom w:val="none" w:sz="0" w:space="0" w:color="auto"/>
        <w:right w:val="none" w:sz="0" w:space="0" w:color="auto"/>
      </w:divBdr>
    </w:div>
    <w:div w:id="1677423066">
      <w:bodyDiv w:val="1"/>
      <w:marLeft w:val="0"/>
      <w:marRight w:val="0"/>
      <w:marTop w:val="0"/>
      <w:marBottom w:val="0"/>
      <w:divBdr>
        <w:top w:val="none" w:sz="0" w:space="0" w:color="auto"/>
        <w:left w:val="none" w:sz="0" w:space="0" w:color="auto"/>
        <w:bottom w:val="none" w:sz="0" w:space="0" w:color="auto"/>
        <w:right w:val="none" w:sz="0" w:space="0" w:color="auto"/>
      </w:divBdr>
    </w:div>
    <w:div w:id="211821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dc:creator>
  <cp:keywords/>
  <dc:description/>
  <cp:lastModifiedBy>Thanachote R</cp:lastModifiedBy>
  <cp:revision>3</cp:revision>
  <dcterms:created xsi:type="dcterms:W3CDTF">2014-02-09T14:55:00Z</dcterms:created>
  <dcterms:modified xsi:type="dcterms:W3CDTF">2014-02-09T16:23:00Z</dcterms:modified>
</cp:coreProperties>
</file>