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E0E" w:rsidRDefault="003D2783" w:rsidP="003D2783">
      <w:pPr>
        <w:jc w:val="right"/>
      </w:pPr>
      <w:bookmarkStart w:id="0" w:name="_GoBack"/>
      <w:bookmarkEnd w:id="0"/>
      <w:r>
        <w:t>Ditiphatra Chanarithichai 5704640332</w:t>
      </w:r>
    </w:p>
    <w:p w:rsidR="00250E67" w:rsidRDefault="003D2783" w:rsidP="003D2783">
      <w:pPr>
        <w:rPr>
          <w:b/>
          <w:bCs/>
          <w:u w:val="single"/>
        </w:rPr>
      </w:pPr>
      <w:r>
        <w:rPr>
          <w:b/>
          <w:bCs/>
          <w:u w:val="single"/>
        </w:rPr>
        <w:t>FN281 Individual Assignment 4</w:t>
      </w:r>
    </w:p>
    <w:p w:rsidR="00021D07" w:rsidRPr="00250E67" w:rsidRDefault="00021D07" w:rsidP="003D2783">
      <w:pPr>
        <w:rPr>
          <w:b/>
          <w:bCs/>
          <w:u w:val="single"/>
        </w:rPr>
      </w:pPr>
    </w:p>
    <w:p w:rsidR="003D2783" w:rsidRPr="00250E67" w:rsidRDefault="003D2783" w:rsidP="00021D07">
      <w:pPr>
        <w:pStyle w:val="ListParagraph"/>
        <w:numPr>
          <w:ilvl w:val="0"/>
          <w:numId w:val="1"/>
        </w:numPr>
        <w:spacing w:after="0" w:line="240" w:lineRule="auto"/>
        <w:rPr>
          <w:b/>
          <w:bCs/>
        </w:rPr>
      </w:pPr>
      <w:r w:rsidRPr="00250E67">
        <w:rPr>
          <w:b/>
          <w:bCs/>
        </w:rPr>
        <w:t>Explain the relationship between earnings and a stock’s market value.</w:t>
      </w:r>
    </w:p>
    <w:p w:rsidR="00250E67" w:rsidRPr="00250E67" w:rsidRDefault="00250E67" w:rsidP="00021D07">
      <w:pPr>
        <w:spacing w:after="0" w:line="240" w:lineRule="auto"/>
        <w:rPr>
          <w:b/>
          <w:bCs/>
        </w:rPr>
      </w:pPr>
    </w:p>
    <w:p w:rsidR="00250E67" w:rsidRDefault="00250E67" w:rsidP="00021D07">
      <w:r>
        <w:t xml:space="preserve">The relationship between a stock’s earning per share (EPS) and its market price is reflected by the P/E ratio. </w:t>
      </w:r>
    </w:p>
    <w:p w:rsidR="003D2783" w:rsidRDefault="00250E67" w:rsidP="00021D07">
      <w:r>
        <w:t>High P/E ratio means that the stock is either overvalued or people are expecting it to grow (hence the high market price).</w:t>
      </w:r>
    </w:p>
    <w:p w:rsidR="00250E67" w:rsidRDefault="00250E67" w:rsidP="00021D07">
      <w:r>
        <w:t>Low P/E ratio means that the stock is either undervalued or people are not expecting it to grow as much, possibly due to its already good performance in relative to past trends (hence the low price).</w:t>
      </w:r>
    </w:p>
    <w:p w:rsidR="00021D07" w:rsidRDefault="00021D07" w:rsidP="00021D07"/>
    <w:p w:rsidR="00250E67" w:rsidRPr="00250E67" w:rsidRDefault="00250E67" w:rsidP="00021D07">
      <w:pPr>
        <w:pStyle w:val="ListParagraph"/>
        <w:numPr>
          <w:ilvl w:val="0"/>
          <w:numId w:val="1"/>
        </w:numPr>
        <w:rPr>
          <w:b/>
          <w:bCs/>
        </w:rPr>
      </w:pPr>
      <w:r w:rsidRPr="00250E67">
        <w:rPr>
          <w:b/>
          <w:bCs/>
        </w:rPr>
        <w:t>Which type of stock could help you obtain your investment and financial goals?  Justify your choice?</w:t>
      </w:r>
    </w:p>
    <w:p w:rsidR="00250E67" w:rsidRDefault="00250E67" w:rsidP="00021D07">
      <w:r>
        <w:t xml:space="preserve">Preferred stocks would be ideal in term of helping personal investor in their investment and financial goals. The guaranteed dividends are ability to convert into common stocks are </w:t>
      </w:r>
      <w:r w:rsidR="00021D07">
        <w:t>also helpful.</w:t>
      </w:r>
    </w:p>
    <w:p w:rsidR="00021D07" w:rsidRDefault="00021D07" w:rsidP="00021D07"/>
    <w:p w:rsidR="00021D07" w:rsidRDefault="00021D07" w:rsidP="00021D07">
      <w:pPr>
        <w:pStyle w:val="ListParagraph"/>
        <w:numPr>
          <w:ilvl w:val="0"/>
          <w:numId w:val="1"/>
        </w:numPr>
        <w:spacing w:after="240" w:line="240" w:lineRule="auto"/>
        <w:rPr>
          <w:b/>
          <w:bCs/>
        </w:rPr>
      </w:pPr>
      <w:r w:rsidRPr="00021D07">
        <w:rPr>
          <w:b/>
          <w:bCs/>
        </w:rPr>
        <w:t>What sources of information would you use to evaluate a stock issue?</w:t>
      </w:r>
    </w:p>
    <w:p w:rsidR="00021D07" w:rsidRPr="00021D07" w:rsidRDefault="00021D07" w:rsidP="00021D07">
      <w:pPr>
        <w:spacing w:after="240" w:line="240" w:lineRule="auto"/>
      </w:pPr>
      <w:r>
        <w:t>I would use P/E ratio, EPS, and the stock’s beta to evaluate a stock. The first two are fundamental index that can suggest its profitability while beta suggest its volatility and risk.</w:t>
      </w:r>
      <w:r w:rsidR="009D63B7">
        <w:t xml:space="preserve"> Additional information I would use are also graph functions such as candlesticks or Bollinger’s band to check whether the stock is overvalued, undervalued, or is in its normal price range.</w:t>
      </w:r>
    </w:p>
    <w:p w:rsidR="00021D07" w:rsidRPr="009D63B7" w:rsidRDefault="00021D07" w:rsidP="00021D07">
      <w:pPr>
        <w:pStyle w:val="ListParagraph"/>
        <w:numPr>
          <w:ilvl w:val="0"/>
          <w:numId w:val="1"/>
        </w:numPr>
        <w:spacing w:after="240" w:line="240" w:lineRule="auto"/>
        <w:rPr>
          <w:b/>
          <w:bCs/>
        </w:rPr>
      </w:pPr>
      <w:r w:rsidRPr="003D2783">
        <w:rPr>
          <w:rFonts w:cs="Tahoma"/>
          <w:b/>
          <w:bCs/>
          <w:szCs w:val="22"/>
        </w:rPr>
        <w:t>What is the difference between the primary market and the secondary market?</w:t>
      </w:r>
    </w:p>
    <w:p w:rsidR="009D63B7" w:rsidRDefault="009D63B7" w:rsidP="009D63B7">
      <w:pPr>
        <w:spacing w:after="240" w:line="240" w:lineRule="auto"/>
      </w:pPr>
      <w:r>
        <w:t>Primary market sells newly issued stocks such as IPO.</w:t>
      </w:r>
    </w:p>
    <w:p w:rsidR="009D63B7" w:rsidRPr="009D63B7" w:rsidRDefault="009D63B7" w:rsidP="009D63B7">
      <w:pPr>
        <w:spacing w:after="240" w:line="240" w:lineRule="auto"/>
      </w:pPr>
      <w:r>
        <w:t>Secondary market sells previously owned stocks, bonds, and other securities.</w:t>
      </w:r>
    </w:p>
    <w:p w:rsidR="00021D07" w:rsidRPr="00021D07" w:rsidRDefault="00021D07" w:rsidP="00021D07">
      <w:pPr>
        <w:pStyle w:val="ListParagraph"/>
        <w:spacing w:after="240" w:line="240" w:lineRule="auto"/>
        <w:rPr>
          <w:b/>
          <w:bCs/>
        </w:rPr>
      </w:pPr>
    </w:p>
    <w:p w:rsidR="00021D07" w:rsidRPr="00021D07" w:rsidRDefault="00021D07" w:rsidP="00021D07">
      <w:pPr>
        <w:pStyle w:val="ListParagraph"/>
        <w:numPr>
          <w:ilvl w:val="0"/>
          <w:numId w:val="1"/>
        </w:numPr>
        <w:spacing w:after="240" w:line="240" w:lineRule="auto"/>
        <w:rPr>
          <w:b/>
          <w:bCs/>
        </w:rPr>
      </w:pPr>
      <w:r w:rsidRPr="003D2783">
        <w:rPr>
          <w:rFonts w:cs="Tahoma"/>
          <w:b/>
          <w:bCs/>
          <w:szCs w:val="22"/>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r w:rsidRPr="003D2783">
        <w:rPr>
          <w:rFonts w:cs="Tahoma"/>
          <w:szCs w:val="22"/>
        </w:rPr>
        <w:t>.</w:t>
      </w:r>
    </w:p>
    <w:p w:rsidR="00021D07" w:rsidRDefault="009D63B7" w:rsidP="009D63B7">
      <w:pPr>
        <w:ind w:left="720"/>
      </w:pPr>
      <w:r>
        <w:t>Purchased 100 shares at $31.50</w:t>
      </w:r>
      <w:r>
        <w:tab/>
      </w:r>
      <w:r>
        <w:tab/>
      </w:r>
      <w:r>
        <w:tab/>
      </w:r>
      <w:r>
        <w:tab/>
      </w:r>
      <w:r>
        <w:tab/>
        <w:t>=</w:t>
      </w:r>
      <w:r>
        <w:tab/>
        <w:t>$3,150</w:t>
      </w:r>
    </w:p>
    <w:p w:rsidR="009D63B7" w:rsidRDefault="009D63B7" w:rsidP="009D63B7">
      <w:pPr>
        <w:ind w:left="720"/>
      </w:pPr>
      <w:r>
        <w:t>Sold 100 shares at $38</w:t>
      </w:r>
      <w:r>
        <w:tab/>
      </w:r>
      <w:r>
        <w:tab/>
      </w:r>
      <w:r>
        <w:tab/>
      </w:r>
      <w:r>
        <w:tab/>
      </w:r>
      <w:r>
        <w:tab/>
      </w:r>
      <w:r>
        <w:tab/>
        <w:t>=</w:t>
      </w:r>
      <w:r>
        <w:tab/>
        <w:t>$3,800</w:t>
      </w:r>
    </w:p>
    <w:p w:rsidR="009D63B7" w:rsidRDefault="009D63B7" w:rsidP="009D63B7">
      <w:pPr>
        <w:ind w:left="720"/>
      </w:pPr>
      <w:r>
        <w:t>Total commission fee</w:t>
      </w:r>
      <w:r>
        <w:tab/>
      </w:r>
      <w:r>
        <w:tab/>
      </w:r>
      <w:r>
        <w:tab/>
      </w:r>
      <w:r>
        <w:tab/>
      </w:r>
      <w:r>
        <w:tab/>
      </w:r>
      <w:r>
        <w:tab/>
        <w:t>=</w:t>
      </w:r>
      <w:r>
        <w:tab/>
        <w:t>$70</w:t>
      </w:r>
    </w:p>
    <w:p w:rsidR="009D63B7" w:rsidRDefault="009D63B7" w:rsidP="009D63B7">
      <w:pPr>
        <w:ind w:left="720"/>
      </w:pPr>
      <w:r>
        <w:t>Dividend Earning</w:t>
      </w:r>
      <w:r>
        <w:tab/>
      </w:r>
      <w:r>
        <w:tab/>
      </w:r>
      <w:r>
        <w:tab/>
      </w:r>
      <w:r>
        <w:tab/>
      </w:r>
      <w:r>
        <w:tab/>
      </w:r>
      <w:r>
        <w:tab/>
        <w:t>=</w:t>
      </w:r>
      <w:r>
        <w:tab/>
        <w:t>$160</w:t>
      </w:r>
    </w:p>
    <w:p w:rsidR="007F0DBB" w:rsidRPr="007F0DBB" w:rsidRDefault="009D63B7" w:rsidP="009D63B7">
      <w:pPr>
        <w:ind w:left="720"/>
        <w:rPr>
          <w:rFonts w:eastAsiaTheme="minorEastAsia"/>
        </w:rPr>
      </w:pPr>
      <m:oMathPara>
        <m:oMathParaPr>
          <m:jc m:val="left"/>
        </m:oMathParaPr>
        <m:oMath>
          <m:r>
            <w:rPr>
              <w:rFonts w:ascii="Cambria Math" w:hAnsi="Cambria Math"/>
            </w:rPr>
            <w:lastRenderedPageBreak/>
            <m:t>Total Return</m:t>
          </m:r>
          <m:r>
            <m:rPr>
              <m:aln/>
            </m:rPr>
            <w:rPr>
              <w:rFonts w:ascii="Cambria Math" w:hAnsi="Cambria Math"/>
            </w:rPr>
            <m:t>=Dividend+Capital Gai</m:t>
          </m:r>
          <m:r>
            <w:rPr>
              <w:rFonts w:ascii="Cambria Math" w:hAnsi="Cambria Math" w:cs="Cambria Math"/>
            </w:rPr>
            <m:t>n</m:t>
          </m:r>
          <m:r>
            <w:rPr>
              <w:rFonts w:eastAsiaTheme="minorEastAsia"/>
            </w:rPr>
            <w:br/>
          </m:r>
        </m:oMath>
        <m:oMath>
          <m:r>
            <m:rPr>
              <m:aln/>
            </m:rPr>
            <w:rPr>
              <w:rFonts w:ascii="Cambria Math" w:eastAsiaTheme="minorEastAsia" w:hAnsi="Cambria Math"/>
            </w:rPr>
            <m:t>=160+</m:t>
          </m:r>
          <m:d>
            <m:dPr>
              <m:ctrlPr>
                <w:rPr>
                  <w:rFonts w:ascii="Cambria Math" w:eastAsiaTheme="minorEastAsia" w:hAnsi="Cambria Math"/>
                  <w:i/>
                </w:rPr>
              </m:ctrlPr>
            </m:dPr>
            <m:e>
              <m:r>
                <w:rPr>
                  <w:rFonts w:ascii="Cambria Math" w:eastAsiaTheme="minorEastAsia" w:hAnsi="Cambria Math"/>
                </w:rPr>
                <m:t>3,800-3,150-70</m:t>
              </m:r>
            </m:e>
          </m:d>
          <m:r>
            <w:rPr>
              <w:rFonts w:eastAsiaTheme="minorEastAsia"/>
            </w:rPr>
            <w:br/>
          </m:r>
        </m:oMath>
        <m:oMath>
          <m:r>
            <m:rPr>
              <m:aln/>
            </m:rPr>
            <w:rPr>
              <w:rFonts w:ascii="Cambria Math" w:eastAsiaTheme="minorEastAsia" w:hAnsi="Cambria Math"/>
            </w:rPr>
            <m:t>=740</m:t>
          </m:r>
        </m:oMath>
      </m:oMathPara>
    </w:p>
    <w:p w:rsidR="007F0DBB" w:rsidRPr="007F0DBB" w:rsidRDefault="007F0DBB" w:rsidP="009D63B7">
      <w:pPr>
        <w:ind w:left="720"/>
        <w:rPr>
          <w:rFonts w:eastAsiaTheme="minorEastAsia"/>
        </w:rPr>
      </w:pPr>
      <w:r>
        <w:rPr>
          <w:rFonts w:eastAsiaTheme="minorEastAsia"/>
        </w:rPr>
        <w:t>The total return is $740</w:t>
      </w:r>
    </w:p>
    <w:p w:rsidR="009D63B7" w:rsidRPr="009D63B7" w:rsidRDefault="009D63B7" w:rsidP="009D63B7">
      <w:pPr>
        <w:ind w:left="720"/>
        <w:rPr>
          <w:rFonts w:eastAsiaTheme="minorEastAsia"/>
        </w:rPr>
      </w:pPr>
    </w:p>
    <w:sectPr w:rsidR="009D63B7" w:rsidRPr="009D63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altName w:val="Leelawadee UI"/>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ordia New">
    <w:altName w:val="Leelawadee UI"/>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5B5BAE"/>
    <w:multiLevelType w:val="hybridMultilevel"/>
    <w:tmpl w:val="8D326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783"/>
    <w:rsid w:val="00011E0E"/>
    <w:rsid w:val="00021D07"/>
    <w:rsid w:val="00250E67"/>
    <w:rsid w:val="003D2783"/>
    <w:rsid w:val="003D5F41"/>
    <w:rsid w:val="007F0DBB"/>
    <w:rsid w:val="009D63B7"/>
    <w:rsid w:val="00B76BC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ACD2"/>
  <w15:chartTrackingRefBased/>
  <w15:docId w15:val="{F72FDDEF-D8CE-4A3A-8F14-74688BC44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ahoma"/>
        <w:sz w:val="22"/>
        <w:szCs w:val="22"/>
        <w:lang w:val="en-US" w:eastAsia="en-US" w:bidi="th-TH"/>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3D2783"/>
    <w:pPr>
      <w:spacing w:before="100" w:beforeAutospacing="1" w:after="100" w:afterAutospacing="1" w:line="240" w:lineRule="auto"/>
    </w:pPr>
    <w:rPr>
      <w:rFonts w:eastAsia="Times New Roman" w:cs="Times New Roman"/>
      <w:sz w:val="24"/>
      <w:szCs w:val="24"/>
    </w:rPr>
  </w:style>
  <w:style w:type="paragraph" w:customStyle="1" w:styleId="question">
    <w:name w:val="question"/>
    <w:basedOn w:val="Normal"/>
    <w:rsid w:val="003D2783"/>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250E67"/>
    <w:pPr>
      <w:ind w:left="720"/>
      <w:contextualSpacing/>
    </w:pPr>
    <w:rPr>
      <w:rFonts w:cs="Angsana New"/>
      <w:szCs w:val="28"/>
    </w:rPr>
  </w:style>
  <w:style w:type="character" w:styleId="PlaceholderText">
    <w:name w:val="Placeholder Text"/>
    <w:basedOn w:val="DefaultParagraphFont"/>
    <w:uiPriority w:val="99"/>
    <w:semiHidden/>
    <w:rsid w:val="009D63B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8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328</Words>
  <Characters>1872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Ditiphatra Chanarithichai</dc:creator>
  <cp:keywords/>
  <dc:description/>
  <cp:lastModifiedBy>Ditiphatra Chanarithichai</cp:lastModifiedBy>
  <cp:revision>1</cp:revision>
  <dcterms:created xsi:type="dcterms:W3CDTF">2017-04-28T16:22:00Z</dcterms:created>
  <dcterms:modified xsi:type="dcterms:W3CDTF">2017-04-28T17:15:00Z</dcterms:modified>
</cp:coreProperties>
</file>