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2D4E27" w14:textId="77777777" w:rsidR="00D635FE" w:rsidRPr="00732683" w:rsidRDefault="00D635FE" w:rsidP="003D2CC3">
      <w:pPr>
        <w:spacing w:line="360" w:lineRule="auto"/>
        <w:jc w:val="center"/>
        <w:rPr>
          <w:rFonts w:cstheme="majorHAnsi"/>
          <w:b/>
          <w:bCs/>
        </w:rPr>
      </w:pPr>
      <w:r w:rsidRPr="00732683">
        <w:rPr>
          <w:rFonts w:cstheme="majorHAnsi"/>
          <w:b/>
          <w:bCs/>
        </w:rPr>
        <w:t>Exercise 2</w:t>
      </w:r>
    </w:p>
    <w:p w14:paraId="671C2B5F" w14:textId="77777777" w:rsidR="002B6860" w:rsidRPr="00732683" w:rsidRDefault="00D635FE" w:rsidP="003D2CC3">
      <w:pPr>
        <w:spacing w:line="360" w:lineRule="auto"/>
        <w:jc w:val="center"/>
        <w:rPr>
          <w:rFonts w:cstheme="majorHAnsi"/>
          <w:b/>
          <w:bCs/>
        </w:rPr>
      </w:pPr>
      <w:r w:rsidRPr="00732683">
        <w:rPr>
          <w:rFonts w:cstheme="majorHAnsi"/>
          <w:b/>
          <w:bCs/>
        </w:rPr>
        <w:t>N</w:t>
      </w:r>
      <w:r w:rsidR="00DA45C0" w:rsidRPr="00732683">
        <w:rPr>
          <w:rFonts w:cstheme="majorHAnsi"/>
          <w:b/>
          <w:bCs/>
        </w:rPr>
        <w:t>ational Output and National Income</w:t>
      </w:r>
      <w:bookmarkStart w:id="0" w:name="_GoBack"/>
      <w:bookmarkEnd w:id="0"/>
    </w:p>
    <w:p w14:paraId="3EB8C95B" w14:textId="77777777" w:rsidR="00A46D8F" w:rsidRPr="00732683" w:rsidRDefault="00DA45C0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Is the fol</w:t>
      </w:r>
      <w:r w:rsidR="00A46D8F" w:rsidRPr="00732683">
        <w:rPr>
          <w:rFonts w:cstheme="majorHAnsi"/>
        </w:rPr>
        <w:t>lowing a stock or flow variable?</w:t>
      </w:r>
    </w:p>
    <w:p w14:paraId="52118CD6" w14:textId="77777777" w:rsidR="00A46D8F" w:rsidRPr="00732683" w:rsidRDefault="00A46D8F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1 Inventories</w:t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2 Change in Inventories</w:t>
      </w:r>
    </w:p>
    <w:p w14:paraId="0654D359" w14:textId="77777777" w:rsidR="00A46D8F" w:rsidRPr="00732683" w:rsidRDefault="00A46D8F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3 Money Supply</w:t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="00D635FE" w:rsidRPr="00732683">
        <w:rPr>
          <w:rFonts w:cstheme="majorHAnsi"/>
        </w:rPr>
        <w:tab/>
      </w: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4 Change in Money Supply</w:t>
      </w:r>
    </w:p>
    <w:p w14:paraId="7F3CBC7E" w14:textId="77777777" w:rsidR="00A46D8F" w:rsidRPr="00732683" w:rsidRDefault="00A46D8F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5 National Income</w:t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6 Expenditure</w:t>
      </w:r>
    </w:p>
    <w:p w14:paraId="581832B2" w14:textId="77777777" w:rsidR="00A46D8F" w:rsidRPr="00732683" w:rsidRDefault="00A46D8F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7 Wealth</w:t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8 Population</w:t>
      </w:r>
    </w:p>
    <w:p w14:paraId="335DB97F" w14:textId="77777777" w:rsidR="00A46D8F" w:rsidRPr="00732683" w:rsidRDefault="00A46D8F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</w:rPr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9 Capital</w:t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</w:r>
      <w:r w:rsidRPr="00732683">
        <w:rPr>
          <w:rFonts w:cstheme="majorHAnsi"/>
        </w:rPr>
        <w:tab/>
        <w:t>2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10 Interest</w:t>
      </w:r>
    </w:p>
    <w:p w14:paraId="2DA20704" w14:textId="77777777" w:rsidR="00A46D8F" w:rsidRPr="00732683" w:rsidRDefault="00DC758A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What is the difference between GDP and GNP? When looking at the US and China, which country do you expect to have higher GNP? Why?</w:t>
      </w:r>
    </w:p>
    <w:p w14:paraId="3BF4020A" w14:textId="77777777" w:rsidR="00F211F9" w:rsidRPr="00732683" w:rsidRDefault="007F0D79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canned apple has 5</w:t>
      </w:r>
      <w:r w:rsidR="00A265A9" w:rsidRPr="00732683">
        <w:rPr>
          <w:rFonts w:cstheme="majorHAnsi"/>
        </w:rPr>
        <w:t xml:space="preserve"> stages of production as follows</w:t>
      </w:r>
      <w:r w:rsidR="00A265A9" w:rsidRPr="00732683">
        <w:rPr>
          <w:rFonts w:cstheme="majorHAnsi"/>
          <w:cs/>
        </w:rPr>
        <w:t xml:space="preserve">. </w:t>
      </w:r>
      <w:r w:rsidR="00A265A9" w:rsidRPr="00732683">
        <w:rPr>
          <w:rFonts w:cstheme="majorHAnsi"/>
        </w:rPr>
        <w:t>Find the value added of each stage and the GDP value of the canned apple</w:t>
      </w:r>
      <w:r w:rsidR="00A24042" w:rsidRPr="00732683">
        <w:rPr>
          <w:rFonts w:cstheme="majorHAnsi"/>
          <w:cs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92"/>
        <w:gridCol w:w="2498"/>
        <w:gridCol w:w="2498"/>
      </w:tblGrid>
      <w:tr w:rsidR="00F211F9" w:rsidRPr="00732683" w14:paraId="00212762" w14:textId="77777777" w:rsidTr="00320A78">
        <w:trPr>
          <w:jc w:val="center"/>
        </w:trPr>
        <w:tc>
          <w:tcPr>
            <w:tcW w:w="3192" w:type="dxa"/>
          </w:tcPr>
          <w:p w14:paraId="1AFF0E74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Stages of Production</w:t>
            </w:r>
          </w:p>
        </w:tc>
        <w:tc>
          <w:tcPr>
            <w:tcW w:w="2498" w:type="dxa"/>
          </w:tcPr>
          <w:p w14:paraId="45DA434B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Value of Sales</w:t>
            </w:r>
          </w:p>
        </w:tc>
        <w:tc>
          <w:tcPr>
            <w:tcW w:w="2498" w:type="dxa"/>
          </w:tcPr>
          <w:p w14:paraId="61547534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Value Added</w:t>
            </w:r>
          </w:p>
        </w:tc>
      </w:tr>
      <w:tr w:rsidR="00F211F9" w:rsidRPr="00732683" w14:paraId="426C0AB4" w14:textId="77777777" w:rsidTr="00320A78">
        <w:trPr>
          <w:jc w:val="center"/>
        </w:trPr>
        <w:tc>
          <w:tcPr>
            <w:tcW w:w="3192" w:type="dxa"/>
          </w:tcPr>
          <w:p w14:paraId="12F085C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Growing Apple</w:t>
            </w:r>
          </w:p>
        </w:tc>
        <w:tc>
          <w:tcPr>
            <w:tcW w:w="2498" w:type="dxa"/>
          </w:tcPr>
          <w:p w14:paraId="3048554C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12</w:t>
            </w:r>
          </w:p>
        </w:tc>
        <w:tc>
          <w:tcPr>
            <w:tcW w:w="2498" w:type="dxa"/>
          </w:tcPr>
          <w:p w14:paraId="61FD0314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11F8D9BD" w14:textId="77777777" w:rsidTr="00320A78">
        <w:trPr>
          <w:jc w:val="center"/>
        </w:trPr>
        <w:tc>
          <w:tcPr>
            <w:tcW w:w="3192" w:type="dxa"/>
          </w:tcPr>
          <w:p w14:paraId="45E37F9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Pickling</w:t>
            </w:r>
          </w:p>
        </w:tc>
        <w:tc>
          <w:tcPr>
            <w:tcW w:w="2498" w:type="dxa"/>
          </w:tcPr>
          <w:p w14:paraId="43A1D84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15</w:t>
            </w:r>
          </w:p>
        </w:tc>
        <w:tc>
          <w:tcPr>
            <w:tcW w:w="2498" w:type="dxa"/>
          </w:tcPr>
          <w:p w14:paraId="32F23C1C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4DB937A2" w14:textId="77777777" w:rsidTr="00320A78">
        <w:trPr>
          <w:jc w:val="center"/>
        </w:trPr>
        <w:tc>
          <w:tcPr>
            <w:tcW w:w="3192" w:type="dxa"/>
          </w:tcPr>
          <w:p w14:paraId="12C5D9CA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Canning</w:t>
            </w:r>
          </w:p>
        </w:tc>
        <w:tc>
          <w:tcPr>
            <w:tcW w:w="2498" w:type="dxa"/>
          </w:tcPr>
          <w:p w14:paraId="4B40E1B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18</w:t>
            </w:r>
          </w:p>
        </w:tc>
        <w:tc>
          <w:tcPr>
            <w:tcW w:w="2498" w:type="dxa"/>
          </w:tcPr>
          <w:p w14:paraId="1320005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5830CBA9" w14:textId="77777777" w:rsidTr="00320A78">
        <w:trPr>
          <w:jc w:val="center"/>
        </w:trPr>
        <w:tc>
          <w:tcPr>
            <w:tcW w:w="3192" w:type="dxa"/>
          </w:tcPr>
          <w:p w14:paraId="559826A1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Shipping</w:t>
            </w:r>
          </w:p>
        </w:tc>
        <w:tc>
          <w:tcPr>
            <w:tcW w:w="2498" w:type="dxa"/>
          </w:tcPr>
          <w:p w14:paraId="490ED41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</w:t>
            </w:r>
          </w:p>
        </w:tc>
        <w:tc>
          <w:tcPr>
            <w:tcW w:w="2498" w:type="dxa"/>
          </w:tcPr>
          <w:p w14:paraId="58EB5BE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5066B0B3" w14:textId="77777777" w:rsidTr="00320A78">
        <w:trPr>
          <w:jc w:val="center"/>
        </w:trPr>
        <w:tc>
          <w:tcPr>
            <w:tcW w:w="3192" w:type="dxa"/>
          </w:tcPr>
          <w:p w14:paraId="6301F51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Retail Sale</w:t>
            </w:r>
          </w:p>
        </w:tc>
        <w:tc>
          <w:tcPr>
            <w:tcW w:w="2498" w:type="dxa"/>
          </w:tcPr>
          <w:p w14:paraId="5D23BC3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22</w:t>
            </w:r>
          </w:p>
        </w:tc>
        <w:tc>
          <w:tcPr>
            <w:tcW w:w="2498" w:type="dxa"/>
          </w:tcPr>
          <w:p w14:paraId="3EF8231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</w:tbl>
    <w:p w14:paraId="0E95953A" w14:textId="77777777" w:rsidR="00F211F9" w:rsidRPr="00732683" w:rsidRDefault="00F211F9" w:rsidP="003D2CC3">
      <w:pPr>
        <w:spacing w:line="360" w:lineRule="auto"/>
        <w:rPr>
          <w:rFonts w:cstheme="majorHAnsi"/>
        </w:rPr>
      </w:pPr>
    </w:p>
    <w:p w14:paraId="1B8A8F84" w14:textId="77777777" w:rsidR="007F0D79" w:rsidRPr="00732683" w:rsidRDefault="007F0D79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What is Transfer Payment? Why is it not included in GDP?</w:t>
      </w:r>
    </w:p>
    <w:p w14:paraId="2DB06C55" w14:textId="77777777" w:rsidR="003F5729" w:rsidRPr="00732683" w:rsidRDefault="00DC6157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Why are we</w:t>
      </w:r>
      <w:r w:rsidR="003F5729" w:rsidRPr="00732683">
        <w:rPr>
          <w:rFonts w:cstheme="majorHAnsi"/>
        </w:rPr>
        <w:t xml:space="preserve"> interested in Real GDP? Explain with examples</w:t>
      </w:r>
      <w:r w:rsidR="003F5729" w:rsidRPr="00732683">
        <w:rPr>
          <w:rFonts w:cstheme="majorHAnsi"/>
          <w:cs/>
        </w:rPr>
        <w:t xml:space="preserve">. </w:t>
      </w:r>
      <w:r w:rsidR="003F5729" w:rsidRPr="00732683">
        <w:rPr>
          <w:rFonts w:cstheme="majorHAnsi"/>
        </w:rPr>
        <w:t>Is there a problem associated with Real GDP?</w:t>
      </w:r>
    </w:p>
    <w:p w14:paraId="6438C741" w14:textId="77777777" w:rsidR="00183387" w:rsidRPr="00732683" w:rsidRDefault="00183387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Suppose 2018 is the base year</w:t>
      </w:r>
      <w:r w:rsidRPr="00732683">
        <w:rPr>
          <w:rFonts w:cstheme="majorHAnsi"/>
          <w:cs/>
        </w:rPr>
        <w:t xml:space="preserve">. </w:t>
      </w:r>
      <w:r w:rsidRPr="00732683">
        <w:rPr>
          <w:rFonts w:cstheme="majorHAnsi"/>
        </w:rPr>
        <w:t>What can we say about Real GDP, Nominal GDP, and GDP Deflator of 2018?</w:t>
      </w:r>
    </w:p>
    <w:p w14:paraId="7140E24D" w14:textId="77777777" w:rsidR="005A55CB" w:rsidRPr="00732683" w:rsidRDefault="00FF0E63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Explain </w:t>
      </w:r>
      <w:r w:rsidR="00183387" w:rsidRPr="00732683">
        <w:rPr>
          <w:rFonts w:cstheme="majorHAnsi"/>
        </w:rPr>
        <w:t>th</w:t>
      </w:r>
      <w:r w:rsidRPr="00732683">
        <w:rPr>
          <w:rFonts w:cstheme="majorHAnsi"/>
        </w:rPr>
        <w:t>r</w:t>
      </w:r>
      <w:r w:rsidR="00183387" w:rsidRPr="00732683">
        <w:rPr>
          <w:rFonts w:cstheme="majorHAnsi"/>
        </w:rPr>
        <w:t>e</w:t>
      </w:r>
      <w:r w:rsidRPr="00732683">
        <w:rPr>
          <w:rFonts w:cstheme="majorHAnsi"/>
        </w:rPr>
        <w:t>e</w:t>
      </w:r>
      <w:r w:rsidR="00183387" w:rsidRPr="00732683">
        <w:rPr>
          <w:rFonts w:cstheme="majorHAnsi"/>
        </w:rPr>
        <w:t xml:space="preserve"> limitations of the GDP concep</w:t>
      </w:r>
      <w:r w:rsidR="00A24042" w:rsidRPr="00732683">
        <w:rPr>
          <w:rFonts w:cstheme="majorHAnsi"/>
        </w:rPr>
        <w:t>t</w:t>
      </w:r>
      <w:r w:rsidR="00A24042" w:rsidRPr="00732683">
        <w:rPr>
          <w:rFonts w:cstheme="majorHAnsi"/>
          <w:cs/>
        </w:rPr>
        <w:t>.</w:t>
      </w:r>
    </w:p>
    <w:p w14:paraId="61368E12" w14:textId="77777777" w:rsidR="005F2A48" w:rsidRPr="00732683" w:rsidRDefault="005F2A48" w:rsidP="003D2CC3">
      <w:pPr>
        <w:spacing w:line="360" w:lineRule="auto"/>
        <w:rPr>
          <w:rFonts w:cstheme="majorHAnsi"/>
        </w:rPr>
      </w:pPr>
    </w:p>
    <w:p w14:paraId="04F52A2D" w14:textId="77777777" w:rsidR="005F2A48" w:rsidRPr="00732683" w:rsidRDefault="005F2A48" w:rsidP="003D2CC3">
      <w:pPr>
        <w:spacing w:line="360" w:lineRule="auto"/>
        <w:rPr>
          <w:rFonts w:cstheme="majorHAnsi"/>
        </w:rPr>
      </w:pPr>
    </w:p>
    <w:p w14:paraId="4C5FA776" w14:textId="77777777" w:rsidR="005D79CD" w:rsidRPr="00732683" w:rsidRDefault="0013467A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lastRenderedPageBreak/>
        <w:t>In 201</w:t>
      </w:r>
      <w:r w:rsidR="007F0D79" w:rsidRPr="00732683">
        <w:rPr>
          <w:rFonts w:cstheme="majorHAnsi"/>
        </w:rPr>
        <w:t xml:space="preserve">8, </w:t>
      </w:r>
      <w:r w:rsidR="007D535A" w:rsidRPr="00732683">
        <w:rPr>
          <w:rFonts w:cstheme="majorHAnsi"/>
        </w:rPr>
        <w:t xml:space="preserve">Kingdom </w:t>
      </w:r>
      <w:proofErr w:type="spellStart"/>
      <w:r w:rsidR="007D535A" w:rsidRPr="00732683">
        <w:rPr>
          <w:rFonts w:cstheme="majorHAnsi"/>
        </w:rPr>
        <w:t>Asgard</w:t>
      </w:r>
      <w:proofErr w:type="spellEnd"/>
      <w:r w:rsidR="007D535A" w:rsidRPr="00732683">
        <w:rPr>
          <w:rFonts w:cstheme="majorHAnsi"/>
        </w:rPr>
        <w:t xml:space="preserve"> </w:t>
      </w:r>
      <w:r w:rsidRPr="00732683">
        <w:rPr>
          <w:rFonts w:cstheme="majorHAnsi"/>
        </w:rPr>
        <w:t>made the following transactions</w:t>
      </w:r>
      <w:r w:rsidRPr="00732683">
        <w:rPr>
          <w:rFonts w:cstheme="majorHAnsi"/>
          <w:cs/>
        </w:rPr>
        <w:t xml:space="preserve">. </w:t>
      </w:r>
      <w:r w:rsidR="007D535A" w:rsidRPr="00732683">
        <w:rPr>
          <w:rFonts w:cstheme="majorHAnsi"/>
        </w:rPr>
        <w:t xml:space="preserve">Using the expenditure approach, </w:t>
      </w:r>
      <w:r w:rsidR="007D535A" w:rsidRPr="00732683">
        <w:rPr>
          <w:rFonts w:cstheme="majorHAnsi"/>
          <w:u w:val="single"/>
        </w:rPr>
        <w:t>i</w:t>
      </w:r>
      <w:r w:rsidRPr="00732683">
        <w:rPr>
          <w:rFonts w:cstheme="majorHAnsi"/>
          <w:u w:val="single"/>
        </w:rPr>
        <w:t>dentify which component of GDP is affected by each transaction</w:t>
      </w:r>
      <w:r w:rsidRPr="00732683">
        <w:rPr>
          <w:rFonts w:cstheme="majorHAnsi"/>
        </w:rPr>
        <w:t>, and calculate the 2018</w:t>
      </w:r>
      <w:r w:rsidR="007D535A" w:rsidRPr="00732683">
        <w:rPr>
          <w:rFonts w:cstheme="majorHAnsi"/>
        </w:rPr>
        <w:t xml:space="preserve"> GDP</w:t>
      </w:r>
      <w:r w:rsidR="00A24042" w:rsidRPr="00732683">
        <w:rPr>
          <w:rFonts w:cstheme="majorHAnsi"/>
          <w:cs/>
        </w:rPr>
        <w:t>.</w:t>
      </w:r>
    </w:p>
    <w:p w14:paraId="0CA82CAB" w14:textId="77777777" w:rsidR="0013467A" w:rsidRPr="00732683" w:rsidRDefault="0013467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The citizens bought 8 new cars, each </w:t>
      </w:r>
      <w:r w:rsidR="00880CA9" w:rsidRPr="00732683">
        <w:rPr>
          <w:rFonts w:cstheme="majorHAnsi"/>
        </w:rPr>
        <w:t>worth</w:t>
      </w:r>
      <w:r w:rsidRPr="00732683">
        <w:rPr>
          <w:rFonts w:cstheme="majorHAnsi"/>
        </w:rPr>
        <w:t xml:space="preserve"> 50$</w:t>
      </w:r>
      <w:r w:rsidRPr="00732683">
        <w:rPr>
          <w:rFonts w:cstheme="majorHAnsi"/>
          <w:cs/>
        </w:rPr>
        <w:t>.</w:t>
      </w:r>
    </w:p>
    <w:p w14:paraId="2AC64496" w14:textId="77777777" w:rsidR="0013467A" w:rsidRPr="00732683" w:rsidRDefault="0013467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citizens bought 4 new houses</w:t>
      </w:r>
      <w:r w:rsidR="00880CA9" w:rsidRPr="00732683">
        <w:rPr>
          <w:rFonts w:cstheme="majorHAnsi"/>
        </w:rPr>
        <w:t>, each worth</w:t>
      </w:r>
      <w:r w:rsidRPr="00732683">
        <w:rPr>
          <w:rFonts w:cstheme="majorHAnsi"/>
        </w:rPr>
        <w:t xml:space="preserve"> 150$</w:t>
      </w:r>
      <w:r w:rsidRPr="00732683">
        <w:rPr>
          <w:rFonts w:cstheme="majorHAnsi"/>
          <w:cs/>
        </w:rPr>
        <w:t>.</w:t>
      </w:r>
    </w:p>
    <w:p w14:paraId="1341E545" w14:textId="77777777" w:rsidR="00F36954" w:rsidRPr="00732683" w:rsidRDefault="00F36954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citizens grew rice for th</w:t>
      </w:r>
      <w:r w:rsidR="00ED0C5F" w:rsidRPr="00732683">
        <w:rPr>
          <w:rFonts w:cstheme="majorHAnsi"/>
        </w:rPr>
        <w:t>eir own consumption</w:t>
      </w:r>
      <w:r w:rsidR="00ED0C5F" w:rsidRPr="00732683">
        <w:rPr>
          <w:rFonts w:cstheme="majorHAnsi"/>
          <w:cs/>
        </w:rPr>
        <w:t xml:space="preserve">. </w:t>
      </w:r>
      <w:r w:rsidR="00ED0C5F" w:rsidRPr="00732683">
        <w:rPr>
          <w:rFonts w:cstheme="majorHAnsi"/>
        </w:rPr>
        <w:t>The rice was</w:t>
      </w:r>
      <w:r w:rsidRPr="00732683">
        <w:rPr>
          <w:rFonts w:cstheme="majorHAnsi"/>
        </w:rPr>
        <w:t xml:space="preserve"> worth 500$</w:t>
      </w:r>
      <w:r w:rsidRPr="00732683">
        <w:rPr>
          <w:rFonts w:cstheme="majorHAnsi"/>
          <w:cs/>
        </w:rPr>
        <w:t>.</w:t>
      </w:r>
    </w:p>
    <w:p w14:paraId="62053313" w14:textId="77777777" w:rsidR="00F36954" w:rsidRPr="00732683" w:rsidRDefault="0013467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The firms bought 6 used </w:t>
      </w:r>
      <w:r w:rsidR="00880CA9" w:rsidRPr="00732683">
        <w:rPr>
          <w:rFonts w:cstheme="majorHAnsi"/>
        </w:rPr>
        <w:t>machines, each worth</w:t>
      </w:r>
      <w:r w:rsidRPr="00732683">
        <w:rPr>
          <w:rFonts w:cstheme="majorHAnsi"/>
        </w:rPr>
        <w:t xml:space="preserve"> 50$</w:t>
      </w:r>
      <w:r w:rsidRPr="00732683">
        <w:rPr>
          <w:rFonts w:cstheme="majorHAnsi"/>
          <w:cs/>
        </w:rPr>
        <w:t>.</w:t>
      </w:r>
    </w:p>
    <w:p w14:paraId="7C8543C7" w14:textId="77777777" w:rsidR="00D749F5" w:rsidRPr="00732683" w:rsidRDefault="00D749F5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The firms bought </w:t>
      </w:r>
      <w:r w:rsidR="00880CA9" w:rsidRPr="00732683">
        <w:rPr>
          <w:rFonts w:cstheme="majorHAnsi"/>
        </w:rPr>
        <w:t>8 car parts, each worth</w:t>
      </w:r>
      <w:r w:rsidRPr="00732683">
        <w:rPr>
          <w:rFonts w:cstheme="majorHAnsi"/>
        </w:rPr>
        <w:t xml:space="preserve"> 25$</w:t>
      </w:r>
      <w:r w:rsidRPr="00732683">
        <w:rPr>
          <w:rFonts w:cstheme="majorHAnsi"/>
          <w:cs/>
        </w:rPr>
        <w:t>.</w:t>
      </w:r>
    </w:p>
    <w:p w14:paraId="1F862E5E" w14:textId="77777777" w:rsidR="0013467A" w:rsidRPr="00732683" w:rsidRDefault="0013467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government bought 4 new computers, each</w:t>
      </w:r>
      <w:r w:rsidR="00880CA9" w:rsidRPr="00732683">
        <w:rPr>
          <w:rFonts w:cstheme="majorHAnsi"/>
        </w:rPr>
        <w:t xml:space="preserve"> worth</w:t>
      </w:r>
      <w:r w:rsidRPr="00732683">
        <w:rPr>
          <w:rFonts w:cstheme="majorHAnsi"/>
        </w:rPr>
        <w:t xml:space="preserve"> 50$</w:t>
      </w:r>
      <w:r w:rsidRPr="00732683">
        <w:rPr>
          <w:rFonts w:cstheme="majorHAnsi"/>
          <w:cs/>
        </w:rPr>
        <w:t>.</w:t>
      </w:r>
    </w:p>
    <w:p w14:paraId="79AD9666" w14:textId="77777777" w:rsidR="0013467A" w:rsidRPr="00732683" w:rsidRDefault="0013467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government paid 1000$ to the poor as welfare payment</w:t>
      </w:r>
      <w:r w:rsidRPr="00732683">
        <w:rPr>
          <w:rFonts w:cstheme="majorHAnsi"/>
          <w:cs/>
        </w:rPr>
        <w:t>.</w:t>
      </w:r>
    </w:p>
    <w:p w14:paraId="136FC77C" w14:textId="77777777" w:rsidR="0013467A" w:rsidRPr="00732683" w:rsidRDefault="007D535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The citizens bought</w:t>
      </w:r>
      <w:r w:rsidR="0013467A" w:rsidRPr="00732683">
        <w:rPr>
          <w:rFonts w:cstheme="majorHAnsi"/>
        </w:rPr>
        <w:t xml:space="preserve"> 10</w:t>
      </w:r>
      <w:r w:rsidRPr="00732683">
        <w:rPr>
          <w:rFonts w:cstheme="majorHAnsi"/>
        </w:rPr>
        <w:t xml:space="preserve"> imported ships, each </w:t>
      </w:r>
      <w:r w:rsidR="00880CA9" w:rsidRPr="00732683">
        <w:rPr>
          <w:rFonts w:cstheme="majorHAnsi"/>
        </w:rPr>
        <w:t>worth</w:t>
      </w:r>
      <w:r w:rsidRPr="00732683">
        <w:rPr>
          <w:rFonts w:cstheme="majorHAnsi"/>
        </w:rPr>
        <w:t xml:space="preserve"> 100$</w:t>
      </w:r>
      <w:r w:rsidRPr="00732683">
        <w:rPr>
          <w:rFonts w:cstheme="majorHAnsi"/>
          <w:cs/>
        </w:rPr>
        <w:t>.</w:t>
      </w:r>
    </w:p>
    <w:p w14:paraId="4244A069" w14:textId="77777777" w:rsidR="007D535A" w:rsidRPr="00732683" w:rsidRDefault="007D535A" w:rsidP="003D2CC3">
      <w:pPr>
        <w:pStyle w:val="ListParagraph"/>
        <w:numPr>
          <w:ilvl w:val="0"/>
          <w:numId w:val="2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The firms sold </w:t>
      </w:r>
      <w:r w:rsidR="00880CA9" w:rsidRPr="00732683">
        <w:rPr>
          <w:rFonts w:cstheme="majorHAnsi"/>
        </w:rPr>
        <w:t>4 planes abroad, each worth</w:t>
      </w:r>
      <w:r w:rsidRPr="00732683">
        <w:rPr>
          <w:rFonts w:cstheme="majorHAnsi"/>
        </w:rPr>
        <w:t xml:space="preserve"> 200$</w:t>
      </w:r>
      <w:r w:rsidRPr="00732683">
        <w:rPr>
          <w:rFonts w:cstheme="majorHAnsi"/>
          <w:cs/>
        </w:rPr>
        <w:t>.</w:t>
      </w:r>
    </w:p>
    <w:p w14:paraId="5DCAB71B" w14:textId="77777777" w:rsidR="00F211F9" w:rsidRPr="00732683" w:rsidRDefault="007D0D68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Suppose that there are three goods in the economy </w:t>
      </w:r>
      <w:r w:rsidRPr="00732683">
        <w:rPr>
          <w:rFonts w:cstheme="majorHAnsi"/>
          <w:cs/>
        </w:rPr>
        <w:t xml:space="preserve">– </w:t>
      </w:r>
      <w:r w:rsidRPr="00732683">
        <w:rPr>
          <w:rFonts w:cstheme="majorHAnsi"/>
        </w:rPr>
        <w:t>goods A, B, and C</w:t>
      </w:r>
      <w:r w:rsidR="00A24042" w:rsidRPr="00732683">
        <w:rPr>
          <w:rFonts w:cstheme="majorHAnsi"/>
          <w:cs/>
        </w:rPr>
        <w:t>.</w:t>
      </w:r>
      <w:r w:rsidRPr="00732683">
        <w:rPr>
          <w:rFonts w:cstheme="majorHAnsi"/>
          <w:cs/>
        </w:rPr>
        <w:t xml:space="preserve"> </w:t>
      </w:r>
      <w:r w:rsidR="00132E2A" w:rsidRPr="00732683">
        <w:rPr>
          <w:rFonts w:cstheme="majorHAnsi"/>
        </w:rPr>
        <w:t xml:space="preserve">Calculate Nominal GDP, Real GDP, and GDP </w:t>
      </w:r>
      <w:r w:rsidRPr="00732683">
        <w:rPr>
          <w:rFonts w:cstheme="majorHAnsi"/>
        </w:rPr>
        <w:t>D</w:t>
      </w:r>
      <w:r w:rsidR="00132E2A" w:rsidRPr="00732683">
        <w:rPr>
          <w:rFonts w:cstheme="majorHAnsi"/>
        </w:rPr>
        <w:t xml:space="preserve">eflator </w:t>
      </w:r>
      <w:r w:rsidRPr="00732683">
        <w:rPr>
          <w:rFonts w:cstheme="majorHAnsi"/>
        </w:rPr>
        <w:t xml:space="preserve">when </w:t>
      </w:r>
      <w:r w:rsidR="00132E2A" w:rsidRPr="00732683">
        <w:rPr>
          <w:rFonts w:cstheme="majorHAnsi"/>
        </w:rPr>
        <w:t xml:space="preserve">2012 </w:t>
      </w:r>
      <w:r w:rsidRPr="00732683">
        <w:rPr>
          <w:rFonts w:cstheme="majorHAnsi"/>
        </w:rPr>
        <w:t>is</w:t>
      </w:r>
      <w:r w:rsidR="00132E2A" w:rsidRPr="00732683">
        <w:rPr>
          <w:rFonts w:cstheme="majorHAnsi"/>
        </w:rPr>
        <w:t xml:space="preserve"> the base year</w:t>
      </w:r>
      <w:r w:rsidR="00A24042" w:rsidRPr="00732683">
        <w:rPr>
          <w:rFonts w:cstheme="majorHAnsi"/>
          <w:cs/>
        </w:rPr>
        <w:t>.</w:t>
      </w:r>
      <w:r w:rsidR="00146249" w:rsidRPr="00732683">
        <w:rPr>
          <w:rFonts w:cstheme="majorHAnsi"/>
          <w:cs/>
        </w:rPr>
        <w:t xml:space="preserve"> </w:t>
      </w:r>
      <w:r w:rsidR="0091050A" w:rsidRPr="00732683">
        <w:rPr>
          <w:rFonts w:cstheme="majorHAnsi"/>
        </w:rPr>
        <w:t>Also, calculate the annual inflation rate from 2014 to 2015</w:t>
      </w:r>
      <w:r w:rsidR="00A24042" w:rsidRPr="00732683">
        <w:rPr>
          <w:rFonts w:cstheme="majorHAnsi"/>
          <w:cs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65"/>
        <w:gridCol w:w="1451"/>
        <w:gridCol w:w="1452"/>
        <w:gridCol w:w="1452"/>
        <w:gridCol w:w="1452"/>
        <w:gridCol w:w="1452"/>
        <w:gridCol w:w="1452"/>
      </w:tblGrid>
      <w:tr w:rsidR="00F211F9" w:rsidRPr="00732683" w14:paraId="1EA961F5" w14:textId="77777777" w:rsidTr="00320A78">
        <w:trPr>
          <w:jc w:val="center"/>
        </w:trPr>
        <w:tc>
          <w:tcPr>
            <w:tcW w:w="865" w:type="dxa"/>
          </w:tcPr>
          <w:p w14:paraId="44DF744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Year</w:t>
            </w:r>
          </w:p>
        </w:tc>
        <w:tc>
          <w:tcPr>
            <w:tcW w:w="1451" w:type="dxa"/>
          </w:tcPr>
          <w:p w14:paraId="4B7CB018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Price</w:t>
            </w:r>
          </w:p>
          <w:p w14:paraId="097C5C91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A</w:t>
            </w:r>
          </w:p>
        </w:tc>
        <w:tc>
          <w:tcPr>
            <w:tcW w:w="1452" w:type="dxa"/>
          </w:tcPr>
          <w:p w14:paraId="02F7E3F9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Quantity</w:t>
            </w:r>
          </w:p>
          <w:p w14:paraId="7AF16AE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A</w:t>
            </w:r>
          </w:p>
        </w:tc>
        <w:tc>
          <w:tcPr>
            <w:tcW w:w="1452" w:type="dxa"/>
          </w:tcPr>
          <w:p w14:paraId="1A9ED02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Price</w:t>
            </w:r>
          </w:p>
          <w:p w14:paraId="59A51800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B</w:t>
            </w:r>
          </w:p>
        </w:tc>
        <w:tc>
          <w:tcPr>
            <w:tcW w:w="1452" w:type="dxa"/>
          </w:tcPr>
          <w:p w14:paraId="2D96A70C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Quantity</w:t>
            </w:r>
          </w:p>
          <w:p w14:paraId="0793322F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B</w:t>
            </w:r>
          </w:p>
        </w:tc>
        <w:tc>
          <w:tcPr>
            <w:tcW w:w="1452" w:type="dxa"/>
          </w:tcPr>
          <w:p w14:paraId="34F8D8BE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Price</w:t>
            </w:r>
          </w:p>
          <w:p w14:paraId="499FB62F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C</w:t>
            </w:r>
          </w:p>
        </w:tc>
        <w:tc>
          <w:tcPr>
            <w:tcW w:w="1452" w:type="dxa"/>
          </w:tcPr>
          <w:p w14:paraId="0F1CF5A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Quantity</w:t>
            </w:r>
          </w:p>
          <w:p w14:paraId="6508D39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of C</w:t>
            </w:r>
          </w:p>
        </w:tc>
      </w:tr>
      <w:tr w:rsidR="00F211F9" w:rsidRPr="00732683" w14:paraId="7FBD10CC" w14:textId="77777777" w:rsidTr="00320A78">
        <w:trPr>
          <w:jc w:val="center"/>
        </w:trPr>
        <w:tc>
          <w:tcPr>
            <w:tcW w:w="865" w:type="dxa"/>
          </w:tcPr>
          <w:p w14:paraId="631FA64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2012</w:t>
            </w:r>
          </w:p>
        </w:tc>
        <w:tc>
          <w:tcPr>
            <w:tcW w:w="1451" w:type="dxa"/>
          </w:tcPr>
          <w:p w14:paraId="503AED6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  <w:tc>
          <w:tcPr>
            <w:tcW w:w="1452" w:type="dxa"/>
          </w:tcPr>
          <w:p w14:paraId="7FB33D3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  <w:tc>
          <w:tcPr>
            <w:tcW w:w="1452" w:type="dxa"/>
          </w:tcPr>
          <w:p w14:paraId="1A3F95C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  <w:tc>
          <w:tcPr>
            <w:tcW w:w="1452" w:type="dxa"/>
          </w:tcPr>
          <w:p w14:paraId="1461113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  <w:tc>
          <w:tcPr>
            <w:tcW w:w="1452" w:type="dxa"/>
          </w:tcPr>
          <w:p w14:paraId="6ADE275F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  <w:tc>
          <w:tcPr>
            <w:tcW w:w="1452" w:type="dxa"/>
          </w:tcPr>
          <w:p w14:paraId="679950C9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</w:tr>
      <w:tr w:rsidR="00F211F9" w:rsidRPr="00732683" w14:paraId="15A66D8F" w14:textId="77777777" w:rsidTr="00320A78">
        <w:trPr>
          <w:jc w:val="center"/>
        </w:trPr>
        <w:tc>
          <w:tcPr>
            <w:tcW w:w="865" w:type="dxa"/>
          </w:tcPr>
          <w:p w14:paraId="133A63E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2013</w:t>
            </w:r>
          </w:p>
        </w:tc>
        <w:tc>
          <w:tcPr>
            <w:tcW w:w="1451" w:type="dxa"/>
          </w:tcPr>
          <w:p w14:paraId="4216C60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  <w:tc>
          <w:tcPr>
            <w:tcW w:w="1452" w:type="dxa"/>
          </w:tcPr>
          <w:p w14:paraId="7EB77D6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  <w:tc>
          <w:tcPr>
            <w:tcW w:w="1452" w:type="dxa"/>
          </w:tcPr>
          <w:p w14:paraId="60523B6B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  <w:tc>
          <w:tcPr>
            <w:tcW w:w="1452" w:type="dxa"/>
          </w:tcPr>
          <w:p w14:paraId="4DBE6CD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  <w:tc>
          <w:tcPr>
            <w:tcW w:w="1452" w:type="dxa"/>
          </w:tcPr>
          <w:p w14:paraId="1D6215FA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  <w:tc>
          <w:tcPr>
            <w:tcW w:w="1452" w:type="dxa"/>
          </w:tcPr>
          <w:p w14:paraId="56F1CF31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</w:tr>
      <w:tr w:rsidR="00F211F9" w:rsidRPr="00732683" w14:paraId="2365E1EA" w14:textId="77777777" w:rsidTr="00320A78">
        <w:trPr>
          <w:jc w:val="center"/>
        </w:trPr>
        <w:tc>
          <w:tcPr>
            <w:tcW w:w="865" w:type="dxa"/>
          </w:tcPr>
          <w:p w14:paraId="2CC5C9D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2014</w:t>
            </w:r>
          </w:p>
        </w:tc>
        <w:tc>
          <w:tcPr>
            <w:tcW w:w="1451" w:type="dxa"/>
          </w:tcPr>
          <w:p w14:paraId="3ADDDEA1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  <w:tc>
          <w:tcPr>
            <w:tcW w:w="1452" w:type="dxa"/>
          </w:tcPr>
          <w:p w14:paraId="6CB29AEE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  <w:tc>
          <w:tcPr>
            <w:tcW w:w="1452" w:type="dxa"/>
          </w:tcPr>
          <w:p w14:paraId="1AEE9180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3</w:t>
            </w:r>
          </w:p>
        </w:tc>
        <w:tc>
          <w:tcPr>
            <w:tcW w:w="1452" w:type="dxa"/>
          </w:tcPr>
          <w:p w14:paraId="4D50AAD9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  <w:tc>
          <w:tcPr>
            <w:tcW w:w="1452" w:type="dxa"/>
          </w:tcPr>
          <w:p w14:paraId="2AB72E6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  <w:tc>
          <w:tcPr>
            <w:tcW w:w="1452" w:type="dxa"/>
          </w:tcPr>
          <w:p w14:paraId="507B407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</w:tr>
      <w:tr w:rsidR="00F211F9" w:rsidRPr="00732683" w14:paraId="1C386CE1" w14:textId="77777777" w:rsidTr="00320A78">
        <w:trPr>
          <w:jc w:val="center"/>
        </w:trPr>
        <w:tc>
          <w:tcPr>
            <w:tcW w:w="865" w:type="dxa"/>
          </w:tcPr>
          <w:p w14:paraId="1698941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2015</w:t>
            </w:r>
          </w:p>
        </w:tc>
        <w:tc>
          <w:tcPr>
            <w:tcW w:w="1451" w:type="dxa"/>
          </w:tcPr>
          <w:p w14:paraId="767523A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  <w:tc>
          <w:tcPr>
            <w:tcW w:w="1452" w:type="dxa"/>
          </w:tcPr>
          <w:p w14:paraId="06E5581F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  <w:tc>
          <w:tcPr>
            <w:tcW w:w="1452" w:type="dxa"/>
          </w:tcPr>
          <w:p w14:paraId="2772556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  <w:tc>
          <w:tcPr>
            <w:tcW w:w="1452" w:type="dxa"/>
          </w:tcPr>
          <w:p w14:paraId="68426C50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1</w:t>
            </w:r>
          </w:p>
        </w:tc>
        <w:tc>
          <w:tcPr>
            <w:tcW w:w="1452" w:type="dxa"/>
          </w:tcPr>
          <w:p w14:paraId="57421F7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4</w:t>
            </w:r>
          </w:p>
        </w:tc>
        <w:tc>
          <w:tcPr>
            <w:tcW w:w="1452" w:type="dxa"/>
          </w:tcPr>
          <w:p w14:paraId="1EBEE3DE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</w:t>
            </w:r>
          </w:p>
        </w:tc>
      </w:tr>
      <w:tr w:rsidR="00F211F9" w:rsidRPr="00732683" w14:paraId="44CE0447" w14:textId="77777777" w:rsidTr="00320A78">
        <w:trPr>
          <w:jc w:val="center"/>
        </w:trPr>
        <w:tc>
          <w:tcPr>
            <w:tcW w:w="9576" w:type="dxa"/>
            <w:gridSpan w:val="7"/>
          </w:tcPr>
          <w:p w14:paraId="3BB5B42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7905E756" w14:textId="77777777" w:rsidTr="00320A78">
        <w:trPr>
          <w:jc w:val="center"/>
        </w:trPr>
        <w:tc>
          <w:tcPr>
            <w:tcW w:w="865" w:type="dxa"/>
          </w:tcPr>
          <w:p w14:paraId="2E87012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Year</w:t>
            </w:r>
          </w:p>
        </w:tc>
        <w:tc>
          <w:tcPr>
            <w:tcW w:w="2903" w:type="dxa"/>
            <w:gridSpan w:val="2"/>
          </w:tcPr>
          <w:p w14:paraId="0C43AAC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Nominal GDP</w:t>
            </w:r>
          </w:p>
        </w:tc>
        <w:tc>
          <w:tcPr>
            <w:tcW w:w="2904" w:type="dxa"/>
            <w:gridSpan w:val="2"/>
          </w:tcPr>
          <w:p w14:paraId="1AFA7E70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Real GDP</w:t>
            </w:r>
          </w:p>
        </w:tc>
        <w:tc>
          <w:tcPr>
            <w:tcW w:w="2904" w:type="dxa"/>
            <w:gridSpan w:val="2"/>
          </w:tcPr>
          <w:p w14:paraId="16D15DB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GDP Deflator</w:t>
            </w:r>
          </w:p>
        </w:tc>
      </w:tr>
      <w:tr w:rsidR="00F211F9" w:rsidRPr="00732683" w14:paraId="233DA849" w14:textId="77777777" w:rsidTr="00320A78">
        <w:trPr>
          <w:jc w:val="center"/>
        </w:trPr>
        <w:tc>
          <w:tcPr>
            <w:tcW w:w="865" w:type="dxa"/>
          </w:tcPr>
          <w:p w14:paraId="7288B99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2012</w:t>
            </w:r>
          </w:p>
        </w:tc>
        <w:tc>
          <w:tcPr>
            <w:tcW w:w="2903" w:type="dxa"/>
            <w:gridSpan w:val="2"/>
          </w:tcPr>
          <w:p w14:paraId="0245A11E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4442B0B9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4D828539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3143A0AD" w14:textId="77777777" w:rsidTr="00320A78">
        <w:trPr>
          <w:jc w:val="center"/>
        </w:trPr>
        <w:tc>
          <w:tcPr>
            <w:tcW w:w="865" w:type="dxa"/>
          </w:tcPr>
          <w:p w14:paraId="0F6DC46D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2013</w:t>
            </w:r>
          </w:p>
        </w:tc>
        <w:tc>
          <w:tcPr>
            <w:tcW w:w="2903" w:type="dxa"/>
            <w:gridSpan w:val="2"/>
          </w:tcPr>
          <w:p w14:paraId="01153D2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26D7B37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3C0BF1AF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1587A4FF" w14:textId="77777777" w:rsidTr="00320A78">
        <w:trPr>
          <w:jc w:val="center"/>
        </w:trPr>
        <w:tc>
          <w:tcPr>
            <w:tcW w:w="865" w:type="dxa"/>
          </w:tcPr>
          <w:p w14:paraId="0A77E3C5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2014</w:t>
            </w:r>
          </w:p>
        </w:tc>
        <w:tc>
          <w:tcPr>
            <w:tcW w:w="2903" w:type="dxa"/>
            <w:gridSpan w:val="2"/>
          </w:tcPr>
          <w:p w14:paraId="3469A4A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53DE7B53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192E0522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  <w:tr w:rsidR="00F211F9" w:rsidRPr="00732683" w14:paraId="22B931F2" w14:textId="77777777" w:rsidTr="00320A78">
        <w:trPr>
          <w:jc w:val="center"/>
        </w:trPr>
        <w:tc>
          <w:tcPr>
            <w:tcW w:w="865" w:type="dxa"/>
          </w:tcPr>
          <w:p w14:paraId="0FD19498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  <w:r w:rsidRPr="00732683">
              <w:rPr>
                <w:rFonts w:cstheme="majorHAnsi"/>
              </w:rPr>
              <w:t>2015</w:t>
            </w:r>
          </w:p>
        </w:tc>
        <w:tc>
          <w:tcPr>
            <w:tcW w:w="2903" w:type="dxa"/>
            <w:gridSpan w:val="2"/>
          </w:tcPr>
          <w:p w14:paraId="763E4968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4E9311D7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  <w:tc>
          <w:tcPr>
            <w:tcW w:w="2904" w:type="dxa"/>
            <w:gridSpan w:val="2"/>
          </w:tcPr>
          <w:p w14:paraId="7B205711" w14:textId="77777777" w:rsidR="00F211F9" w:rsidRPr="00732683" w:rsidRDefault="00F211F9" w:rsidP="003D2CC3">
            <w:pPr>
              <w:spacing w:line="360" w:lineRule="auto"/>
              <w:rPr>
                <w:rFonts w:cstheme="majorHAnsi"/>
              </w:rPr>
            </w:pPr>
          </w:p>
        </w:tc>
      </w:tr>
    </w:tbl>
    <w:p w14:paraId="35BDD3AD" w14:textId="77777777" w:rsidR="00F211F9" w:rsidRPr="00732683" w:rsidRDefault="00F211F9" w:rsidP="003D2CC3">
      <w:pPr>
        <w:spacing w:line="360" w:lineRule="auto"/>
        <w:rPr>
          <w:rFonts w:cstheme="majorHAnsi"/>
        </w:rPr>
      </w:pPr>
    </w:p>
    <w:p w14:paraId="4E6E679E" w14:textId="77777777" w:rsidR="00E16518" w:rsidRPr="00732683" w:rsidRDefault="00E16518" w:rsidP="003D2CC3">
      <w:pPr>
        <w:spacing w:line="360" w:lineRule="auto"/>
        <w:rPr>
          <w:rFonts w:cstheme="majorHAnsi"/>
        </w:rPr>
      </w:pPr>
    </w:p>
    <w:p w14:paraId="7C89F515" w14:textId="77777777" w:rsidR="00E16518" w:rsidRPr="00732683" w:rsidRDefault="00E16518" w:rsidP="003D2CC3">
      <w:pPr>
        <w:spacing w:line="360" w:lineRule="auto"/>
        <w:rPr>
          <w:rFonts w:cstheme="majorHAnsi"/>
        </w:rPr>
      </w:pPr>
    </w:p>
    <w:p w14:paraId="538C1AEB" w14:textId="77777777" w:rsidR="00F211F9" w:rsidRPr="00732683" w:rsidRDefault="00377D59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>Using the table below, calculate GNP</w:t>
      </w:r>
      <w:r w:rsidR="00FD1234" w:rsidRPr="00732683">
        <w:rPr>
          <w:rFonts w:cstheme="majorHAnsi"/>
        </w:rPr>
        <w:t xml:space="preserve"> and</w:t>
      </w:r>
      <w:r w:rsidRPr="00732683">
        <w:rPr>
          <w:rFonts w:cstheme="majorHAnsi"/>
        </w:rPr>
        <w:t xml:space="preserve"> NNP</w:t>
      </w:r>
      <w:r w:rsidR="00A24042" w:rsidRPr="00732683">
        <w:rPr>
          <w:rFonts w:cstheme="majorHAnsi"/>
          <w:cs/>
        </w:rPr>
        <w:t>.</w:t>
      </w:r>
    </w:p>
    <w:p w14:paraId="40F17F9D" w14:textId="77777777" w:rsidR="00F211F9" w:rsidRPr="00732683" w:rsidRDefault="00F211F9" w:rsidP="003D2CC3">
      <w:pPr>
        <w:spacing w:line="360" w:lineRule="auto"/>
        <w:jc w:val="center"/>
        <w:rPr>
          <w:rFonts w:cstheme="majorHAnsi"/>
        </w:rPr>
      </w:pPr>
      <w:r w:rsidRPr="00732683">
        <w:rPr>
          <w:rFonts w:cstheme="majorHAnsi"/>
          <w:noProof/>
        </w:rPr>
        <w:drawing>
          <wp:inline distT="0" distB="0" distL="0" distR="0" wp14:anchorId="56ABE70B" wp14:editId="1BCB7D45">
            <wp:extent cx="4200525" cy="2190750"/>
            <wp:effectExtent l="0" t="0" r="9525" b="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B98680" w14:textId="77777777" w:rsidR="00F211F9" w:rsidRPr="00732683" w:rsidRDefault="0091050A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Using the table below, </w:t>
      </w:r>
      <w:r w:rsidR="00F211F9" w:rsidRPr="00732683">
        <w:rPr>
          <w:rFonts w:cstheme="majorHAnsi"/>
        </w:rPr>
        <w:t>Calculate</w:t>
      </w:r>
      <w:r w:rsidRPr="00732683">
        <w:rPr>
          <w:rFonts w:cstheme="majorHAnsi"/>
        </w:rPr>
        <w:t xml:space="preserve"> the following </w:t>
      </w:r>
      <w:r w:rsidR="00F211F9" w:rsidRPr="00732683">
        <w:rPr>
          <w:rFonts w:cstheme="majorHAnsi"/>
        </w:rPr>
        <w:t>items</w:t>
      </w:r>
      <w:r w:rsidR="00A24042" w:rsidRPr="00732683">
        <w:rPr>
          <w:rFonts w:cstheme="majorHAnsi"/>
          <w:cs/>
        </w:rPr>
        <w:t>.</w:t>
      </w:r>
    </w:p>
    <w:p w14:paraId="67699585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</w:rPr>
        <w:t>11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1 Gross domestic investment</w:t>
      </w:r>
    </w:p>
    <w:p w14:paraId="5899F1EC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</w:rPr>
        <w:t>11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2 GDP, using the expenditure approach</w:t>
      </w:r>
    </w:p>
    <w:p w14:paraId="24E2C613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</w:rPr>
        <w:t>11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3 GNP</w:t>
      </w:r>
    </w:p>
    <w:p w14:paraId="2AD58A7D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</w:rPr>
        <w:t>11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4 NNP</w:t>
      </w:r>
    </w:p>
    <w:p w14:paraId="5D2EB11B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</w:rPr>
        <w:t>11</w:t>
      </w:r>
      <w:r w:rsidRPr="00732683">
        <w:rPr>
          <w:rFonts w:cstheme="majorHAnsi"/>
          <w:cs/>
        </w:rPr>
        <w:t>.</w:t>
      </w:r>
      <w:r w:rsidRPr="00732683">
        <w:rPr>
          <w:rFonts w:cstheme="majorHAnsi"/>
        </w:rPr>
        <w:t>3 National Income, using the income approach</w:t>
      </w:r>
    </w:p>
    <w:p w14:paraId="634D2E86" w14:textId="77777777" w:rsidR="00F211F9" w:rsidRPr="00732683" w:rsidRDefault="00F211F9" w:rsidP="003D2CC3">
      <w:pPr>
        <w:pStyle w:val="ListParagraph"/>
        <w:spacing w:line="360" w:lineRule="auto"/>
        <w:ind w:left="1440"/>
        <w:rPr>
          <w:rFonts w:cstheme="majorHAnsi"/>
        </w:rPr>
      </w:pPr>
      <w:r w:rsidRPr="00732683">
        <w:rPr>
          <w:rFonts w:cstheme="majorHAnsi"/>
          <w:cs/>
        </w:rPr>
        <w:t>(</w:t>
      </w:r>
      <w:r w:rsidRPr="00732683">
        <w:rPr>
          <w:rFonts w:cstheme="majorHAnsi"/>
        </w:rPr>
        <w:t>Do not worry if NNP and NI differ greatly</w:t>
      </w:r>
      <w:r w:rsidRPr="00732683">
        <w:rPr>
          <w:rFonts w:cstheme="majorHAnsi"/>
          <w:cs/>
        </w:rPr>
        <w:t>.)</w:t>
      </w:r>
    </w:p>
    <w:p w14:paraId="22FEC317" w14:textId="77777777" w:rsidR="00F211F9" w:rsidRPr="00732683" w:rsidRDefault="00F211F9" w:rsidP="003D2CC3">
      <w:pPr>
        <w:spacing w:line="360" w:lineRule="auto"/>
        <w:jc w:val="center"/>
        <w:rPr>
          <w:rFonts w:cstheme="majorHAnsi"/>
        </w:rPr>
      </w:pPr>
      <w:r w:rsidRPr="00732683">
        <w:rPr>
          <w:rFonts w:cstheme="majorHAnsi"/>
          <w:noProof/>
        </w:rPr>
        <w:drawing>
          <wp:inline distT="0" distB="0" distL="0" distR="0" wp14:anchorId="68918599" wp14:editId="31BF2E00">
            <wp:extent cx="3571875" cy="3724275"/>
            <wp:effectExtent l="0" t="0" r="9525" b="9525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F1F3A" w14:textId="77777777" w:rsidR="00A607EB" w:rsidRPr="00732683" w:rsidRDefault="00A607EB" w:rsidP="003D2CC3">
      <w:pPr>
        <w:spacing w:line="360" w:lineRule="auto"/>
        <w:rPr>
          <w:rFonts w:cstheme="majorHAnsi"/>
        </w:rPr>
      </w:pPr>
    </w:p>
    <w:p w14:paraId="67ADADB0" w14:textId="77777777" w:rsidR="00210557" w:rsidRPr="00732683" w:rsidRDefault="00A607EB" w:rsidP="003D2CC3">
      <w:pPr>
        <w:pStyle w:val="ListParagraph"/>
        <w:numPr>
          <w:ilvl w:val="0"/>
          <w:numId w:val="1"/>
        </w:numPr>
        <w:spacing w:line="360" w:lineRule="auto"/>
        <w:rPr>
          <w:rFonts w:cstheme="majorHAnsi"/>
        </w:rPr>
      </w:pPr>
      <w:r w:rsidRPr="00732683">
        <w:rPr>
          <w:rFonts w:cstheme="majorHAnsi"/>
        </w:rPr>
        <w:t xml:space="preserve">In a simple economy, suppose that </w:t>
      </w:r>
      <w:r w:rsidRPr="00732683">
        <w:rPr>
          <w:rFonts w:cstheme="majorHAnsi"/>
          <w:u w:val="single"/>
        </w:rPr>
        <w:t>all income is either compensation of employees or profits</w:t>
      </w:r>
      <w:r w:rsidRPr="00732683">
        <w:rPr>
          <w:rFonts w:cstheme="majorHAnsi"/>
          <w:cs/>
        </w:rPr>
        <w:t xml:space="preserve">. </w:t>
      </w:r>
      <w:r w:rsidRPr="00732683">
        <w:rPr>
          <w:rFonts w:cstheme="majorHAnsi"/>
        </w:rPr>
        <w:t>Suppose also that there are no indirect taxes</w:t>
      </w:r>
      <w:r w:rsidRPr="00732683">
        <w:rPr>
          <w:rFonts w:cstheme="majorHAnsi"/>
          <w:cs/>
        </w:rPr>
        <w:t xml:space="preserve">. </w:t>
      </w:r>
      <w:r w:rsidRPr="00732683">
        <w:rPr>
          <w:rFonts w:cstheme="majorHAnsi"/>
        </w:rPr>
        <w:t>Calculate GDP from the table below</w:t>
      </w:r>
      <w:r w:rsidRPr="00732683">
        <w:rPr>
          <w:rFonts w:cstheme="majorHAnsi"/>
          <w:cs/>
        </w:rPr>
        <w:t xml:space="preserve">. </w:t>
      </w:r>
      <w:r w:rsidRPr="00732683">
        <w:rPr>
          <w:rFonts w:cstheme="majorHAnsi"/>
        </w:rPr>
        <w:t>Show that the expenditure approach and the income approach add up to the same figure</w:t>
      </w:r>
      <w:r w:rsidRPr="00732683">
        <w:rPr>
          <w:rFonts w:cstheme="majorHAnsi"/>
          <w:cs/>
        </w:rPr>
        <w:t>.</w:t>
      </w:r>
    </w:p>
    <w:p w14:paraId="0CED2CEE" w14:textId="77777777" w:rsidR="00F211F9" w:rsidRPr="00732683" w:rsidRDefault="00A607EB" w:rsidP="003D2CC3">
      <w:pPr>
        <w:pStyle w:val="ListParagraph"/>
        <w:spacing w:line="360" w:lineRule="auto"/>
        <w:rPr>
          <w:rFonts w:cstheme="majorHAnsi"/>
        </w:rPr>
      </w:pPr>
      <w:r w:rsidRPr="00732683">
        <w:rPr>
          <w:rFonts w:cstheme="majorHAnsi"/>
          <w:cs/>
        </w:rPr>
        <w:t>(</w:t>
      </w:r>
      <w:r w:rsidRPr="00732683">
        <w:rPr>
          <w:rFonts w:cstheme="majorHAnsi"/>
        </w:rPr>
        <w:t>Hint</w:t>
      </w:r>
      <w:r w:rsidR="00210557" w:rsidRPr="00732683">
        <w:rPr>
          <w:rFonts w:cstheme="majorHAnsi"/>
        </w:rPr>
        <w:t>s</w:t>
      </w:r>
      <w:r w:rsidRPr="00732683">
        <w:rPr>
          <w:rFonts w:cstheme="majorHAnsi"/>
          <w:cs/>
        </w:rPr>
        <w:t xml:space="preserve">: </w:t>
      </w:r>
      <w:r w:rsidR="00210557" w:rsidRPr="00732683">
        <w:rPr>
          <w:rFonts w:cstheme="majorHAnsi"/>
          <w:cs/>
        </w:rPr>
        <w:t>(</w:t>
      </w:r>
      <w:r w:rsidR="00210557" w:rsidRPr="00732683">
        <w:rPr>
          <w:rFonts w:cstheme="majorHAnsi"/>
        </w:rPr>
        <w:t>1</w:t>
      </w:r>
      <w:r w:rsidR="00210557" w:rsidRPr="00732683">
        <w:rPr>
          <w:rFonts w:cstheme="majorHAnsi"/>
          <w:cs/>
        </w:rPr>
        <w:t xml:space="preserve">) </w:t>
      </w:r>
      <w:r w:rsidR="00210557" w:rsidRPr="00732683">
        <w:rPr>
          <w:rFonts w:cstheme="majorHAnsi"/>
        </w:rPr>
        <w:t xml:space="preserve">NNP </w:t>
      </w:r>
      <w:r w:rsidR="00210557" w:rsidRPr="00732683">
        <w:rPr>
          <w:rFonts w:cstheme="majorHAnsi"/>
          <w:cs/>
        </w:rPr>
        <w:t xml:space="preserve">+ </w:t>
      </w:r>
      <w:r w:rsidR="00210557" w:rsidRPr="00732683">
        <w:rPr>
          <w:rFonts w:cstheme="majorHAnsi"/>
        </w:rPr>
        <w:t xml:space="preserve">Depreciation </w:t>
      </w:r>
      <w:r w:rsidR="00210557" w:rsidRPr="00732683">
        <w:rPr>
          <w:rFonts w:cstheme="majorHAnsi"/>
          <w:cs/>
        </w:rPr>
        <w:t xml:space="preserve">= </w:t>
      </w:r>
      <w:r w:rsidR="00210557" w:rsidRPr="00732683">
        <w:rPr>
          <w:rFonts w:cstheme="majorHAnsi"/>
        </w:rPr>
        <w:t xml:space="preserve">GNP, </w:t>
      </w:r>
      <w:r w:rsidR="00210557" w:rsidRPr="00732683">
        <w:rPr>
          <w:rFonts w:cstheme="majorHAnsi"/>
          <w:cs/>
        </w:rPr>
        <w:t>(</w:t>
      </w:r>
      <w:r w:rsidR="00210557" w:rsidRPr="00732683">
        <w:rPr>
          <w:rFonts w:cstheme="majorHAnsi"/>
        </w:rPr>
        <w:t>2</w:t>
      </w:r>
      <w:r w:rsidR="00210557" w:rsidRPr="00732683">
        <w:rPr>
          <w:rFonts w:cstheme="majorHAnsi"/>
          <w:cs/>
        </w:rPr>
        <w:t xml:space="preserve">) </w:t>
      </w:r>
      <w:r w:rsidR="00210557" w:rsidRPr="00732683">
        <w:rPr>
          <w:rFonts w:cstheme="majorHAnsi"/>
        </w:rPr>
        <w:t xml:space="preserve">NFFI </w:t>
      </w:r>
      <w:r w:rsidR="00210557" w:rsidRPr="00732683">
        <w:rPr>
          <w:rFonts w:cstheme="majorHAnsi"/>
          <w:cs/>
        </w:rPr>
        <w:t xml:space="preserve">= </w:t>
      </w:r>
      <w:r w:rsidR="00210557" w:rsidRPr="00732683">
        <w:rPr>
          <w:rFonts w:cstheme="majorHAnsi"/>
        </w:rPr>
        <w:t xml:space="preserve">0, and </w:t>
      </w:r>
      <w:r w:rsidR="00210557" w:rsidRPr="00732683">
        <w:rPr>
          <w:rFonts w:cstheme="majorHAnsi"/>
          <w:cs/>
        </w:rPr>
        <w:t>(</w:t>
      </w:r>
      <w:r w:rsidR="00210557" w:rsidRPr="00732683">
        <w:rPr>
          <w:rFonts w:cstheme="majorHAnsi"/>
        </w:rPr>
        <w:t>3</w:t>
      </w:r>
      <w:r w:rsidR="00210557" w:rsidRPr="00732683">
        <w:rPr>
          <w:rFonts w:cstheme="majorHAnsi"/>
          <w:cs/>
        </w:rPr>
        <w:t xml:space="preserve">) </w:t>
      </w:r>
      <w:r w:rsidR="00210557" w:rsidRPr="00732683">
        <w:rPr>
          <w:rFonts w:cstheme="majorHAnsi"/>
        </w:rPr>
        <w:t xml:space="preserve">NI </w:t>
      </w:r>
      <w:r w:rsidR="00210557" w:rsidRPr="00732683">
        <w:rPr>
          <w:rFonts w:cstheme="majorHAnsi"/>
          <w:cs/>
        </w:rPr>
        <w:t xml:space="preserve">= </w:t>
      </w:r>
      <w:r w:rsidR="00210557" w:rsidRPr="00732683">
        <w:rPr>
          <w:rFonts w:cstheme="majorHAnsi"/>
        </w:rPr>
        <w:t>NNP</w:t>
      </w:r>
      <w:r w:rsidR="00210557" w:rsidRPr="00732683">
        <w:rPr>
          <w:rFonts w:cstheme="majorHAnsi"/>
          <w:cs/>
        </w:rPr>
        <w:t>)</w:t>
      </w:r>
    </w:p>
    <w:tbl>
      <w:tblPr>
        <w:tblStyle w:val="PlainTable2"/>
        <w:tblW w:w="0" w:type="auto"/>
        <w:jc w:val="center"/>
        <w:tblLook w:val="04A0" w:firstRow="1" w:lastRow="0" w:firstColumn="1" w:lastColumn="0" w:noHBand="0" w:noVBand="1"/>
      </w:tblPr>
      <w:tblGrid>
        <w:gridCol w:w="4009"/>
        <w:gridCol w:w="4010"/>
      </w:tblGrid>
      <w:tr w:rsidR="00A607EB" w:rsidRPr="00732683" w14:paraId="1A886842" w14:textId="77777777" w:rsidTr="00A607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01E160D6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Consumption</w:t>
            </w:r>
          </w:p>
        </w:tc>
        <w:tc>
          <w:tcPr>
            <w:tcW w:w="4010" w:type="dxa"/>
          </w:tcPr>
          <w:p w14:paraId="3E4C91F6" w14:textId="77777777" w:rsidR="00A607EB" w:rsidRPr="00732683" w:rsidRDefault="00A607EB" w:rsidP="003D2CC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9500</w:t>
            </w:r>
          </w:p>
        </w:tc>
      </w:tr>
      <w:tr w:rsidR="00A607EB" w:rsidRPr="00732683" w14:paraId="6D59802A" w14:textId="77777777" w:rsidTr="00A60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7E1466F1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Investment</w:t>
            </w:r>
          </w:p>
        </w:tc>
        <w:tc>
          <w:tcPr>
            <w:tcW w:w="4010" w:type="dxa"/>
          </w:tcPr>
          <w:p w14:paraId="6FBE29E1" w14:textId="77777777" w:rsidR="00A607EB" w:rsidRPr="00732683" w:rsidRDefault="00A607EB" w:rsidP="003D2CC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3000</w:t>
            </w:r>
          </w:p>
        </w:tc>
      </w:tr>
      <w:tr w:rsidR="00A607EB" w:rsidRPr="00732683" w14:paraId="1DFD9035" w14:textId="77777777" w:rsidTr="00A607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1D96CCF6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Depreciation</w:t>
            </w:r>
          </w:p>
        </w:tc>
        <w:tc>
          <w:tcPr>
            <w:tcW w:w="4010" w:type="dxa"/>
          </w:tcPr>
          <w:p w14:paraId="3D41BD07" w14:textId="77777777" w:rsidR="00A607EB" w:rsidRPr="00732683" w:rsidRDefault="00A607EB" w:rsidP="003D2CC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1750</w:t>
            </w:r>
          </w:p>
        </w:tc>
      </w:tr>
      <w:tr w:rsidR="00A607EB" w:rsidRPr="00732683" w14:paraId="6E330ABE" w14:textId="77777777" w:rsidTr="00A60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239212DA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Profits</w:t>
            </w:r>
          </w:p>
        </w:tc>
        <w:tc>
          <w:tcPr>
            <w:tcW w:w="4010" w:type="dxa"/>
          </w:tcPr>
          <w:p w14:paraId="35EA079E" w14:textId="77777777" w:rsidR="00A607EB" w:rsidRPr="00732683" w:rsidRDefault="00A607EB" w:rsidP="003D2CC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2400</w:t>
            </w:r>
          </w:p>
        </w:tc>
      </w:tr>
      <w:tr w:rsidR="00A607EB" w:rsidRPr="00732683" w14:paraId="7DE9AA41" w14:textId="77777777" w:rsidTr="00A607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37300CC4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Exports</w:t>
            </w:r>
          </w:p>
        </w:tc>
        <w:tc>
          <w:tcPr>
            <w:tcW w:w="4010" w:type="dxa"/>
          </w:tcPr>
          <w:p w14:paraId="49668ADA" w14:textId="77777777" w:rsidR="00A607EB" w:rsidRPr="00732683" w:rsidRDefault="00A607EB" w:rsidP="003D2CC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850</w:t>
            </w:r>
          </w:p>
        </w:tc>
      </w:tr>
      <w:tr w:rsidR="00A607EB" w:rsidRPr="00732683" w14:paraId="7C7BDF5D" w14:textId="77777777" w:rsidTr="00A60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08357062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Compensation of employees</w:t>
            </w:r>
          </w:p>
        </w:tc>
        <w:tc>
          <w:tcPr>
            <w:tcW w:w="4010" w:type="dxa"/>
          </w:tcPr>
          <w:p w14:paraId="05252151" w14:textId="77777777" w:rsidR="00A607EB" w:rsidRPr="00732683" w:rsidRDefault="00A607EB" w:rsidP="003D2CC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11500</w:t>
            </w:r>
          </w:p>
        </w:tc>
      </w:tr>
      <w:tr w:rsidR="00A607EB" w:rsidRPr="00732683" w14:paraId="7628A601" w14:textId="77777777" w:rsidTr="00A607E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3734E2CE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Government purchases</w:t>
            </w:r>
          </w:p>
        </w:tc>
        <w:tc>
          <w:tcPr>
            <w:tcW w:w="4010" w:type="dxa"/>
          </w:tcPr>
          <w:p w14:paraId="02EDC198" w14:textId="77777777" w:rsidR="00A607EB" w:rsidRPr="00732683" w:rsidRDefault="00A607EB" w:rsidP="003D2CC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3200</w:t>
            </w:r>
          </w:p>
        </w:tc>
      </w:tr>
      <w:tr w:rsidR="00A607EB" w:rsidRPr="00732683" w14:paraId="3493911A" w14:textId="77777777" w:rsidTr="00A60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107560A4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Direct taxes</w:t>
            </w:r>
          </w:p>
        </w:tc>
        <w:tc>
          <w:tcPr>
            <w:tcW w:w="4010" w:type="dxa"/>
          </w:tcPr>
          <w:p w14:paraId="020929C1" w14:textId="77777777" w:rsidR="00A607EB" w:rsidRPr="00732683" w:rsidRDefault="00A607EB" w:rsidP="003D2CC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1200</w:t>
            </w:r>
          </w:p>
        </w:tc>
      </w:tr>
      <w:tr w:rsidR="00A607EB" w:rsidRPr="00732683" w14:paraId="235494B6" w14:textId="77777777" w:rsidTr="00A607EB">
        <w:trPr>
          <w:trHeight w:val="7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1C3270EF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Saving</w:t>
            </w:r>
          </w:p>
        </w:tc>
        <w:tc>
          <w:tcPr>
            <w:tcW w:w="4010" w:type="dxa"/>
          </w:tcPr>
          <w:p w14:paraId="56234D2D" w14:textId="77777777" w:rsidR="00A607EB" w:rsidRPr="00732683" w:rsidRDefault="00A607EB" w:rsidP="003D2CC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1600</w:t>
            </w:r>
          </w:p>
        </w:tc>
      </w:tr>
      <w:tr w:rsidR="00A607EB" w:rsidRPr="00732683" w14:paraId="1DD44B12" w14:textId="77777777" w:rsidTr="00A607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09" w:type="dxa"/>
          </w:tcPr>
          <w:p w14:paraId="7ED9CA07" w14:textId="77777777" w:rsidR="00A607EB" w:rsidRPr="00732683" w:rsidRDefault="00A607EB" w:rsidP="003D2CC3">
            <w:pPr>
              <w:spacing w:line="360" w:lineRule="auto"/>
              <w:rPr>
                <w:rFonts w:cstheme="majorHAnsi"/>
                <w:b w:val="0"/>
                <w:bCs w:val="0"/>
              </w:rPr>
            </w:pPr>
            <w:r w:rsidRPr="00732683">
              <w:rPr>
                <w:rFonts w:cstheme="majorHAnsi"/>
                <w:b w:val="0"/>
                <w:bCs w:val="0"/>
              </w:rPr>
              <w:t>Imports</w:t>
            </w:r>
          </w:p>
        </w:tc>
        <w:tc>
          <w:tcPr>
            <w:tcW w:w="4010" w:type="dxa"/>
          </w:tcPr>
          <w:p w14:paraId="04286C6D" w14:textId="77777777" w:rsidR="00A607EB" w:rsidRPr="00732683" w:rsidRDefault="00A607EB" w:rsidP="003D2CC3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ajorHAnsi"/>
              </w:rPr>
            </w:pPr>
            <w:r w:rsidRPr="00732683">
              <w:rPr>
                <w:rFonts w:cstheme="majorHAnsi"/>
              </w:rPr>
              <w:t>900</w:t>
            </w:r>
          </w:p>
        </w:tc>
      </w:tr>
    </w:tbl>
    <w:p w14:paraId="7450B13A" w14:textId="77777777" w:rsidR="00A607EB" w:rsidRPr="00732683" w:rsidRDefault="00A607EB" w:rsidP="003D2CC3">
      <w:pPr>
        <w:spacing w:line="360" w:lineRule="auto"/>
        <w:rPr>
          <w:rFonts w:cstheme="majorHAnsi"/>
        </w:rPr>
      </w:pPr>
    </w:p>
    <w:sectPr w:rsidR="00A607EB" w:rsidRPr="00732683" w:rsidSect="00D635FE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96DB1"/>
    <w:multiLevelType w:val="hybridMultilevel"/>
    <w:tmpl w:val="7228E554"/>
    <w:lvl w:ilvl="0" w:tplc="195A1114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953379"/>
    <w:multiLevelType w:val="hybridMultilevel"/>
    <w:tmpl w:val="EA50B9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C0"/>
    <w:rsid w:val="0001202C"/>
    <w:rsid w:val="000C62E5"/>
    <w:rsid w:val="00132E2A"/>
    <w:rsid w:val="0013467A"/>
    <w:rsid w:val="00146249"/>
    <w:rsid w:val="00183387"/>
    <w:rsid w:val="001E3FE8"/>
    <w:rsid w:val="00210557"/>
    <w:rsid w:val="002B6860"/>
    <w:rsid w:val="00377D59"/>
    <w:rsid w:val="003D112C"/>
    <w:rsid w:val="003D2CC3"/>
    <w:rsid w:val="003F5729"/>
    <w:rsid w:val="004C5C3B"/>
    <w:rsid w:val="005A55CB"/>
    <w:rsid w:val="005D79CD"/>
    <w:rsid w:val="005E1013"/>
    <w:rsid w:val="005F2A48"/>
    <w:rsid w:val="006270A3"/>
    <w:rsid w:val="00731255"/>
    <w:rsid w:val="00732683"/>
    <w:rsid w:val="007D0D68"/>
    <w:rsid w:val="007D535A"/>
    <w:rsid w:val="007F0D79"/>
    <w:rsid w:val="00845F48"/>
    <w:rsid w:val="00880CA9"/>
    <w:rsid w:val="008B75F6"/>
    <w:rsid w:val="0091050A"/>
    <w:rsid w:val="00A24042"/>
    <w:rsid w:val="00A265A9"/>
    <w:rsid w:val="00A46D8F"/>
    <w:rsid w:val="00A607EB"/>
    <w:rsid w:val="00A67C42"/>
    <w:rsid w:val="00B431E5"/>
    <w:rsid w:val="00B60DA5"/>
    <w:rsid w:val="00D635FE"/>
    <w:rsid w:val="00D73406"/>
    <w:rsid w:val="00D749F5"/>
    <w:rsid w:val="00DA45C0"/>
    <w:rsid w:val="00DC6157"/>
    <w:rsid w:val="00DC758A"/>
    <w:rsid w:val="00E16518"/>
    <w:rsid w:val="00E20598"/>
    <w:rsid w:val="00ED0C5F"/>
    <w:rsid w:val="00F211F9"/>
    <w:rsid w:val="00F27979"/>
    <w:rsid w:val="00F36954"/>
    <w:rsid w:val="00F815FC"/>
    <w:rsid w:val="00FD1234"/>
    <w:rsid w:val="00FF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1962E"/>
  <w15:docId w15:val="{0A71894A-E53C-49CF-9898-D99FB810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45C0"/>
    <w:pPr>
      <w:ind w:left="720"/>
      <w:contextualSpacing/>
    </w:pPr>
  </w:style>
  <w:style w:type="table" w:styleId="TableGrid">
    <w:name w:val="Table Grid"/>
    <w:basedOn w:val="TableNormal"/>
    <w:uiPriority w:val="59"/>
    <w:rsid w:val="00A265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A607E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432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18</cp:revision>
  <dcterms:created xsi:type="dcterms:W3CDTF">2019-08-27T06:55:00Z</dcterms:created>
  <dcterms:modified xsi:type="dcterms:W3CDTF">2019-09-12T17:22:00Z</dcterms:modified>
</cp:coreProperties>
</file>