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128E" w:rsidRDefault="00EC128E" w:rsidP="00EC12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3-12</w:t>
      </w:r>
    </w:p>
    <w:p w:rsidR="00EC128E" w:rsidRDefault="00EC128E" w:rsidP="00EC12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 xml:space="preserve">a. </w:t>
      </w:r>
      <w:r>
        <w:rPr>
          <w:rFonts w:ascii="Tahoma" w:hAnsi="Tahoma" w:cs="Tahoma"/>
          <w:sz w:val="20"/>
          <w:szCs w:val="20"/>
        </w:rPr>
        <w:t>NOWC</w:t>
      </w:r>
      <w:r>
        <w:rPr>
          <w:rFonts w:ascii="Tahoma" w:hAnsi="Tahoma" w:cs="Tahoma"/>
          <w:sz w:val="13"/>
          <w:szCs w:val="13"/>
        </w:rPr>
        <w:t>2011</w:t>
      </w:r>
      <w:r>
        <w:rPr>
          <w:rFonts w:ascii="Tahoma" w:hAnsi="Tahoma" w:cs="Tahoma"/>
          <w:sz w:val="13"/>
          <w:szCs w:val="13"/>
        </w:rPr>
        <w:tab/>
      </w:r>
      <w:r>
        <w:rPr>
          <w:rFonts w:ascii="Tahoma" w:hAnsi="Tahoma" w:cs="Tahoma"/>
          <w:sz w:val="20"/>
          <w:szCs w:val="20"/>
        </w:rPr>
        <w:t>= Total CA – (Current liabilities – Notes payable)</w:t>
      </w:r>
    </w:p>
    <w:p w:rsidR="00EC128E" w:rsidRDefault="00EC128E" w:rsidP="00EC128E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= $59,000 – ($20,150 – $5,150)</w:t>
      </w:r>
    </w:p>
    <w:p w:rsidR="00EC128E" w:rsidRDefault="00EC128E" w:rsidP="00EC128E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= $44,000.</w:t>
      </w:r>
    </w:p>
    <w:p w:rsidR="00EC128E" w:rsidRDefault="00EC128E" w:rsidP="00EC128E">
      <w:pPr>
        <w:autoSpaceDE w:val="0"/>
        <w:autoSpaceDN w:val="0"/>
        <w:adjustRightInd w:val="0"/>
        <w:spacing w:after="0" w:line="240" w:lineRule="auto"/>
        <w:ind w:firstLine="284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NOWC</w:t>
      </w:r>
      <w:r>
        <w:rPr>
          <w:rFonts w:ascii="Tahoma" w:hAnsi="Tahoma" w:cs="Tahoma"/>
          <w:sz w:val="13"/>
          <w:szCs w:val="13"/>
        </w:rPr>
        <w:t>2012</w:t>
      </w:r>
      <w:r>
        <w:rPr>
          <w:rFonts w:ascii="Tahoma" w:hAnsi="Tahoma" w:cs="Tahoma"/>
          <w:sz w:val="13"/>
          <w:szCs w:val="13"/>
        </w:rPr>
        <w:tab/>
      </w:r>
      <w:r>
        <w:rPr>
          <w:rFonts w:ascii="Tahoma" w:hAnsi="Tahoma" w:cs="Tahoma"/>
          <w:sz w:val="20"/>
          <w:szCs w:val="20"/>
        </w:rPr>
        <w:t>= $72,125 – ($25,100 – $6,700)</w:t>
      </w:r>
    </w:p>
    <w:p w:rsidR="00EC128E" w:rsidRDefault="00EC128E" w:rsidP="00EC128E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= $53,725.</w:t>
      </w:r>
    </w:p>
    <w:p w:rsidR="00EC128E" w:rsidRDefault="00EC128E" w:rsidP="00EC12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 xml:space="preserve">b. </w:t>
      </w:r>
      <w:r>
        <w:rPr>
          <w:rFonts w:ascii="Tahoma" w:hAnsi="Tahoma" w:cs="Tahoma"/>
          <w:sz w:val="20"/>
          <w:szCs w:val="20"/>
        </w:rPr>
        <w:t>FCF</w:t>
      </w:r>
      <w:r>
        <w:rPr>
          <w:rFonts w:ascii="Tahoma" w:hAnsi="Tahoma" w:cs="Tahoma"/>
          <w:sz w:val="13"/>
          <w:szCs w:val="13"/>
        </w:rPr>
        <w:t>2012</w:t>
      </w:r>
      <w:r>
        <w:rPr>
          <w:rFonts w:ascii="Tahoma" w:hAnsi="Tahoma" w:cs="Tahoma"/>
          <w:sz w:val="13"/>
          <w:szCs w:val="13"/>
        </w:rPr>
        <w:tab/>
      </w:r>
      <w:r>
        <w:rPr>
          <w:rFonts w:ascii="Tahoma" w:hAnsi="Tahoma" w:cs="Tahoma"/>
          <w:sz w:val="20"/>
          <w:szCs w:val="20"/>
        </w:rPr>
        <w:t>= [</w:t>
      </w:r>
      <w:proofErr w:type="gramStart"/>
      <w:r>
        <w:rPr>
          <w:rFonts w:ascii="Tahoma" w:hAnsi="Tahoma" w:cs="Tahoma"/>
          <w:sz w:val="20"/>
          <w:szCs w:val="20"/>
        </w:rPr>
        <w:t>EBIT(</w:t>
      </w:r>
      <w:proofErr w:type="gramEnd"/>
      <w:r>
        <w:rPr>
          <w:rFonts w:ascii="Tahoma" w:hAnsi="Tahoma" w:cs="Tahoma"/>
          <w:sz w:val="20"/>
          <w:szCs w:val="20"/>
        </w:rPr>
        <w:t xml:space="preserve">1 – T) + </w:t>
      </w:r>
      <w:proofErr w:type="spellStart"/>
      <w:r>
        <w:rPr>
          <w:rFonts w:ascii="Tahoma" w:hAnsi="Tahoma" w:cs="Tahoma"/>
          <w:sz w:val="20"/>
          <w:szCs w:val="20"/>
        </w:rPr>
        <w:t>Deprec</w:t>
      </w:r>
      <w:proofErr w:type="spellEnd"/>
      <w:r>
        <w:rPr>
          <w:rFonts w:ascii="Tahoma" w:hAnsi="Tahoma" w:cs="Tahoma"/>
          <w:sz w:val="20"/>
          <w:szCs w:val="20"/>
        </w:rPr>
        <w:t xml:space="preserve">.] – [Capital expenditures + </w:t>
      </w:r>
      <w:r>
        <w:rPr>
          <w:rFonts w:ascii="SymbolMT" w:eastAsia="SymbolMT" w:hAnsi="Tahoma" w:cs="SymbolMT" w:hint="eastAsia"/>
          <w:sz w:val="20"/>
          <w:szCs w:val="20"/>
        </w:rPr>
        <w:t></w:t>
      </w:r>
      <w:r>
        <w:rPr>
          <w:rFonts w:ascii="Tahoma" w:hAnsi="Tahoma" w:cs="Tahoma"/>
          <w:sz w:val="20"/>
          <w:szCs w:val="20"/>
        </w:rPr>
        <w:t>NOWC]</w:t>
      </w:r>
    </w:p>
    <w:p w:rsidR="00EC128E" w:rsidRDefault="00EC128E" w:rsidP="00EC128E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= [$39,000(1 – 0.4) + $5,000] – [$8,000 + $9,725]</w:t>
      </w:r>
    </w:p>
    <w:p w:rsidR="00EC128E" w:rsidRDefault="00EC128E" w:rsidP="00EC128E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= $10,675.</w:t>
      </w:r>
    </w:p>
    <w:p w:rsidR="00EC128E" w:rsidRDefault="00EC128E" w:rsidP="00EC128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Note: To arrive at capital expenditures you add depreciation</w:t>
      </w:r>
      <w:r w:rsidR="00895B85">
        <w:rPr>
          <w:rFonts w:ascii="Tahoma" w:hAnsi="Tahoma" w:cs="Tahoma"/>
          <w:sz w:val="20"/>
          <w:szCs w:val="20"/>
        </w:rPr>
        <w:t xml:space="preserve"> (of that year not accumulated)</w:t>
      </w:r>
      <w:bookmarkStart w:id="0" w:name="_GoBack"/>
      <w:bookmarkEnd w:id="0"/>
      <w:r>
        <w:rPr>
          <w:rFonts w:ascii="Tahoma" w:hAnsi="Tahoma" w:cs="Tahoma"/>
          <w:sz w:val="20"/>
          <w:szCs w:val="20"/>
        </w:rPr>
        <w:t xml:space="preserve"> to the change in net FA, so</w:t>
      </w:r>
    </w:p>
    <w:p w:rsidR="00727A1C" w:rsidRDefault="00EC128E" w:rsidP="00EC128E">
      <w:r>
        <w:rPr>
          <w:rFonts w:ascii="Tahoma" w:hAnsi="Tahoma" w:cs="Tahoma"/>
          <w:sz w:val="20"/>
          <w:szCs w:val="20"/>
        </w:rPr>
        <w:t>Capital expenditures = $5,000 + $3,000 = $8,000.</w:t>
      </w:r>
    </w:p>
    <w:p w:rsidR="00EC128E" w:rsidRDefault="00EC128E" w:rsidP="00EC128E"/>
    <w:p w:rsidR="00EC128E" w:rsidRDefault="007462B4" w:rsidP="007462B4">
      <w:pPr>
        <w:ind w:left="-142"/>
      </w:pPr>
      <w:r>
        <w:rPr>
          <w:noProof/>
        </w:rPr>
        <w:drawing>
          <wp:inline distT="0" distB="0" distL="0" distR="0" wp14:anchorId="764C228C" wp14:editId="4A5E8763">
            <wp:extent cx="6055360" cy="261576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4865" r="3624"/>
                    <a:stretch/>
                  </pic:blipFill>
                  <pic:spPr bwMode="auto">
                    <a:xfrm>
                      <a:off x="0" y="0"/>
                      <a:ext cx="6062111" cy="26186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462B4" w:rsidRDefault="007462B4" w:rsidP="00EC128E">
      <w:r>
        <w:t xml:space="preserve">       </w:t>
      </w:r>
      <w:r>
        <w:rPr>
          <w:noProof/>
        </w:rPr>
        <w:t xml:space="preserve">  </w:t>
      </w:r>
      <w:r>
        <w:rPr>
          <w:noProof/>
        </w:rPr>
        <w:drawing>
          <wp:inline distT="0" distB="0" distL="0" distR="0" wp14:anchorId="2D26D929" wp14:editId="4665C4F9">
            <wp:extent cx="5417569" cy="3287395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17569" cy="3287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62B4" w:rsidRDefault="007462B4" w:rsidP="00EC128E"/>
    <w:p w:rsidR="007462B4" w:rsidRDefault="007462B4" w:rsidP="00EC128E"/>
    <w:p w:rsidR="007462B4" w:rsidRDefault="00E04424" w:rsidP="00EC128E">
      <w:r>
        <w:rPr>
          <w:noProof/>
        </w:rPr>
        <w:drawing>
          <wp:inline distT="0" distB="0" distL="0" distR="0" wp14:anchorId="31A13BE5" wp14:editId="443BCD34">
            <wp:extent cx="5731510" cy="417385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73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5B85" w:rsidRDefault="00895B85" w:rsidP="00EC128E">
      <w:r>
        <w:rPr>
          <w:noProof/>
        </w:rPr>
        <w:drawing>
          <wp:inline distT="0" distB="0" distL="0" distR="0" wp14:anchorId="2A28EC11" wp14:editId="4BF5DEB5">
            <wp:extent cx="5731510" cy="4145280"/>
            <wp:effectExtent l="0" t="0" r="254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45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5B85" w:rsidRDefault="00895B85" w:rsidP="00EC128E">
      <w:r>
        <w:rPr>
          <w:noProof/>
        </w:rPr>
        <w:lastRenderedPageBreak/>
        <w:drawing>
          <wp:inline distT="0" distB="0" distL="0" distR="0" wp14:anchorId="2EA4930B" wp14:editId="3F8BD57C">
            <wp:extent cx="5731510" cy="3644900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4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4424" w:rsidRDefault="00E04424" w:rsidP="00EC128E"/>
    <w:p w:rsidR="00E04424" w:rsidRDefault="00E04424" w:rsidP="00EC128E"/>
    <w:sectPr w:rsidR="00E044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MT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28E"/>
    <w:rsid w:val="003B3044"/>
    <w:rsid w:val="00727A1C"/>
    <w:rsid w:val="007462B4"/>
    <w:rsid w:val="00895B85"/>
    <w:rsid w:val="00E04424"/>
    <w:rsid w:val="00EC1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B6A2EE7-87E3-4E6F-BB63-5D6E9A883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ja-JP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12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72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Pinthip Srichart</dc:creator>
  <cp:keywords/>
  <dc:description/>
  <cp:lastModifiedBy>Pinthip Srichart</cp:lastModifiedBy>
  <cp:revision>4</cp:revision>
  <dcterms:created xsi:type="dcterms:W3CDTF">2016-02-29T17:37:00Z</dcterms:created>
  <dcterms:modified xsi:type="dcterms:W3CDTF">2016-03-02T14:05:00Z</dcterms:modified>
</cp:coreProperties>
</file>