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849" w:rsidRPr="00420849" w:rsidRDefault="00420849" w:rsidP="00420849">
      <w:pPr>
        <w:spacing w:before="100" w:beforeAutospacing="1" w:after="100" w:afterAutospacing="1" w:line="240" w:lineRule="auto"/>
        <w:outlineLvl w:val="1"/>
        <w:rPr>
          <w:rFonts w:ascii="Tahoma" w:eastAsia="Times New Roman" w:hAnsi="Tahoma" w:cs="Tahoma"/>
          <w:b/>
          <w:bCs/>
          <w:sz w:val="36"/>
          <w:szCs w:val="36"/>
        </w:rPr>
      </w:pPr>
      <w:r w:rsidRPr="00420849">
        <w:rPr>
          <w:rFonts w:ascii="Tahoma" w:eastAsia="Times New Roman" w:hAnsi="Tahoma" w:cs="Tahoma"/>
          <w:b/>
          <w:bCs/>
          <w:sz w:val="36"/>
          <w:szCs w:val="36"/>
        </w:rPr>
        <w:t>Mortgage rice scheme is launched</w:t>
      </w:r>
    </w:p>
    <w:p w:rsidR="00420849" w:rsidRPr="00420849" w:rsidRDefault="00420849" w:rsidP="00420849">
      <w:pPr>
        <w:spacing w:before="100" w:beforeAutospacing="1" w:after="100" w:afterAutospacing="1" w:line="240" w:lineRule="auto"/>
        <w:outlineLvl w:val="2"/>
        <w:rPr>
          <w:rFonts w:ascii="Tahoma" w:eastAsia="Times New Roman" w:hAnsi="Tahoma" w:cs="Tahoma"/>
          <w:b/>
          <w:bCs/>
          <w:sz w:val="27"/>
          <w:szCs w:val="27"/>
        </w:rPr>
      </w:pPr>
      <w:proofErr w:type="spellStart"/>
      <w:r w:rsidRPr="00420849">
        <w:rPr>
          <w:rFonts w:ascii="Tahoma" w:eastAsia="Times New Roman" w:hAnsi="Tahoma" w:cs="Tahoma"/>
          <w:b/>
          <w:bCs/>
          <w:sz w:val="27"/>
          <w:szCs w:val="27"/>
        </w:rPr>
        <w:t>Govt</w:t>
      </w:r>
      <w:proofErr w:type="spellEnd"/>
      <w:r w:rsidRPr="00420849">
        <w:rPr>
          <w:rFonts w:ascii="Tahoma" w:eastAsia="Times New Roman" w:hAnsi="Tahoma" w:cs="Tahoma"/>
          <w:b/>
          <w:bCs/>
          <w:sz w:val="27"/>
          <w:szCs w:val="27"/>
        </w:rPr>
        <w:t xml:space="preserve"> vows to foot bill if disputed plan fails </w:t>
      </w:r>
    </w:p>
    <w:p w:rsidR="00420849" w:rsidRPr="00420849" w:rsidRDefault="00420849" w:rsidP="004208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</w:rPr>
      </w:pPr>
      <w:r w:rsidRPr="00420849">
        <w:rPr>
          <w:rFonts w:ascii="Tahoma" w:eastAsia="Times New Roman" w:hAnsi="Tahoma" w:cs="Tahoma"/>
          <w:sz w:val="24"/>
          <w:szCs w:val="24"/>
        </w:rPr>
        <w:t xml:space="preserve">Published: </w:t>
      </w:r>
      <w:hyperlink r:id="rId7" w:history="1">
        <w:r w:rsidRPr="00420849">
          <w:rPr>
            <w:rFonts w:ascii="Tahoma" w:eastAsia="Times New Roman" w:hAnsi="Tahoma" w:cs="Tahoma"/>
            <w:color w:val="0000FF"/>
            <w:sz w:val="24"/>
            <w:szCs w:val="24"/>
            <w:u w:val="single"/>
          </w:rPr>
          <w:t>10/09/2011</w:t>
        </w:r>
      </w:hyperlink>
      <w:r>
        <w:rPr>
          <w:rFonts w:ascii="Tahoma" w:eastAsia="Times New Roman" w:hAnsi="Tahoma" w:cs="Tahoma"/>
          <w:sz w:val="24"/>
          <w:szCs w:val="24"/>
        </w:rPr>
        <w:t xml:space="preserve"> </w:t>
      </w:r>
    </w:p>
    <w:p w:rsidR="00420849" w:rsidRPr="00420849" w:rsidRDefault="00420849" w:rsidP="004208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Bangkok post </w:t>
      </w:r>
    </w:p>
    <w:p w:rsidR="00420849" w:rsidRPr="00420849" w:rsidRDefault="00420849" w:rsidP="00420849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</w:rPr>
      </w:pPr>
      <w:r w:rsidRPr="00420849">
        <w:rPr>
          <w:rFonts w:ascii="Tahoma" w:eastAsia="Times New Roman" w:hAnsi="Tahoma" w:cs="Tahoma"/>
          <w:sz w:val="24"/>
          <w:szCs w:val="24"/>
        </w:rPr>
        <w:t xml:space="preserve">The National Rice Policy Committee has approved the controversial rice mortgage scheme which will ensure prices for farmers of up to 20,000 baht per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tonne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- about 5,000 baht a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tonne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above the current market price.</w:t>
      </w:r>
    </w:p>
    <w:p w:rsidR="00420849" w:rsidRPr="00420849" w:rsidRDefault="00420849" w:rsidP="00420849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</w:rPr>
      </w:pPr>
      <w:r w:rsidRPr="00420849">
        <w:rPr>
          <w:rFonts w:ascii="Tahoma" w:eastAsia="Times New Roman" w:hAnsi="Tahoma" w:cs="Tahoma"/>
          <w:sz w:val="24"/>
          <w:szCs w:val="24"/>
        </w:rPr>
        <w:t>However, the government promised Friday it would take responsibility if the scheme is a financial disaster, which some experts have said may cost up to 100 billion baht.</w:t>
      </w:r>
    </w:p>
    <w:p w:rsidR="00420849" w:rsidRPr="00420849" w:rsidRDefault="00420849" w:rsidP="00420849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</w:rPr>
      </w:pPr>
      <w:r w:rsidRPr="00420849">
        <w:rPr>
          <w:rFonts w:ascii="Tahoma" w:eastAsia="Times New Roman" w:hAnsi="Tahoma" w:cs="Tahoma"/>
          <w:sz w:val="24"/>
          <w:szCs w:val="24"/>
        </w:rPr>
        <w:t xml:space="preserve">NRPC chairwoman Prime Minister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Yingluck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Shinawatra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approved the scheme and it will be implemented from Oct 7 until Feb 29 next year.</w:t>
      </w:r>
    </w:p>
    <w:p w:rsidR="00420849" w:rsidRPr="00420849" w:rsidRDefault="00420849" w:rsidP="00420849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</w:rPr>
      </w:pPr>
      <w:r w:rsidRPr="00420849">
        <w:rPr>
          <w:rFonts w:ascii="Tahoma" w:eastAsia="Times New Roman" w:hAnsi="Tahoma" w:cs="Tahoma"/>
          <w:sz w:val="24"/>
          <w:szCs w:val="24"/>
        </w:rPr>
        <w:t xml:space="preserve">The price for fragrant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Hom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Mali paddy rice was set at 20,000 baht per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tonne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>, while premium white paddy rice will fetch 15,000 baht.</w:t>
      </w:r>
    </w:p>
    <w:p w:rsidR="00420849" w:rsidRPr="00420849" w:rsidRDefault="00420849" w:rsidP="00420849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</w:rPr>
      </w:pPr>
      <w:r w:rsidRPr="00420849">
        <w:rPr>
          <w:rFonts w:ascii="Tahoma" w:eastAsia="Times New Roman" w:hAnsi="Tahoma" w:cs="Tahoma"/>
          <w:sz w:val="24"/>
          <w:szCs w:val="24"/>
        </w:rPr>
        <w:t xml:space="preserve">White paddy rice will fetch between 14,800 baht and 13,800 baht per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tonne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>.</w:t>
      </w:r>
    </w:p>
    <w:p w:rsidR="00420849" w:rsidRPr="00420849" w:rsidRDefault="00420849" w:rsidP="00420849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</w:rPr>
      </w:pPr>
      <w:r w:rsidRPr="00420849">
        <w:rPr>
          <w:rFonts w:ascii="Tahoma" w:eastAsia="Times New Roman" w:hAnsi="Tahoma" w:cs="Tahoma"/>
          <w:sz w:val="24"/>
          <w:szCs w:val="24"/>
        </w:rPr>
        <w:t xml:space="preserve">The mortgage price of short-seed glutinous paddy is 16,000 baht per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tonne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and 18,000 baht for long-seed.</w:t>
      </w:r>
    </w:p>
    <w:p w:rsidR="00420849" w:rsidRPr="00420849" w:rsidRDefault="00420849" w:rsidP="00420849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</w:rPr>
      </w:pPr>
      <w:r w:rsidRPr="00420849">
        <w:rPr>
          <w:rFonts w:ascii="Tahoma" w:eastAsia="Times New Roman" w:hAnsi="Tahoma" w:cs="Tahoma"/>
          <w:sz w:val="24"/>
          <w:szCs w:val="24"/>
        </w:rPr>
        <w:t xml:space="preserve">The current market price for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Hom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Mali rice is about 15,000 baht per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tonne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and white paddy is between 9,500 and 11,500 baht per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tonne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>.</w:t>
      </w:r>
    </w:p>
    <w:p w:rsidR="00420849" w:rsidRPr="00420849" w:rsidRDefault="00420849" w:rsidP="00420849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</w:rPr>
      </w:pPr>
      <w:r w:rsidRPr="00420849">
        <w:rPr>
          <w:rFonts w:ascii="Tahoma" w:eastAsia="Times New Roman" w:hAnsi="Tahoma" w:cs="Tahoma"/>
          <w:sz w:val="24"/>
          <w:szCs w:val="24"/>
        </w:rPr>
        <w:t xml:space="preserve">"It's not true what some are saying, that the scheme will cost the government more than 100 billion baht," said Deputy Prime Minister and Commerce Minister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Kittiratt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Na-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Ranong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>.</w:t>
      </w:r>
    </w:p>
    <w:p w:rsidR="00420849" w:rsidRPr="00420849" w:rsidRDefault="00420849" w:rsidP="00420849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</w:rPr>
      </w:pPr>
      <w:r w:rsidRPr="00420849">
        <w:rPr>
          <w:rFonts w:ascii="Tahoma" w:eastAsia="Times New Roman" w:hAnsi="Tahoma" w:cs="Tahoma"/>
          <w:sz w:val="24"/>
          <w:szCs w:val="24"/>
        </w:rPr>
        <w:t xml:space="preserve">Economist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Ammar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Siamwalla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, from the Thailand Development Research Institute, recently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criticised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the rice mortgage scheme.</w:t>
      </w:r>
    </w:p>
    <w:p w:rsidR="00420849" w:rsidRPr="00420849" w:rsidRDefault="00420849" w:rsidP="00420849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</w:rPr>
      </w:pPr>
      <w:r w:rsidRPr="00420849">
        <w:rPr>
          <w:rFonts w:ascii="Tahoma" w:eastAsia="Times New Roman" w:hAnsi="Tahoma" w:cs="Tahoma"/>
          <w:sz w:val="24"/>
          <w:szCs w:val="24"/>
        </w:rPr>
        <w:t xml:space="preserve">"This government will take responsibility if there is a loss from the scheme,"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Mr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Kittiratt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said.</w:t>
      </w:r>
    </w:p>
    <w:p w:rsidR="00420849" w:rsidRPr="00420849" w:rsidRDefault="00420849" w:rsidP="00420849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</w:rPr>
      </w:pP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Mr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Kittiratt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insisted the government is willing to buy all rice production, some 25 million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tonnes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>, and mortgaged rice will be sold at an appropriate time to repay loans from the Agriculture and Agricultural Co-Operatives Bank which will finance the scheme.</w:t>
      </w:r>
    </w:p>
    <w:p w:rsidR="00420849" w:rsidRPr="00420849" w:rsidRDefault="00420849" w:rsidP="00420849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</w:rPr>
      </w:pPr>
      <w:r w:rsidRPr="00420849">
        <w:rPr>
          <w:rFonts w:ascii="Tahoma" w:eastAsia="Times New Roman" w:hAnsi="Tahoma" w:cs="Tahoma"/>
          <w:sz w:val="24"/>
          <w:szCs w:val="24"/>
        </w:rPr>
        <w:t xml:space="preserve">He declined to specify the value of the loans that will be granted, or to whom they </w:t>
      </w:r>
      <w:proofErr w:type="gramStart"/>
      <w:r w:rsidRPr="00420849">
        <w:rPr>
          <w:rFonts w:ascii="Tahoma" w:eastAsia="Times New Roman" w:hAnsi="Tahoma" w:cs="Tahoma"/>
          <w:sz w:val="24"/>
          <w:szCs w:val="24"/>
        </w:rPr>
        <w:t>will</w:t>
      </w:r>
      <w:proofErr w:type="gramEnd"/>
      <w:r w:rsidRPr="00420849">
        <w:rPr>
          <w:rFonts w:ascii="Tahoma" w:eastAsia="Times New Roman" w:hAnsi="Tahoma" w:cs="Tahoma"/>
          <w:sz w:val="24"/>
          <w:szCs w:val="24"/>
        </w:rPr>
        <w:t xml:space="preserve"> go.</w:t>
      </w:r>
    </w:p>
    <w:p w:rsidR="00420849" w:rsidRPr="00420849" w:rsidRDefault="00420849" w:rsidP="00420849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</w:rPr>
      </w:pPr>
      <w:r w:rsidRPr="00420849">
        <w:rPr>
          <w:rFonts w:ascii="Tahoma" w:eastAsia="Times New Roman" w:hAnsi="Tahoma" w:cs="Tahoma"/>
          <w:sz w:val="24"/>
          <w:szCs w:val="24"/>
        </w:rPr>
        <w:lastRenderedPageBreak/>
        <w:t>"The public should not be concerned about the loans because rice will enter the market gradually and this will give the government time to manage the loans appropriately," he said.</w:t>
      </w:r>
    </w:p>
    <w:p w:rsidR="00420849" w:rsidRPr="00420849" w:rsidRDefault="00420849" w:rsidP="00420849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</w:rPr>
      </w:pPr>
      <w:r w:rsidRPr="00420849">
        <w:rPr>
          <w:rFonts w:ascii="Tahoma" w:eastAsia="Times New Roman" w:hAnsi="Tahoma" w:cs="Tahoma"/>
          <w:sz w:val="24"/>
          <w:szCs w:val="24"/>
        </w:rPr>
        <w:t>To ensure transparency, the NRPC has established six sub-committees to monitor production, marketing, mortgage procedures, provincial mortgage processes, the selling of mortgaged rice, and examination and inspection.</w:t>
      </w:r>
    </w:p>
    <w:p w:rsidR="00420849" w:rsidRPr="00420849" w:rsidRDefault="00420849" w:rsidP="00420849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</w:rPr>
      </w:pP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Mr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Kittiratt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added the government will work closely with the private sector to allow the normal function of rice traders.</w:t>
      </w:r>
    </w:p>
    <w:p w:rsidR="00420849" w:rsidRPr="00420849" w:rsidRDefault="00420849" w:rsidP="00420849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</w:rPr>
      </w:pPr>
      <w:r w:rsidRPr="00420849">
        <w:rPr>
          <w:rFonts w:ascii="Tahoma" w:eastAsia="Times New Roman" w:hAnsi="Tahoma" w:cs="Tahoma"/>
          <w:sz w:val="24"/>
          <w:szCs w:val="24"/>
        </w:rPr>
        <w:t xml:space="preserve">"We will do our best but it does not have to be 100% perfect for the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programme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to be considered successful. If anything does not go as we had hoped, I'm sure it won't be because of negligence," he said.</w:t>
      </w:r>
    </w:p>
    <w:p w:rsidR="00420849" w:rsidRPr="00420849" w:rsidRDefault="00420849" w:rsidP="00420849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</w:rPr>
      </w:pPr>
      <w:r w:rsidRPr="00420849">
        <w:rPr>
          <w:rFonts w:ascii="Tahoma" w:eastAsia="Times New Roman" w:hAnsi="Tahoma" w:cs="Tahoma"/>
          <w:sz w:val="24"/>
          <w:szCs w:val="24"/>
        </w:rPr>
        <w:t xml:space="preserve">He added the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programme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will help farmers more effectively compared to the rice insurance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programme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of the previous government.</w:t>
      </w:r>
    </w:p>
    <w:p w:rsidR="00420849" w:rsidRPr="00420849" w:rsidRDefault="00420849" w:rsidP="00420849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</w:rPr>
      </w:pPr>
      <w:r w:rsidRPr="00420849">
        <w:rPr>
          <w:rFonts w:ascii="Tahoma" w:eastAsia="Times New Roman" w:hAnsi="Tahoma" w:cs="Tahoma"/>
          <w:sz w:val="24"/>
          <w:szCs w:val="24"/>
        </w:rPr>
        <w:t xml:space="preserve">"There are many good things about the insurance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programme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but the main issue was the premium payment via the insurance was too little to help farmers,"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Mr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Kittiratt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said.</w:t>
      </w:r>
    </w:p>
    <w:p w:rsidR="00420849" w:rsidRPr="00420849" w:rsidRDefault="00420849" w:rsidP="00420849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</w:rPr>
      </w:pPr>
      <w:r w:rsidRPr="00420849">
        <w:rPr>
          <w:rFonts w:ascii="Tahoma" w:eastAsia="Times New Roman" w:hAnsi="Tahoma" w:cs="Tahoma"/>
          <w:sz w:val="24"/>
          <w:szCs w:val="24"/>
        </w:rPr>
        <w:t xml:space="preserve">The rice mortgage scheme has raised concerns among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Asean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consumers.</w:t>
      </w:r>
    </w:p>
    <w:p w:rsidR="00420849" w:rsidRPr="00420849" w:rsidRDefault="00420849" w:rsidP="00420849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</w:rPr>
      </w:pPr>
      <w:r w:rsidRPr="00420849">
        <w:rPr>
          <w:rFonts w:ascii="Tahoma" w:eastAsia="Times New Roman" w:hAnsi="Tahoma" w:cs="Tahoma"/>
          <w:sz w:val="24"/>
          <w:szCs w:val="24"/>
        </w:rPr>
        <w:t xml:space="preserve">"This just shows how correct we are in pushing for self-sufficiency," said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Proceso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Alcala, agriculture secretary for the Philippines, which is the world's top rice importer.</w:t>
      </w:r>
    </w:p>
    <w:p w:rsidR="00420849" w:rsidRPr="00420849" w:rsidRDefault="00420849" w:rsidP="00420849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</w:rPr>
      </w:pPr>
      <w:r w:rsidRPr="00420849">
        <w:rPr>
          <w:rFonts w:ascii="Tahoma" w:eastAsia="Times New Roman" w:hAnsi="Tahoma" w:cs="Tahoma"/>
          <w:sz w:val="24"/>
          <w:szCs w:val="24"/>
        </w:rPr>
        <w:t xml:space="preserve">The country's National Food Authority is assessing likely demand for rice from other Southeast Asian countries for 2012 and subsequent years to get a clearer picture of whether Thailand can maintain high prices or if "natural market forces will get them to reconsider the plan", said its administrator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Lito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Banayo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>.</w:t>
      </w:r>
    </w:p>
    <w:p w:rsidR="00420849" w:rsidRDefault="00420849" w:rsidP="00420849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</w:rPr>
      </w:pP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Mr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Banayo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said if local rice growing targets are met, the Philippines would need to import only 1 million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tonnes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or less for next year - about the same amount bought for this year's stocks.</w:t>
      </w:r>
    </w:p>
    <w:p w:rsidR="00420849" w:rsidRPr="00420849" w:rsidRDefault="00420849" w:rsidP="00420849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</w:rPr>
      </w:pP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Sutarto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Alimoeso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, chief of Indonesia's state logistics agency, said the Thai scheme is a challenge to Indonesian farmers to improve their productivity. The agency, known as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Bulog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, is importing 300,000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tonnes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from Thailand and 500,000 </w:t>
      </w:r>
      <w:proofErr w:type="spellStart"/>
      <w:r w:rsidRPr="00420849">
        <w:rPr>
          <w:rFonts w:ascii="Tahoma" w:eastAsia="Times New Roman" w:hAnsi="Tahoma" w:cs="Tahoma"/>
          <w:sz w:val="24"/>
          <w:szCs w:val="24"/>
        </w:rPr>
        <w:t>tonnes</w:t>
      </w:r>
      <w:proofErr w:type="spellEnd"/>
      <w:r w:rsidRPr="00420849">
        <w:rPr>
          <w:rFonts w:ascii="Tahoma" w:eastAsia="Times New Roman" w:hAnsi="Tahoma" w:cs="Tahoma"/>
          <w:sz w:val="24"/>
          <w:szCs w:val="24"/>
        </w:rPr>
        <w:t xml:space="preserve"> from Vietnam for stockpiles.</w:t>
      </w:r>
    </w:p>
    <w:p w:rsidR="002D59FA" w:rsidRDefault="002D59FA"/>
    <w:sectPr w:rsidR="002D59FA" w:rsidSect="002D59FA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0849" w:rsidRDefault="00420849" w:rsidP="00420849">
      <w:pPr>
        <w:spacing w:after="0" w:line="240" w:lineRule="auto"/>
      </w:pPr>
      <w:r>
        <w:separator/>
      </w:r>
    </w:p>
  </w:endnote>
  <w:endnote w:type="continuationSeparator" w:id="1">
    <w:p w:rsidR="00420849" w:rsidRDefault="00420849" w:rsidP="00420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32594"/>
      <w:docPartObj>
        <w:docPartGallery w:val="Page Numbers (Bottom of Page)"/>
        <w:docPartUnique/>
      </w:docPartObj>
    </w:sdtPr>
    <w:sdtContent>
      <w:p w:rsidR="00420849" w:rsidRDefault="00420849">
        <w:pPr>
          <w:pStyle w:val="Footer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420849" w:rsidRDefault="0042084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0849" w:rsidRDefault="00420849" w:rsidP="00420849">
      <w:pPr>
        <w:spacing w:after="0" w:line="240" w:lineRule="auto"/>
      </w:pPr>
      <w:r>
        <w:separator/>
      </w:r>
    </w:p>
  </w:footnote>
  <w:footnote w:type="continuationSeparator" w:id="1">
    <w:p w:rsidR="00420849" w:rsidRDefault="00420849" w:rsidP="004208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CF06B2"/>
    <w:multiLevelType w:val="multilevel"/>
    <w:tmpl w:val="798C5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420849"/>
    <w:rsid w:val="002D59FA"/>
    <w:rsid w:val="004208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59FA"/>
  </w:style>
  <w:style w:type="paragraph" w:styleId="Heading2">
    <w:name w:val="heading 2"/>
    <w:basedOn w:val="Normal"/>
    <w:link w:val="Heading2Char"/>
    <w:uiPriority w:val="9"/>
    <w:qFormat/>
    <w:rsid w:val="00420849"/>
    <w:pPr>
      <w:spacing w:before="100" w:beforeAutospacing="1" w:after="100" w:afterAutospacing="1" w:line="240" w:lineRule="auto"/>
      <w:outlineLvl w:val="1"/>
    </w:pPr>
    <w:rPr>
      <w:rFonts w:ascii="Tahoma" w:eastAsia="Times New Roman" w:hAnsi="Tahoma" w:cs="Tahoma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420849"/>
    <w:pPr>
      <w:spacing w:before="100" w:beforeAutospacing="1" w:after="100" w:afterAutospacing="1" w:line="240" w:lineRule="auto"/>
      <w:outlineLvl w:val="2"/>
    </w:pPr>
    <w:rPr>
      <w:rFonts w:ascii="Tahoma" w:eastAsia="Times New Roman" w:hAnsi="Tahoma" w:cs="Tahoma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20849"/>
    <w:rPr>
      <w:rFonts w:ascii="Tahoma" w:eastAsia="Times New Roman" w:hAnsi="Tahoma" w:cs="Tahoma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420849"/>
    <w:rPr>
      <w:rFonts w:ascii="Tahoma" w:eastAsia="Times New Roman" w:hAnsi="Tahoma" w:cs="Tahoma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420849"/>
    <w:rPr>
      <w:color w:val="0000FF"/>
      <w:u w:val="single"/>
    </w:rPr>
  </w:style>
  <w:style w:type="paragraph" w:customStyle="1" w:styleId="preparagraph">
    <w:name w:val="preparagraph"/>
    <w:basedOn w:val="Normal"/>
    <w:rsid w:val="0042084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2084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styleId="Strong">
    <w:name w:val="Strong"/>
    <w:basedOn w:val="DefaultParagraphFont"/>
    <w:uiPriority w:val="22"/>
    <w:qFormat/>
    <w:rsid w:val="00420849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4208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20849"/>
  </w:style>
  <w:style w:type="paragraph" w:styleId="Footer">
    <w:name w:val="footer"/>
    <w:basedOn w:val="Normal"/>
    <w:link w:val="FooterChar"/>
    <w:uiPriority w:val="99"/>
    <w:unhideWhenUsed/>
    <w:rsid w:val="004208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08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59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00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51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02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284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angkokpost.com/search/news-and-article?xDate=10-09-2011&amp;xAdvanceSearch=tru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592</Words>
  <Characters>3380</Characters>
  <Application>Microsoft Office Word</Application>
  <DocSecurity>0</DocSecurity>
  <Lines>28</Lines>
  <Paragraphs>7</Paragraphs>
  <ScaleCrop>false</ScaleCrop>
  <Company/>
  <LinksUpToDate>false</LinksUpToDate>
  <CharactersWithSpaces>3965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Bhanupong</dc:creator>
  <cp:keywords/>
  <dc:description/>
  <cp:lastModifiedBy>Bhanupong</cp:lastModifiedBy>
  <cp:revision>1</cp:revision>
  <dcterms:created xsi:type="dcterms:W3CDTF">2011-09-12T14:55:00Z</dcterms:created>
  <dcterms:modified xsi:type="dcterms:W3CDTF">2011-09-12T14:59:00Z</dcterms:modified>
</cp:coreProperties>
</file>