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D2252D" w14:textId="35E10DC1" w:rsidR="00EF601E" w:rsidRDefault="00EF601E" w:rsidP="00EF601E">
      <w:pPr>
        <w:pStyle w:val="ListParagraph"/>
        <w:numPr>
          <w:ilvl w:val="0"/>
          <w:numId w:val="1"/>
        </w:numPr>
      </w:pPr>
      <w:r>
        <w:t xml:space="preserve">  F</w:t>
      </w:r>
      <w:r>
        <w:t xml:space="preserve"> </w:t>
      </w:r>
      <w:r>
        <w:t>(3, 796) = 7383.35</w:t>
      </w:r>
      <w:r>
        <w:t xml:space="preserve"> </w:t>
      </w:r>
    </w:p>
    <w:p w14:paraId="2B329840" w14:textId="5108496B" w:rsidR="00A929E1" w:rsidRDefault="00EF601E" w:rsidP="00EF601E">
      <w:pPr>
        <w:ind w:left="360"/>
      </w:pPr>
      <w:r>
        <w:t>Prob &gt; F =    0.0000</w:t>
      </w:r>
      <w:r>
        <w:t xml:space="preserve"> </w:t>
      </w:r>
    </w:p>
    <w:p w14:paraId="45F57A71" w14:textId="58573428" w:rsidR="00EF601E" w:rsidRDefault="00EF601E" w:rsidP="00EF601E">
      <w:pPr>
        <w:ind w:left="360"/>
      </w:pPr>
      <w:r>
        <w:t xml:space="preserve">H0 is rejected. </w:t>
      </w:r>
    </w:p>
    <w:p w14:paraId="64D943FB" w14:textId="2DB12F96" w:rsidR="00EF601E" w:rsidRDefault="00EF601E" w:rsidP="00EF601E">
      <w:pPr>
        <w:ind w:left="360"/>
      </w:pPr>
      <w:r>
        <w:t xml:space="preserve">At least one of independent variable’s variation can be explain variation in y. </w:t>
      </w:r>
    </w:p>
    <w:p w14:paraId="017B6709" w14:textId="77777777" w:rsidR="002D3CB0" w:rsidRDefault="002D3CB0" w:rsidP="00EF601E">
      <w:pPr>
        <w:ind w:left="360"/>
      </w:pPr>
    </w:p>
    <w:p w14:paraId="0202F800" w14:textId="1235E12A" w:rsidR="002D3CB0" w:rsidRDefault="002D3CB0" w:rsidP="008049A3">
      <w:pPr>
        <w:pStyle w:val="ListParagraph"/>
        <w:numPr>
          <w:ilvl w:val="0"/>
          <w:numId w:val="3"/>
        </w:numPr>
      </w:pPr>
      <w:r>
        <w:t>It can be interpreted that using different initial values can give the different estimators.</w:t>
      </w:r>
      <w:r w:rsidR="008049A3">
        <w:t xml:space="preserve"> Comparing with</w:t>
      </w:r>
      <w:r>
        <w:t xml:space="preserve"> a, we set up small initial value so it may take times to find the true value and when the initial value is small, the true value will be also small.</w:t>
      </w:r>
      <w:r w:rsidR="008049A3">
        <w:t xml:space="preserve"> Lastly, the meaning </w:t>
      </w:r>
      <w:r w:rsidR="000054B8">
        <w:t xml:space="preserve">from the estimated result </w:t>
      </w:r>
      <w:r w:rsidR="008049A3">
        <w:t xml:space="preserve">is that y is labor intensive since the proportion of L is greater than K. </w:t>
      </w:r>
    </w:p>
    <w:p w14:paraId="1A5DF581" w14:textId="1A615B92" w:rsidR="008049A3" w:rsidRDefault="008049A3" w:rsidP="008049A3">
      <w:pPr>
        <w:pStyle w:val="ListParagraph"/>
      </w:pPr>
    </w:p>
    <w:p w14:paraId="2402A3BE" w14:textId="32060893" w:rsidR="008049A3" w:rsidRDefault="008049A3" w:rsidP="00880E8D">
      <w:pPr>
        <w:pStyle w:val="ListParagraph"/>
        <w:tabs>
          <w:tab w:val="left" w:pos="7080"/>
        </w:tabs>
      </w:pPr>
      <w:r w:rsidRPr="00B22EF0">
        <w:rPr>
          <w:color w:val="FF0000"/>
        </w:rPr>
        <w:t xml:space="preserve">d.1) </w:t>
      </w:r>
      <w:r w:rsidR="00880E8D">
        <w:t>Y</w:t>
      </w:r>
      <w:r w:rsidR="00880E8D">
        <w:t xml:space="preserve"> is labor intensive since the proportion of L is greater than K.</w:t>
      </w:r>
      <w:r w:rsidR="00880E8D">
        <w:tab/>
      </w:r>
    </w:p>
    <w:p w14:paraId="26D735A7" w14:textId="2C83CC64" w:rsidR="002D3CB0" w:rsidRDefault="00880E8D" w:rsidP="0006543D">
      <w:pPr>
        <w:pStyle w:val="ListParagraph"/>
      </w:pPr>
      <w:r w:rsidRPr="00B22EF0">
        <w:rPr>
          <w:color w:val="FF0000"/>
        </w:rPr>
        <w:t xml:space="preserve">d.2) </w:t>
      </w:r>
      <w:r w:rsidR="0006543D">
        <w:t>I</w:t>
      </w:r>
      <w:r>
        <w:t xml:space="preserve">n Stata, the result is convergence not achieved </w:t>
      </w:r>
      <w:r w:rsidR="000054B8">
        <w:t xml:space="preserve">because we limit the iteration. However, the meaning of estimated results is that </w:t>
      </w:r>
      <w:r w:rsidR="000054B8">
        <w:t xml:space="preserve">y is labor intensive since the proportion of L is greater than K. </w:t>
      </w:r>
    </w:p>
    <w:p w14:paraId="6BCACB9D" w14:textId="5DF22677" w:rsidR="0006543D" w:rsidRDefault="0006543D" w:rsidP="0006543D">
      <w:pPr>
        <w:pStyle w:val="ListParagraph"/>
      </w:pPr>
    </w:p>
    <w:p w14:paraId="4B46C1A3" w14:textId="7C1229FE" w:rsidR="0006543D" w:rsidRDefault="0006543D" w:rsidP="0006543D">
      <w:pPr>
        <w:pStyle w:val="ListParagraph"/>
        <w:numPr>
          <w:ilvl w:val="0"/>
          <w:numId w:val="1"/>
        </w:numPr>
      </w:pPr>
      <w:r>
        <w:t xml:space="preserve">F </w:t>
      </w:r>
      <w:r>
        <w:t>(3, 796) = 366.55</w:t>
      </w:r>
    </w:p>
    <w:p w14:paraId="74CECB6F" w14:textId="593D0EA2" w:rsidR="0006543D" w:rsidRDefault="0006543D" w:rsidP="0006543D">
      <w:pPr>
        <w:ind w:left="360"/>
      </w:pPr>
      <w:r>
        <w:t>Prob &gt; F =    0.0000</w:t>
      </w:r>
    </w:p>
    <w:p w14:paraId="126A61CD" w14:textId="77777777" w:rsidR="0006543D" w:rsidRDefault="0006543D" w:rsidP="0006543D">
      <w:pPr>
        <w:ind w:left="360"/>
      </w:pPr>
      <w:r>
        <w:t xml:space="preserve">H0 is rejected. </w:t>
      </w:r>
    </w:p>
    <w:p w14:paraId="1636B1CB" w14:textId="542C3DD4" w:rsidR="0006543D" w:rsidRDefault="0006543D" w:rsidP="0006543D">
      <w:pPr>
        <w:ind w:left="360"/>
      </w:pPr>
      <w:r>
        <w:t xml:space="preserve">At least one of independent variable’s variation can be explain variation in y. </w:t>
      </w:r>
    </w:p>
    <w:p w14:paraId="404CCD2D" w14:textId="77777777" w:rsidR="00C56288" w:rsidRDefault="00C56288" w:rsidP="0006543D">
      <w:pPr>
        <w:ind w:left="360"/>
      </w:pPr>
    </w:p>
    <w:p w14:paraId="1D1CD8DC" w14:textId="380C0E2D" w:rsidR="007D6D8F" w:rsidRPr="007D6D8F" w:rsidRDefault="00B22EF0" w:rsidP="00B22EF0">
      <w:r w:rsidRPr="00B22EF0">
        <w:rPr>
          <w:color w:val="FF0000"/>
        </w:rPr>
        <w:t>e.</w:t>
      </w:r>
      <w:r w:rsidR="007D6D8F">
        <w:rPr>
          <w:color w:val="FF0000"/>
        </w:rPr>
        <w:t xml:space="preserve">  </w:t>
      </w:r>
      <w:r w:rsidR="007D6D8F" w:rsidRPr="007D6D8F">
        <w:t xml:space="preserve">from </w:t>
      </w:r>
      <w:r w:rsidR="007D6D8F">
        <w:t>b</w:t>
      </w:r>
      <w:r w:rsidR="007D6D8F" w:rsidRPr="007D6D8F">
        <w:t xml:space="preserve">, </w:t>
      </w:r>
      <w:r w:rsidR="007D6D8F">
        <w:t>ln 44.64759 = 3.7988</w:t>
      </w:r>
    </w:p>
    <w:p w14:paraId="2E689B57" w14:textId="5D68050C" w:rsidR="0006543D" w:rsidRDefault="00B22EF0" w:rsidP="00B22EF0">
      <w:r>
        <w:t xml:space="preserve"> </w:t>
      </w:r>
      <w:r w:rsidR="007D6D8F">
        <w:t>in this case, the estimated results do not significantly change from b. It might be because the closet solution is the same point for both.</w:t>
      </w:r>
    </w:p>
    <w:p w14:paraId="7A96850F" w14:textId="77777777" w:rsidR="00C56288" w:rsidRDefault="00C56288" w:rsidP="00B22EF0"/>
    <w:p w14:paraId="0DDEA287" w14:textId="36BCEA36" w:rsidR="007D6D8F" w:rsidRDefault="007D6D8F" w:rsidP="00B22EF0">
      <w:r w:rsidRPr="007D6D8F">
        <w:rPr>
          <w:color w:val="FF0000"/>
        </w:rPr>
        <w:t>f</w:t>
      </w:r>
      <w:r w:rsidR="00C56288">
        <w:rPr>
          <w:color w:val="FF0000"/>
        </w:rPr>
        <w:t xml:space="preserve">.1 </w:t>
      </w:r>
      <w:r w:rsidR="00C56288">
        <w:t>the results are very close to b since the convergence value maybe close to default.</w:t>
      </w:r>
    </w:p>
    <w:p w14:paraId="2BBBBF67" w14:textId="7B7B7945" w:rsidR="00C56288" w:rsidRDefault="00C56288" w:rsidP="00B22EF0">
      <w:pPr>
        <w:rPr>
          <w:color w:val="000000" w:themeColor="text1"/>
        </w:rPr>
      </w:pPr>
      <w:r w:rsidRPr="00C56288">
        <w:rPr>
          <w:color w:val="FF0000"/>
        </w:rPr>
        <w:t>f.2</w:t>
      </w:r>
      <w:r>
        <w:rPr>
          <w:color w:val="FF0000"/>
        </w:rPr>
        <w:t xml:space="preserve"> </w:t>
      </w:r>
      <w:r>
        <w:rPr>
          <w:color w:val="000000" w:themeColor="text1"/>
        </w:rPr>
        <w:t xml:space="preserve">the results are the same as b since it can converge before it exceeds the maximum iteration that we set. </w:t>
      </w:r>
    </w:p>
    <w:p w14:paraId="4AE850C4" w14:textId="77777777" w:rsidR="00C56288" w:rsidRDefault="00C56288" w:rsidP="00B22EF0">
      <w:pPr>
        <w:rPr>
          <w:color w:val="000000" w:themeColor="text1"/>
        </w:rPr>
      </w:pPr>
    </w:p>
    <w:p w14:paraId="2D713DEE" w14:textId="32A9A0E0" w:rsidR="00C56288" w:rsidRPr="00C828EB" w:rsidRDefault="00C56288" w:rsidP="00B22EF0">
      <w:pPr>
        <w:rPr>
          <w:color w:val="000000" w:themeColor="text1"/>
        </w:rPr>
      </w:pPr>
      <w:r w:rsidRPr="00C56288">
        <w:rPr>
          <w:color w:val="FF0000"/>
        </w:rPr>
        <w:t>g.)</w:t>
      </w:r>
      <w:r w:rsidR="00C828EB">
        <w:rPr>
          <w:color w:val="FF0000"/>
        </w:rPr>
        <w:t xml:space="preserve"> </w:t>
      </w:r>
      <w:r w:rsidR="00C828EB">
        <w:rPr>
          <w:color w:val="000000" w:themeColor="text1"/>
        </w:rPr>
        <w:t>the model that we should use in this case is model 2.</w:t>
      </w:r>
      <w:r w:rsidR="00C828EB">
        <w:rPr>
          <w:rFonts w:hint="cs"/>
          <w:color w:val="000000" w:themeColor="text1"/>
          <w:cs/>
        </w:rPr>
        <w:t xml:space="preserve"> </w:t>
      </w:r>
      <w:r w:rsidR="00C828EB">
        <w:rPr>
          <w:color w:val="000000" w:themeColor="text1"/>
        </w:rPr>
        <w:t xml:space="preserve">The reason is because all the parameters from model 2 are significant. And in model 1, the convergence cannot </w:t>
      </w:r>
      <w:proofErr w:type="gramStart"/>
      <w:r w:rsidR="00C828EB">
        <w:rPr>
          <w:color w:val="000000" w:themeColor="text1"/>
        </w:rPr>
        <w:t>achieved</w:t>
      </w:r>
      <w:proofErr w:type="gramEnd"/>
      <w:r w:rsidR="00C828EB">
        <w:rPr>
          <w:color w:val="000000" w:themeColor="text1"/>
        </w:rPr>
        <w:t xml:space="preserve">. </w:t>
      </w:r>
    </w:p>
    <w:p w14:paraId="54EE8923" w14:textId="77777777" w:rsidR="00C56288" w:rsidRPr="00C56288" w:rsidRDefault="00C56288" w:rsidP="00B22EF0">
      <w:pPr>
        <w:rPr>
          <w:color w:val="000000" w:themeColor="text1"/>
        </w:rPr>
      </w:pPr>
    </w:p>
    <w:p w14:paraId="401D2066" w14:textId="77777777" w:rsidR="00C56288" w:rsidRPr="007D6D8F" w:rsidRDefault="00C56288" w:rsidP="00B22EF0">
      <w:pPr>
        <w:rPr>
          <w:color w:val="FF0000"/>
        </w:rPr>
      </w:pPr>
    </w:p>
    <w:p w14:paraId="26BE5712" w14:textId="77777777" w:rsidR="007D6D8F" w:rsidRPr="00B22EF0" w:rsidRDefault="007D6D8F" w:rsidP="00B22EF0"/>
    <w:p w14:paraId="2DBA9ABE" w14:textId="278CDF83" w:rsidR="0006543D" w:rsidRDefault="0006543D" w:rsidP="0006543D">
      <w:pPr>
        <w:rPr>
          <w:rFonts w:hint="cs"/>
        </w:rPr>
      </w:pPr>
    </w:p>
    <w:p w14:paraId="49A6B6B7" w14:textId="77777777" w:rsidR="002D3CB0" w:rsidRDefault="002D3CB0" w:rsidP="002D3CB0">
      <w:pPr>
        <w:pStyle w:val="ListParagraph"/>
        <w:ind w:left="1080"/>
      </w:pPr>
    </w:p>
    <w:p w14:paraId="18079D4F" w14:textId="65079B4B" w:rsidR="00EF601E" w:rsidRDefault="00EF601E" w:rsidP="002D3CB0">
      <w:pPr>
        <w:pStyle w:val="ListParagraph"/>
        <w:ind w:left="1080"/>
      </w:pPr>
    </w:p>
    <w:p w14:paraId="53CA720D" w14:textId="2478B5DB" w:rsidR="00EF601E" w:rsidRDefault="00EF601E" w:rsidP="00EF601E">
      <w:pPr>
        <w:ind w:left="360"/>
      </w:pPr>
    </w:p>
    <w:p w14:paraId="45E55C70" w14:textId="0B181247" w:rsidR="00EF601E" w:rsidRPr="00EF601E" w:rsidRDefault="00EF601E" w:rsidP="00EF601E">
      <w:pPr>
        <w:tabs>
          <w:tab w:val="left" w:pos="3560"/>
        </w:tabs>
      </w:pPr>
      <w:r>
        <w:tab/>
      </w:r>
    </w:p>
    <w:sectPr w:rsidR="00EF601E" w:rsidRPr="00EF60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E345CE" w14:textId="77777777" w:rsidR="00DD0FBF" w:rsidRDefault="00DD0FBF" w:rsidP="00437194">
      <w:pPr>
        <w:spacing w:after="0" w:line="240" w:lineRule="auto"/>
      </w:pPr>
      <w:r>
        <w:separator/>
      </w:r>
    </w:p>
  </w:endnote>
  <w:endnote w:type="continuationSeparator" w:id="0">
    <w:p w14:paraId="427394CB" w14:textId="77777777" w:rsidR="00DD0FBF" w:rsidRDefault="00DD0FBF" w:rsidP="004371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B6B6AA" w14:textId="77777777" w:rsidR="00437194" w:rsidRDefault="0043719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D10A54" w14:textId="77777777" w:rsidR="00437194" w:rsidRDefault="0043719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34088E" w14:textId="77777777" w:rsidR="00437194" w:rsidRDefault="004371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7A9216" w14:textId="77777777" w:rsidR="00DD0FBF" w:rsidRDefault="00DD0FBF" w:rsidP="00437194">
      <w:pPr>
        <w:spacing w:after="0" w:line="240" w:lineRule="auto"/>
      </w:pPr>
      <w:r>
        <w:separator/>
      </w:r>
    </w:p>
  </w:footnote>
  <w:footnote w:type="continuationSeparator" w:id="0">
    <w:p w14:paraId="06B9EE1D" w14:textId="77777777" w:rsidR="00DD0FBF" w:rsidRDefault="00DD0FBF" w:rsidP="004371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8AA400" w14:textId="77777777" w:rsidR="00437194" w:rsidRDefault="004371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8D615F" w14:textId="0E0F84D0" w:rsidR="00437194" w:rsidRDefault="00437194">
    <w:pPr>
      <w:pStyle w:val="Header"/>
    </w:pPr>
    <w:r>
      <w:t>6104641318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A59A42" w14:textId="77777777" w:rsidR="00437194" w:rsidRDefault="0043719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571127"/>
    <w:multiLevelType w:val="hybridMultilevel"/>
    <w:tmpl w:val="CBE83396"/>
    <w:lvl w:ilvl="0" w:tplc="CD2CB9AE">
      <w:start w:val="3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9E8553F"/>
    <w:multiLevelType w:val="hybridMultilevel"/>
    <w:tmpl w:val="3BF0F832"/>
    <w:lvl w:ilvl="0" w:tplc="3B84A6B0">
      <w:start w:val="3"/>
      <w:numFmt w:val="lowerLetter"/>
      <w:lvlText w:val="%1.)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2E4F9B"/>
    <w:multiLevelType w:val="hybridMultilevel"/>
    <w:tmpl w:val="19B236D6"/>
    <w:lvl w:ilvl="0" w:tplc="FE1066D8">
      <w:start w:val="1"/>
      <w:numFmt w:val="lowerLetter"/>
      <w:lvlText w:val="%1.)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9E1"/>
    <w:rsid w:val="000054B8"/>
    <w:rsid w:val="0006543D"/>
    <w:rsid w:val="002D3CB0"/>
    <w:rsid w:val="00437194"/>
    <w:rsid w:val="007D6D8F"/>
    <w:rsid w:val="008049A3"/>
    <w:rsid w:val="00880E8D"/>
    <w:rsid w:val="00A929E1"/>
    <w:rsid w:val="00B22EF0"/>
    <w:rsid w:val="00C56288"/>
    <w:rsid w:val="00C828EB"/>
    <w:rsid w:val="00DD0FBF"/>
    <w:rsid w:val="00EF6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25EA7"/>
  <w15:chartTrackingRefBased/>
  <w15:docId w15:val="{16F036DC-0BC9-4403-8B73-FB7A3DAD9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29E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371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7194"/>
  </w:style>
  <w:style w:type="paragraph" w:styleId="Footer">
    <w:name w:val="footer"/>
    <w:basedOn w:val="Normal"/>
    <w:link w:val="FooterChar"/>
    <w:uiPriority w:val="99"/>
    <w:unhideWhenUsed/>
    <w:rsid w:val="004371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71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PHATAKAN KANCHANAPRADIST</dc:creator>
  <cp:keywords/>
  <dc:description/>
  <cp:lastModifiedBy>PHATAKAN KANCHANAPRADIST</cp:lastModifiedBy>
  <cp:revision>2</cp:revision>
  <dcterms:created xsi:type="dcterms:W3CDTF">2021-02-11T03:09:00Z</dcterms:created>
  <dcterms:modified xsi:type="dcterms:W3CDTF">2021-02-11T03:09:00Z</dcterms:modified>
</cp:coreProperties>
</file>