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830A89" w14:textId="22815CB6" w:rsidR="001F2082" w:rsidRDefault="000839CB">
      <w:pPr>
        <w:rPr>
          <w:rFonts w:ascii="Times New Roman" w:hAnsi="Times New Roman" w:cs="Times New Roman"/>
        </w:rPr>
      </w:pPr>
      <w:r w:rsidRPr="000839CB">
        <w:rPr>
          <w:rFonts w:ascii="Times New Roman" w:hAnsi="Times New Roman" w:cs="Times New Roman"/>
          <w:b/>
          <w:bCs/>
        </w:rPr>
        <w:t>Summary of: Does the Internet Make Markets More Competitive? Evidence from the Life Insurance Industry. By Jeffrey R. Brown and Austan Goolsbee</w:t>
      </w:r>
    </w:p>
    <w:p w14:paraId="0B7478E2" w14:textId="399EA2DC" w:rsidR="000839CB" w:rsidRDefault="000839CB" w:rsidP="00DF6EAB">
      <w:pPr>
        <w:ind w:firstLine="720"/>
        <w:rPr>
          <w:rFonts w:ascii="Times New Roman" w:hAnsi="Times New Roman" w:cs="Times New Roman"/>
        </w:rPr>
      </w:pPr>
      <w:r>
        <w:rPr>
          <w:rFonts w:ascii="Times New Roman" w:hAnsi="Times New Roman" w:cs="Times New Roman"/>
        </w:rPr>
        <w:t>There are many questions being asked in this paper but mainly is about how important the internet about the reduction in search costs can be for market competition. This leads to sub questions for example ‘does inter</w:t>
      </w:r>
      <w:r w:rsidR="00FD2C28">
        <w:rPr>
          <w:rFonts w:ascii="Times New Roman" w:hAnsi="Times New Roman" w:cs="Times New Roman"/>
        </w:rPr>
        <w:t>n</w:t>
      </w:r>
      <w:r>
        <w:rPr>
          <w:rFonts w:ascii="Times New Roman" w:hAnsi="Times New Roman" w:cs="Times New Roman"/>
        </w:rPr>
        <w:t>et foster the price competition or rice discrimination?’, ‘does the impact of internet usage varies when time pass?’ and ‘does the rising of internet have correlation with price?’.</w:t>
      </w:r>
    </w:p>
    <w:p w14:paraId="25FBE005" w14:textId="3F33F33C" w:rsidR="000839CB" w:rsidRDefault="000839CB" w:rsidP="00DF6EAB">
      <w:pPr>
        <w:ind w:firstLine="720"/>
        <w:rPr>
          <w:rFonts w:ascii="Times New Roman" w:hAnsi="Times New Roman" w:cs="Angsana New"/>
        </w:rPr>
      </w:pPr>
      <w:r>
        <w:rPr>
          <w:rFonts w:ascii="Times New Roman" w:hAnsi="Times New Roman" w:cs="Times New Roman"/>
        </w:rPr>
        <w:t>The methodology is to take microdata from LIMRA International about insurance policies prices, characteristics and match them with microdata on the growth of the Internet usage and on-line insurance research from Forrester then fit them with hedonic regressions and later on include a measure of how likely the individual is to have researched insurance on-line.</w:t>
      </w:r>
      <w:r w:rsidR="00FD2C28">
        <w:rPr>
          <w:rFonts w:ascii="Times New Roman" w:hAnsi="Times New Roman" w:cs="Times New Roman"/>
        </w:rPr>
        <w:t xml:space="preserve"> The sample that being used are premium payer aged 20-75 and without any other riders (ex. CPI) to keep </w:t>
      </w:r>
      <w:r w:rsidR="00FD2C28">
        <w:rPr>
          <w:rFonts w:ascii="Times New Roman" w:hAnsi="Times New Roman" w:cs="Angsana New"/>
        </w:rPr>
        <w:t xml:space="preserve">pricing regression as </w:t>
      </w:r>
      <w:r w:rsidR="00FD2C28">
        <w:rPr>
          <w:rFonts w:ascii="Times New Roman" w:hAnsi="Times New Roman" w:cs="Times New Roman"/>
        </w:rPr>
        <w:t>homogeneous as possible</w:t>
      </w:r>
      <w:r w:rsidR="00330CEC">
        <w:rPr>
          <w:rFonts w:ascii="Times New Roman" w:hAnsi="Times New Roman" w:cs="Times New Roman"/>
        </w:rPr>
        <w:t xml:space="preserve"> and drop out some that lack demographic and policy information</w:t>
      </w:r>
      <w:r w:rsidR="00FD2C28">
        <w:rPr>
          <w:rFonts w:ascii="Times New Roman" w:hAnsi="Times New Roman" w:cs="Times New Roman"/>
        </w:rPr>
        <w:t xml:space="preserve">. </w:t>
      </w:r>
      <w:r w:rsidR="001B71DC">
        <w:rPr>
          <w:rFonts w:ascii="Times New Roman" w:hAnsi="Times New Roman" w:cs="Angsana New"/>
        </w:rPr>
        <w:t>To compute the measure of the probability of internet usage for each individual in each year, Technographics 1999 survey of Forrester</w:t>
      </w:r>
      <w:r w:rsidR="00330CEC">
        <w:rPr>
          <w:rFonts w:ascii="Times New Roman" w:hAnsi="Times New Roman" w:cs="Angsana New"/>
        </w:rPr>
        <w:t xml:space="preserve"> </w:t>
      </w:r>
      <w:r w:rsidR="001B71DC">
        <w:rPr>
          <w:rFonts w:ascii="Times New Roman" w:hAnsi="Times New Roman" w:cs="Angsana New"/>
        </w:rPr>
        <w:t>was used. It conducted a nationally representative survey of almost 100,000 people in late 1998 gathering information on computer ownership, internet use, on-line buying behavior, demographic and geographic information on the individuals. Important question being ask was whether they have ever researched products online and one of the products was insurance. Demographics includes age, state, occupation, and income. Limitations of comparing the data with LIMRA data are occupation and income</w:t>
      </w:r>
      <w:r w:rsidR="00330CEC">
        <w:rPr>
          <w:rFonts w:ascii="Times New Roman" w:hAnsi="Times New Roman" w:cs="Angsana New"/>
        </w:rPr>
        <w:t xml:space="preserve">. </w:t>
      </w:r>
      <w:r w:rsidR="001B71DC">
        <w:rPr>
          <w:rFonts w:ascii="Times New Roman" w:hAnsi="Times New Roman" w:cs="Angsana New"/>
        </w:rPr>
        <w:t>The author compute each age-state-year, age-oc</w:t>
      </w:r>
      <w:r w:rsidR="00330CEC">
        <w:rPr>
          <w:rFonts w:ascii="Times New Roman" w:hAnsi="Times New Roman" w:cs="Angsana New"/>
        </w:rPr>
        <w:t>c</w:t>
      </w:r>
      <w:r w:rsidR="001B71DC">
        <w:rPr>
          <w:rFonts w:ascii="Times New Roman" w:hAnsi="Times New Roman" w:cs="Angsana New"/>
        </w:rPr>
        <w:t xml:space="preserve">upation-year, occupation-state-year, and age-income-year </w:t>
      </w:r>
      <w:r w:rsidR="002D054B">
        <w:rPr>
          <w:rFonts w:ascii="Times New Roman" w:hAnsi="Times New Roman" w:cs="Angsana New"/>
        </w:rPr>
        <w:t>the share of people in that group that had online access in December of that year. Key importance of the regressions is the variation in both the levels and growth patterns of online usage between groups as all groups don’t grew at the same rate over time. It could be said that the main variable of interest is internet variable where dependent variable is log of the annual premium per 100 dollar of face value of insurance. Control variables are dummies (age, nonsmoking, gender, marital status, policy is rated or not, state, occupation, policy length, years), economies of scale in the costs of policies, value of the policy in real dollars, monthly CPI. Each dummies are used to check on different things for example year dummies is used to give price index in log terms for the cost of identical term life insurance over the period.</w:t>
      </w:r>
      <w:r w:rsidR="007C5131">
        <w:rPr>
          <w:rFonts w:ascii="Times New Roman" w:hAnsi="Times New Roman" w:cs="Angsana New"/>
        </w:rPr>
        <w:t xml:space="preserve"> Also, </w:t>
      </w:r>
      <w:r w:rsidR="007C5131">
        <w:rPr>
          <w:rFonts w:ascii="Times New Roman" w:hAnsi="Times New Roman" w:cs="Angsana New"/>
        </w:rPr>
        <w:sym w:font="Symbol" w:char="F06D"/>
      </w:r>
      <w:r w:rsidR="007C5131">
        <w:rPr>
          <w:rFonts w:ascii="Times New Roman" w:hAnsi="Times New Roman" w:cs="Angsana New"/>
        </w:rPr>
        <w:t xml:space="preserve"> is used for information accessibility with the meaning closing to zero is no information is obtain and 1 means receiving the complete information. This has an effect on search cost.</w:t>
      </w:r>
    </w:p>
    <w:p w14:paraId="1833BF9A" w14:textId="7DD71FBF" w:rsidR="007C5131" w:rsidRDefault="002D054B" w:rsidP="00BD0B9D">
      <w:pPr>
        <w:ind w:firstLine="720"/>
        <w:rPr>
          <w:rFonts w:ascii="Times New Roman" w:hAnsi="Times New Roman" w:cs="Angsana New" w:hint="cs"/>
        </w:rPr>
      </w:pPr>
      <w:r>
        <w:rPr>
          <w:rFonts w:ascii="Times New Roman" w:hAnsi="Times New Roman" w:cs="Angsana New"/>
        </w:rPr>
        <w:t xml:space="preserve">Many results are shown. The rising Internet use did not have effect on prices during the period before the insurance web sites existed nor did it affect the prices of types of life insurance. Interesting findings is the faster a group adopted the internet, the faster prices of term life insurance fell for that particular group. The data also show that the Internet-induced reduction in search costs actually increased price dispersion at first but when it is more widespread, the price dispersion fell. </w:t>
      </w:r>
      <w:r w:rsidR="007C5131">
        <w:rPr>
          <w:rFonts w:ascii="Times New Roman" w:hAnsi="Times New Roman" w:cs="Angsana New"/>
        </w:rPr>
        <w:t xml:space="preserve">When </w:t>
      </w:r>
      <w:r w:rsidR="007C5131">
        <w:rPr>
          <w:rFonts w:ascii="Times New Roman" w:hAnsi="Times New Roman" w:cs="Angsana New"/>
        </w:rPr>
        <w:sym w:font="Symbol" w:char="F06D"/>
      </w:r>
      <w:r w:rsidR="007C5131">
        <w:rPr>
          <w:rFonts w:ascii="Times New Roman" w:hAnsi="Times New Roman" w:cs="Angsana New"/>
        </w:rPr>
        <w:t xml:space="preserve"> is</w:t>
      </w:r>
      <w:r w:rsidR="007C5131">
        <w:rPr>
          <w:rFonts w:ascii="Times New Roman" w:hAnsi="Times New Roman" w:cs="Angsana New"/>
        </w:rPr>
        <w:t xml:space="preserve"> large at the beginning, increasing </w:t>
      </w:r>
      <w:r w:rsidR="007C5131">
        <w:rPr>
          <w:rFonts w:ascii="Times New Roman" w:hAnsi="Times New Roman" w:cs="Angsana New"/>
        </w:rPr>
        <w:sym w:font="Symbol" w:char="F06D"/>
      </w:r>
      <w:r w:rsidR="007C5131">
        <w:rPr>
          <w:rFonts w:ascii="Times New Roman" w:hAnsi="Times New Roman" w:cs="Angsana New"/>
        </w:rPr>
        <w:t xml:space="preserve"> </w:t>
      </w:r>
      <w:r w:rsidR="007C5131">
        <w:rPr>
          <w:rFonts w:ascii="Times New Roman" w:hAnsi="Times New Roman" w:cs="Angsana New"/>
        </w:rPr>
        <w:t>will reduce the dispersion. Also with the rise of internet usage, prices can shift downward but the ‘how’ can be done in to ways whether the firms lower their offer prices or not. It the firms lower the price, all customer benefit but if there is same offer distribution, only the internet user will benefit from it. These emphasize that the access to information is the key to make market more competitive</w:t>
      </w:r>
      <w:r w:rsidR="009A6565">
        <w:rPr>
          <w:rFonts w:ascii="Times New Roman" w:hAnsi="Times New Roman" w:cs="Angsana New"/>
        </w:rPr>
        <w:t xml:space="preserve"> as when search cost could influence switching cost, the customer could easily know and goes to the place that offer a lower price.</w:t>
      </w:r>
    </w:p>
    <w:p w14:paraId="38B25BB9" w14:textId="67FB13B9" w:rsidR="002D054B" w:rsidRDefault="007C5131" w:rsidP="00DF6EAB">
      <w:pPr>
        <w:ind w:firstLine="720"/>
        <w:rPr>
          <w:rFonts w:ascii="Times New Roman" w:hAnsi="Times New Roman" w:cs="Angsana New"/>
        </w:rPr>
      </w:pPr>
      <w:r>
        <w:rPr>
          <w:rFonts w:ascii="Times New Roman" w:hAnsi="Times New Roman" w:cs="Angsana New"/>
        </w:rPr>
        <w:t xml:space="preserve">After going through the paper, the topic is interesting at the point of the time where paper was publish as it is the early stage of internet adoption in life insurance industry. It answer all the assumption but it is the result that somewhat predictable. Still, it align with the short-term-long-term economic concept that it has effect in short term but not in the long </w:t>
      </w:r>
      <w:r>
        <w:rPr>
          <w:rFonts w:ascii="Times New Roman" w:hAnsi="Times New Roman" w:cs="Angsana New"/>
        </w:rPr>
        <w:lastRenderedPageBreak/>
        <w:t xml:space="preserve">term as many incident in economics happens effectively only in short term. Benefits of getting to know the answer is more like a confirmation that the assumption is accurate. And the further used of it is varies on how </w:t>
      </w:r>
      <w:r w:rsidR="009A6565">
        <w:rPr>
          <w:rFonts w:ascii="Times New Roman" w:hAnsi="Times New Roman" w:cs="Angsana New"/>
        </w:rPr>
        <w:t>readers could adapt the ideas with other industries. For example, hotel reservation platform like Agoda, booking.com reduce customer search cost as well. The differences between industries are the challenges because the idea cannot be 100% adapted. Still, it can be use for ‘taken into account’</w:t>
      </w:r>
      <w:r>
        <w:rPr>
          <w:rFonts w:ascii="Times New Roman" w:hAnsi="Times New Roman" w:cs="Angsana New"/>
        </w:rPr>
        <w:t xml:space="preserve"> </w:t>
      </w:r>
      <w:r w:rsidR="009A6565">
        <w:rPr>
          <w:rFonts w:ascii="Times New Roman" w:hAnsi="Times New Roman" w:cs="Angsana New"/>
        </w:rPr>
        <w:t xml:space="preserve"> thoughts for further used like planning up a strategic plan or value added option or new business model. For example, price match strategy. </w:t>
      </w:r>
      <w:r w:rsidR="00BD0B9D">
        <w:rPr>
          <w:rFonts w:ascii="Times New Roman" w:hAnsi="Times New Roman" w:cs="Angsana New"/>
        </w:rPr>
        <w:t xml:space="preserve">So if asked that it is convincing or not, the answer is yes but not very beneficial. </w:t>
      </w:r>
      <w:r w:rsidR="003015AF">
        <w:rPr>
          <w:rFonts w:ascii="Times New Roman" w:hAnsi="Times New Roman" w:cs="Angsana New"/>
        </w:rPr>
        <w:t xml:space="preserve">It is straightforward answer with </w:t>
      </w:r>
      <w:proofErr w:type="spellStart"/>
      <w:r w:rsidR="003015AF">
        <w:rPr>
          <w:rFonts w:ascii="Times New Roman" w:hAnsi="Times New Roman" w:cs="Angsana New"/>
        </w:rPr>
        <w:t>datas</w:t>
      </w:r>
      <w:proofErr w:type="spellEnd"/>
      <w:r w:rsidR="003015AF">
        <w:rPr>
          <w:rFonts w:ascii="Times New Roman" w:hAnsi="Times New Roman" w:cs="Angsana New"/>
        </w:rPr>
        <w:t xml:space="preserve"> support to make it make sense with more fact-based result. In this current situation where internet can be easily access by most of the people, the paper might not be very beneficial anymore.</w:t>
      </w:r>
    </w:p>
    <w:p w14:paraId="6D6DA8B7" w14:textId="39B9BDAD" w:rsidR="009A6565" w:rsidRDefault="009A6565" w:rsidP="00DF6EAB">
      <w:pPr>
        <w:ind w:firstLine="720"/>
        <w:rPr>
          <w:rFonts w:ascii="Times New Roman" w:hAnsi="Times New Roman" w:cs="Angsana New"/>
        </w:rPr>
      </w:pPr>
      <w:r>
        <w:rPr>
          <w:rFonts w:ascii="Times New Roman" w:hAnsi="Times New Roman" w:cs="Angsana New"/>
        </w:rPr>
        <w:t>Economic theory that was used in this paper has been minor mentioned like price discrimination, Nash equilibrium, search cost and asymmetric information.</w:t>
      </w:r>
    </w:p>
    <w:p w14:paraId="154C52BB" w14:textId="160DFB1D" w:rsidR="002D054B" w:rsidRDefault="009A6565" w:rsidP="003015AF">
      <w:pPr>
        <w:ind w:firstLine="720"/>
        <w:rPr>
          <w:rFonts w:ascii="Times New Roman" w:hAnsi="Times New Roman" w:cs="Angsana New"/>
        </w:rPr>
      </w:pPr>
      <w:r>
        <w:rPr>
          <w:rFonts w:ascii="Times New Roman" w:hAnsi="Times New Roman" w:cs="Angsana New"/>
        </w:rPr>
        <w:t xml:space="preserve">I certainly agree with the method of adopting the answer is appropriate as the data is </w:t>
      </w:r>
      <w:r w:rsidR="007E2B40">
        <w:rPr>
          <w:rFonts w:ascii="Times New Roman" w:hAnsi="Times New Roman" w:cs="Angsana New"/>
        </w:rPr>
        <w:t>done through period of time seeing the effect when time passes. However, my concern is not sure whether the data obtained is pooled cross-sectional data or panel data. If it is panel data then it is the best way to research this but if it is pooled cross-sectional data, I think the errors in result might be higher.</w:t>
      </w:r>
      <w:r w:rsidR="003015AF">
        <w:rPr>
          <w:rFonts w:ascii="Times New Roman" w:hAnsi="Times New Roman" w:cs="Angsana New"/>
        </w:rPr>
        <w:t xml:space="preserve"> </w:t>
      </w:r>
      <w:bookmarkStart w:id="0" w:name="_GoBack"/>
      <w:bookmarkEnd w:id="0"/>
      <w:r w:rsidR="00302B15">
        <w:rPr>
          <w:rFonts w:ascii="Times New Roman" w:hAnsi="Times New Roman" w:cs="Angsana New"/>
        </w:rPr>
        <w:t>Another control variable that I would like to suggest is chronic disease dummies as it increase the risk of personal health and might affect the decision of buying the insurance.</w:t>
      </w:r>
    </w:p>
    <w:p w14:paraId="198D3D89" w14:textId="26308058" w:rsidR="00302B15" w:rsidRPr="001B71DC" w:rsidRDefault="00302B15" w:rsidP="00DF6EAB">
      <w:pPr>
        <w:ind w:firstLine="720"/>
        <w:rPr>
          <w:rFonts w:ascii="Times New Roman" w:hAnsi="Times New Roman" w:cs="Angsana New"/>
        </w:rPr>
      </w:pPr>
    </w:p>
    <w:sectPr w:rsidR="00302B15" w:rsidRPr="001B71DC" w:rsidSect="00FD2537">
      <w:headerReference w:type="default" r:id="rId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ED7AB1" w14:textId="77777777" w:rsidR="00B83A28" w:rsidRDefault="00B83A28" w:rsidP="005D51E8">
      <w:r>
        <w:separator/>
      </w:r>
    </w:p>
  </w:endnote>
  <w:endnote w:type="continuationSeparator" w:id="0">
    <w:p w14:paraId="7FC16BB9" w14:textId="77777777" w:rsidR="00B83A28" w:rsidRDefault="00B83A28" w:rsidP="005D51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AEF" w:usb1="C0007841"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Symbol">
    <w:panose1 w:val="05050102010706020507"/>
    <w:charset w:val="02"/>
    <w:family w:val="decorative"/>
    <w:pitch w:val="variable"/>
    <w:sig w:usb0="00000000" w:usb1="10000000" w:usb2="00000000" w:usb3="00000000" w:csb0="80000000"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E42478" w14:textId="77777777" w:rsidR="00B83A28" w:rsidRDefault="00B83A28" w:rsidP="005D51E8">
      <w:r>
        <w:separator/>
      </w:r>
    </w:p>
  </w:footnote>
  <w:footnote w:type="continuationSeparator" w:id="0">
    <w:p w14:paraId="32F649BD" w14:textId="77777777" w:rsidR="00B83A28" w:rsidRDefault="00B83A28" w:rsidP="005D51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431DC5" w14:textId="39AA46D2" w:rsidR="005D51E8" w:rsidRPr="005D51E8" w:rsidRDefault="005D51E8" w:rsidP="005D51E8">
    <w:pPr>
      <w:pStyle w:val="Header"/>
      <w:jc w:val="right"/>
      <w:rPr>
        <w:rFonts w:ascii="Times New Roman" w:hAnsi="Times New Roman" w:cs="Times New Roman"/>
      </w:rPr>
    </w:pPr>
    <w:r>
      <w:rPr>
        <w:rFonts w:ascii="Times New Roman" w:hAnsi="Times New Roman" w:cs="Times New Roman"/>
      </w:rPr>
      <w:t>Watsamon Ratchawattana 5904640835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1"/>
  <w:proofState w:spelling="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39CB"/>
    <w:rsid w:val="000839CB"/>
    <w:rsid w:val="001B71DC"/>
    <w:rsid w:val="001F2082"/>
    <w:rsid w:val="002D054B"/>
    <w:rsid w:val="003015AF"/>
    <w:rsid w:val="00302B15"/>
    <w:rsid w:val="00330CEC"/>
    <w:rsid w:val="003A7684"/>
    <w:rsid w:val="005D51E8"/>
    <w:rsid w:val="007C5131"/>
    <w:rsid w:val="007E2B40"/>
    <w:rsid w:val="009A6565"/>
    <w:rsid w:val="00A578DE"/>
    <w:rsid w:val="00AF73BC"/>
    <w:rsid w:val="00B83A28"/>
    <w:rsid w:val="00BD0B9D"/>
    <w:rsid w:val="00C4671F"/>
    <w:rsid w:val="00DF6EAB"/>
    <w:rsid w:val="00FD2537"/>
    <w:rsid w:val="00FD2C28"/>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decimalSymbol w:val=","/>
  <w:listSeparator w:val=","/>
  <w14:docId w14:val="44E092F8"/>
  <w15:chartTrackingRefBased/>
  <w15:docId w15:val="{F51140C4-B446-0A4D-97F3-8C230C7A1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30"/>
        <w:lang w:val="en-US" w:eastAsia="ja-JP" w:bidi="th-TH"/>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D51E8"/>
    <w:pPr>
      <w:tabs>
        <w:tab w:val="center" w:pos="4680"/>
        <w:tab w:val="right" w:pos="9360"/>
      </w:tabs>
    </w:pPr>
  </w:style>
  <w:style w:type="character" w:customStyle="1" w:styleId="HeaderChar">
    <w:name w:val="Header Char"/>
    <w:basedOn w:val="DefaultParagraphFont"/>
    <w:link w:val="Header"/>
    <w:uiPriority w:val="99"/>
    <w:rsid w:val="005D51E8"/>
  </w:style>
  <w:style w:type="paragraph" w:styleId="Footer">
    <w:name w:val="footer"/>
    <w:basedOn w:val="Normal"/>
    <w:link w:val="FooterChar"/>
    <w:uiPriority w:val="99"/>
    <w:unhideWhenUsed/>
    <w:rsid w:val="005D51E8"/>
    <w:pPr>
      <w:tabs>
        <w:tab w:val="center" w:pos="4680"/>
        <w:tab w:val="right" w:pos="9360"/>
      </w:tabs>
    </w:pPr>
  </w:style>
  <w:style w:type="character" w:customStyle="1" w:styleId="FooterChar">
    <w:name w:val="Footer Char"/>
    <w:basedOn w:val="DefaultParagraphFont"/>
    <w:link w:val="Footer"/>
    <w:uiPriority w:val="99"/>
    <w:rsid w:val="005D51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TotalTime>
  <Pages>2</Pages>
  <Words>903</Words>
  <Characters>5151</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watsamon ratchawattana</dc:creator>
  <cp:keywords/>
  <dc:description/>
  <cp:lastModifiedBy>watsamon ratchawattana</cp:lastModifiedBy>
  <cp:revision>8</cp:revision>
  <dcterms:created xsi:type="dcterms:W3CDTF">2020-03-17T05:42:00Z</dcterms:created>
  <dcterms:modified xsi:type="dcterms:W3CDTF">2020-03-17T06:56:00Z</dcterms:modified>
</cp:coreProperties>
</file>