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F08" w:rsidRPr="00AC1EFB" w:rsidRDefault="00AC1EFB" w:rsidP="00AC1E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C1EFB">
        <w:rPr>
          <w:rFonts w:ascii="TH SarabunPSK" w:hAnsi="TH SarabunPSK" w:cs="TH SarabunPSK"/>
          <w:b/>
          <w:bCs/>
          <w:sz w:val="32"/>
          <w:szCs w:val="32"/>
        </w:rPr>
        <w:t xml:space="preserve">Quiz </w:t>
      </w:r>
      <w:r w:rsidR="00C56B86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C1EFB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proofErr w:type="spellStart"/>
      <w:r w:rsidR="00823394">
        <w:rPr>
          <w:rFonts w:ascii="TH SarabunPSK" w:hAnsi="TH SarabunPSK" w:cs="TH SarabunPSK"/>
          <w:b/>
          <w:bCs/>
          <w:sz w:val="32"/>
          <w:szCs w:val="32"/>
        </w:rPr>
        <w:t>Intertemporal</w:t>
      </w:r>
      <w:proofErr w:type="spellEnd"/>
      <w:r w:rsidR="00823394">
        <w:rPr>
          <w:rFonts w:ascii="TH SarabunPSK" w:hAnsi="TH SarabunPSK" w:cs="TH SarabunPSK"/>
          <w:b/>
          <w:bCs/>
          <w:sz w:val="32"/>
          <w:szCs w:val="32"/>
        </w:rPr>
        <w:t xml:space="preserve"> Choice</w:t>
      </w:r>
    </w:p>
    <w:p w:rsidR="00AC1EFB" w:rsidRPr="001F6050" w:rsidRDefault="00AC1EFB" w:rsidP="00AC1EFB">
      <w:pPr>
        <w:jc w:val="center"/>
        <w:rPr>
          <w:rFonts w:ascii="TH SarabunPSK" w:hAnsi="TH SarabunPSK" w:cs="TH SarabunPSK"/>
          <w:sz w:val="28"/>
        </w:rPr>
      </w:pPr>
      <w:r w:rsidRPr="001F6050">
        <w:rPr>
          <w:rFonts w:ascii="TH SarabunPSK" w:hAnsi="TH SarabunPSK" w:cs="TH SarabunPSK"/>
          <w:sz w:val="28"/>
        </w:rPr>
        <w:t xml:space="preserve">Answer </w:t>
      </w:r>
      <w:r w:rsidR="001F7F62" w:rsidRPr="001F6050">
        <w:rPr>
          <w:rFonts w:ascii="TH SarabunPSK" w:hAnsi="TH SarabunPSK" w:cs="TH SarabunPSK"/>
          <w:sz w:val="28"/>
        </w:rPr>
        <w:t xml:space="preserve">all </w:t>
      </w:r>
      <w:r w:rsidR="00F54801" w:rsidRPr="001F6050">
        <w:rPr>
          <w:rFonts w:ascii="TH SarabunPSK" w:hAnsi="TH SarabunPSK" w:cs="TH SarabunPSK"/>
          <w:sz w:val="28"/>
        </w:rPr>
        <w:t>the question</w:t>
      </w:r>
      <w:r w:rsidR="001F7F62" w:rsidRPr="001F6050">
        <w:rPr>
          <w:rFonts w:ascii="TH SarabunPSK" w:hAnsi="TH SarabunPSK" w:cs="TH SarabunPSK"/>
          <w:sz w:val="28"/>
        </w:rPr>
        <w:t>s</w:t>
      </w:r>
      <w:r w:rsidRPr="001F6050">
        <w:rPr>
          <w:rFonts w:ascii="TH SarabunPSK" w:hAnsi="TH SarabunPSK" w:cs="TH SarabunPSK"/>
          <w:sz w:val="28"/>
        </w:rPr>
        <w:t xml:space="preserve"> in 10 minutes.</w:t>
      </w:r>
    </w:p>
    <w:p w:rsidR="00774613" w:rsidRDefault="00774613" w:rsidP="006F7AE3">
      <w:pPr>
        <w:jc w:val="both"/>
        <w:rPr>
          <w:rFonts w:ascii="TH SarabunPSK" w:hAnsi="TH SarabunPSK" w:cs="TH SarabunPSK"/>
          <w:sz w:val="32"/>
          <w:szCs w:val="32"/>
        </w:rPr>
      </w:pPr>
      <w:r w:rsidRPr="00774613">
        <w:rPr>
          <w:rFonts w:ascii="TH SarabunPSK" w:hAnsi="TH SarabunPSK" w:cs="TH SarabunPSK"/>
          <w:sz w:val="32"/>
          <w:szCs w:val="32"/>
        </w:rPr>
        <w:t xml:space="preserve">1. </w:t>
      </w:r>
      <w:proofErr w:type="spellStart"/>
      <w:r w:rsidR="00432F8D">
        <w:rPr>
          <w:rFonts w:ascii="TH SarabunPSK" w:hAnsi="TH SarabunPSK" w:cs="TH SarabunPSK"/>
          <w:sz w:val="32"/>
          <w:szCs w:val="32"/>
        </w:rPr>
        <w:t>Somchai</w:t>
      </w:r>
      <w:proofErr w:type="spellEnd"/>
      <w:r w:rsidRPr="00774613">
        <w:rPr>
          <w:rFonts w:ascii="TH SarabunPSK" w:hAnsi="TH SarabunPSK" w:cs="TH SarabunPSK"/>
          <w:sz w:val="32"/>
          <w:szCs w:val="32"/>
        </w:rPr>
        <w:t xml:space="preserve"> is a manager in a small startup firm. His income today is relatively small (</w:t>
      </w:r>
      <w:r>
        <w:rPr>
          <w:rFonts w:ascii="TH SarabunPSK" w:hAnsi="TH SarabunPSK" w:cs="TH SarabunPSK"/>
          <w:sz w:val="32"/>
          <w:szCs w:val="32"/>
        </w:rPr>
        <w:t>Y</w:t>
      </w:r>
      <w:r>
        <w:rPr>
          <w:rFonts w:ascii="TH SarabunPSK" w:hAnsi="TH SarabunPSK" w:cs="TH SarabunPSK"/>
          <w:sz w:val="32"/>
          <w:szCs w:val="32"/>
          <w:vertAlign w:val="subscript"/>
        </w:rPr>
        <w:t>0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74613">
        <w:rPr>
          <w:rFonts w:ascii="TH SarabunPSK" w:hAnsi="TH SarabunPSK" w:cs="TH SarabunPSK"/>
          <w:sz w:val="32"/>
          <w:szCs w:val="32"/>
        </w:rPr>
        <w:t xml:space="preserve">= </w:t>
      </w:r>
      <w:r w:rsidR="00432F8D">
        <w:rPr>
          <w:rFonts w:ascii="TH SarabunPSK" w:hAnsi="TH SarabunPSK" w:cs="TH SarabunPSK"/>
          <w:sz w:val="32"/>
          <w:szCs w:val="32"/>
        </w:rPr>
        <w:t>1</w:t>
      </w:r>
      <w:r w:rsidRPr="00774613">
        <w:rPr>
          <w:rFonts w:ascii="TH SarabunPSK" w:hAnsi="TH SarabunPSK" w:cs="TH SarabunPSK"/>
          <w:sz w:val="32"/>
          <w:szCs w:val="32"/>
        </w:rPr>
        <w:t xml:space="preserve">0) but he expects to become very rich </w:t>
      </w:r>
      <w:r w:rsidR="00432F8D">
        <w:rPr>
          <w:rFonts w:ascii="TH SarabunPSK" w:hAnsi="TH SarabunPSK" w:cs="TH SarabunPSK"/>
          <w:sz w:val="32"/>
          <w:szCs w:val="32"/>
        </w:rPr>
        <w:t xml:space="preserve">in the future period </w:t>
      </w:r>
      <w:r w:rsidRPr="00774613"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/>
          <w:sz w:val="32"/>
          <w:szCs w:val="32"/>
        </w:rPr>
        <w:t>Y</w:t>
      </w:r>
      <w:r w:rsidRPr="00774613">
        <w:rPr>
          <w:rFonts w:ascii="TH SarabunPSK" w:hAnsi="TH SarabunPSK" w:cs="TH SarabunPSK"/>
          <w:sz w:val="32"/>
          <w:szCs w:val="32"/>
          <w:vertAlign w:val="subscript"/>
        </w:rPr>
        <w:t>1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774613">
        <w:rPr>
          <w:rFonts w:ascii="TH SarabunPSK" w:hAnsi="TH SarabunPSK" w:cs="TH SarabunPSK"/>
          <w:sz w:val="32"/>
          <w:szCs w:val="32"/>
        </w:rPr>
        <w:t xml:space="preserve">= </w:t>
      </w:r>
      <w:r w:rsidR="00432F8D">
        <w:rPr>
          <w:rFonts w:ascii="TH SarabunPSK" w:hAnsi="TH SarabunPSK" w:cs="TH SarabunPSK"/>
          <w:sz w:val="32"/>
          <w:szCs w:val="32"/>
        </w:rPr>
        <w:t>60</w:t>
      </w:r>
      <w:r w:rsidRPr="00774613">
        <w:rPr>
          <w:rFonts w:ascii="TH SarabunPSK" w:hAnsi="TH SarabunPSK" w:cs="TH SarabunPSK"/>
          <w:sz w:val="32"/>
          <w:szCs w:val="32"/>
        </w:rPr>
        <w:t>)</w:t>
      </w:r>
      <w:r w:rsidR="00432F8D">
        <w:rPr>
          <w:rFonts w:ascii="TH SarabunPSK" w:hAnsi="TH SarabunPSK" w:cs="TH SarabunPSK"/>
          <w:sz w:val="32"/>
          <w:szCs w:val="32"/>
        </w:rPr>
        <w:t>.</w:t>
      </w:r>
      <w:r w:rsidRPr="00774613">
        <w:rPr>
          <w:rFonts w:ascii="TH SarabunPSK" w:hAnsi="TH SarabunPSK" w:cs="TH SarabunPSK"/>
          <w:sz w:val="32"/>
          <w:szCs w:val="32"/>
        </w:rPr>
        <w:t xml:space="preserve"> </w:t>
      </w:r>
    </w:p>
    <w:p w:rsidR="00774613" w:rsidRPr="00774613" w:rsidRDefault="00432F8D" w:rsidP="006F7AE3">
      <w:pPr>
        <w:pStyle w:val="ListParagraph"/>
        <w:numPr>
          <w:ilvl w:val="0"/>
          <w:numId w:val="3"/>
        </w:numPr>
        <w:jc w:val="both"/>
        <w:rPr>
          <w:rFonts w:ascii="TH SarabunPSK" w:hAnsi="TH SarabunPSK" w:cs="TH SarabunPSK"/>
          <w:sz w:val="32"/>
          <w:szCs w:val="32"/>
        </w:rPr>
      </w:pPr>
      <w:r w:rsidRPr="00774613">
        <w:rPr>
          <w:rFonts w:ascii="TH SarabunPSK" w:hAnsi="TH SarabunPSK" w:cs="TH SarabunPSK"/>
          <w:sz w:val="32"/>
          <w:szCs w:val="32"/>
        </w:rPr>
        <w:t>(</w:t>
      </w:r>
      <w:r w:rsidR="006F7AE3">
        <w:rPr>
          <w:rFonts w:ascii="TH SarabunPSK" w:hAnsi="TH SarabunPSK" w:cs="TH SarabunPSK"/>
          <w:sz w:val="32"/>
          <w:szCs w:val="32"/>
        </w:rPr>
        <w:t>4</w:t>
      </w:r>
      <w:r w:rsidRPr="00774613">
        <w:rPr>
          <w:rFonts w:ascii="TH SarabunPSK" w:hAnsi="TH SarabunPSK" w:cs="TH SarabunPSK"/>
          <w:sz w:val="32"/>
          <w:szCs w:val="32"/>
        </w:rPr>
        <w:t xml:space="preserve"> point</w:t>
      </w:r>
      <w:r w:rsidR="004E6918">
        <w:rPr>
          <w:rFonts w:ascii="TH SarabunPSK" w:hAnsi="TH SarabunPSK" w:cs="TH SarabunPSK"/>
          <w:sz w:val="32"/>
          <w:szCs w:val="32"/>
        </w:rPr>
        <w:t>s</w:t>
      </w:r>
      <w:r w:rsidRPr="00774613">
        <w:rPr>
          <w:rFonts w:ascii="TH SarabunPSK" w:hAnsi="TH SarabunPSK" w:cs="TH SarabunPSK"/>
          <w:sz w:val="32"/>
          <w:szCs w:val="32"/>
        </w:rPr>
        <w:t>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="00774613" w:rsidRPr="00774613">
        <w:rPr>
          <w:rFonts w:ascii="TH SarabunPSK" w:hAnsi="TH SarabunPSK" w:cs="TH SarabunPSK"/>
          <w:sz w:val="32"/>
          <w:szCs w:val="32"/>
        </w:rPr>
        <w:t xml:space="preserve">Depicts </w:t>
      </w:r>
      <w:proofErr w:type="spellStart"/>
      <w:r>
        <w:rPr>
          <w:rFonts w:ascii="TH SarabunPSK" w:hAnsi="TH SarabunPSK" w:cs="TH SarabunPSK"/>
          <w:sz w:val="32"/>
          <w:szCs w:val="32"/>
        </w:rPr>
        <w:t>Somchai</w:t>
      </w:r>
      <w:r w:rsidR="00774613" w:rsidRPr="00774613">
        <w:rPr>
          <w:rFonts w:ascii="TH SarabunPSK" w:hAnsi="TH SarabunPSK" w:cs="TH SarabunPSK"/>
          <w:sz w:val="32"/>
          <w:szCs w:val="32"/>
        </w:rPr>
        <w:t>’s</w:t>
      </w:r>
      <w:proofErr w:type="spellEnd"/>
      <w:r w:rsidR="00774613" w:rsidRPr="00774613">
        <w:rPr>
          <w:rFonts w:ascii="TH SarabunPSK" w:hAnsi="TH SarabunPSK" w:cs="TH SarabunPSK"/>
          <w:sz w:val="32"/>
          <w:szCs w:val="32"/>
        </w:rPr>
        <w:t xml:space="preserve"> budget </w:t>
      </w:r>
      <w:r>
        <w:rPr>
          <w:rFonts w:ascii="TH SarabunPSK" w:hAnsi="TH SarabunPSK" w:cs="TH SarabunPSK"/>
          <w:sz w:val="32"/>
          <w:szCs w:val="32"/>
        </w:rPr>
        <w:t>line</w:t>
      </w:r>
      <w:r w:rsidR="00774613" w:rsidRPr="00774613">
        <w:rPr>
          <w:rFonts w:ascii="TH SarabunPSK" w:hAnsi="TH SarabunPSK" w:cs="TH SarabunPSK"/>
          <w:sz w:val="32"/>
          <w:szCs w:val="32"/>
        </w:rPr>
        <w:t xml:space="preserve"> assuming that he can borrow</w:t>
      </w:r>
      <w:r w:rsidR="00182DBD">
        <w:rPr>
          <w:rFonts w:ascii="TH SarabunPSK" w:hAnsi="TH SarabunPSK" w:cs="TH SarabunPSK"/>
          <w:sz w:val="32"/>
          <w:szCs w:val="32"/>
        </w:rPr>
        <w:t xml:space="preserve"> at the interest rate </w:t>
      </w:r>
      <w:r w:rsidR="00182DBD" w:rsidRPr="00774613">
        <w:rPr>
          <w:rFonts w:ascii="TH SarabunPSK" w:hAnsi="TH SarabunPSK" w:cs="TH SarabunPSK"/>
          <w:sz w:val="32"/>
          <w:szCs w:val="32"/>
        </w:rPr>
        <w:t>r = 100%</w:t>
      </w:r>
      <w:r w:rsidR="00774613" w:rsidRPr="00774613">
        <w:rPr>
          <w:rFonts w:ascii="TH SarabunPSK" w:hAnsi="TH SarabunPSK" w:cs="TH SarabunPSK"/>
          <w:sz w:val="32"/>
          <w:szCs w:val="32"/>
        </w:rPr>
        <w:t xml:space="preserve"> and save at the interest rate r = </w:t>
      </w:r>
      <w:r w:rsidR="00182DBD">
        <w:rPr>
          <w:rFonts w:ascii="TH SarabunPSK" w:hAnsi="TH SarabunPSK" w:cs="TH SarabunPSK"/>
          <w:sz w:val="32"/>
          <w:szCs w:val="32"/>
        </w:rPr>
        <w:t>5</w:t>
      </w:r>
      <w:r w:rsidR="00774613" w:rsidRPr="00774613">
        <w:rPr>
          <w:rFonts w:ascii="TH SarabunPSK" w:hAnsi="TH SarabunPSK" w:cs="TH SarabunPSK"/>
          <w:sz w:val="32"/>
          <w:szCs w:val="32"/>
        </w:rPr>
        <w:t>0%</w:t>
      </w:r>
      <w:r w:rsidR="004E6918">
        <w:rPr>
          <w:rFonts w:ascii="TH SarabunPSK" w:hAnsi="TH SarabunPSK" w:cs="TH SarabunPSK"/>
          <w:sz w:val="32"/>
          <w:szCs w:val="32"/>
        </w:rPr>
        <w:t>.</w:t>
      </w:r>
      <w:r w:rsidR="00774613" w:rsidRPr="00774613">
        <w:rPr>
          <w:rFonts w:ascii="TH SarabunPSK" w:hAnsi="TH SarabunPSK" w:cs="TH SarabunPSK"/>
          <w:sz w:val="32"/>
          <w:szCs w:val="32"/>
        </w:rPr>
        <w:t xml:space="preserve"> </w:t>
      </w:r>
    </w:p>
    <w:p w:rsidR="004A3946" w:rsidRDefault="004F7ED0" w:rsidP="006F7AE3">
      <w:pPr>
        <w:pStyle w:val="ListParagraph"/>
        <w:numPr>
          <w:ilvl w:val="0"/>
          <w:numId w:val="3"/>
        </w:numPr>
        <w:jc w:val="both"/>
        <w:rPr>
          <w:rFonts w:ascii="TH SarabunPSK" w:hAnsi="TH SarabunPSK" w:cs="TH SarabunPSK"/>
          <w:sz w:val="32"/>
          <w:szCs w:val="32"/>
        </w:rPr>
      </w:pPr>
      <w:r w:rsidRPr="00774613">
        <w:rPr>
          <w:rFonts w:ascii="TH SarabunPSK" w:hAnsi="TH SarabunPSK" w:cs="TH SarabunPSK"/>
          <w:sz w:val="32"/>
          <w:szCs w:val="32"/>
        </w:rPr>
        <w:t>(</w:t>
      </w:r>
      <w:r w:rsidR="004E6918">
        <w:rPr>
          <w:rFonts w:ascii="TH SarabunPSK" w:hAnsi="TH SarabunPSK" w:cs="TH SarabunPSK"/>
          <w:sz w:val="32"/>
          <w:szCs w:val="32"/>
        </w:rPr>
        <w:t>6</w:t>
      </w:r>
      <w:r w:rsidRPr="00774613">
        <w:rPr>
          <w:rFonts w:ascii="TH SarabunPSK" w:hAnsi="TH SarabunPSK" w:cs="TH SarabunPSK"/>
          <w:sz w:val="32"/>
          <w:szCs w:val="32"/>
        </w:rPr>
        <w:t xml:space="preserve"> points) </w:t>
      </w:r>
      <w:r w:rsidR="004E6918">
        <w:rPr>
          <w:rFonts w:ascii="TH SarabunPSK" w:hAnsi="TH SarabunPSK" w:cs="TH SarabunPSK"/>
          <w:sz w:val="32"/>
          <w:szCs w:val="32"/>
        </w:rPr>
        <w:t xml:space="preserve">Suppose </w:t>
      </w:r>
      <w:proofErr w:type="spellStart"/>
      <w:r w:rsidR="004E6918">
        <w:rPr>
          <w:rFonts w:ascii="TH SarabunPSK" w:hAnsi="TH SarabunPSK" w:cs="TH SarabunPSK"/>
          <w:sz w:val="32"/>
          <w:szCs w:val="32"/>
        </w:rPr>
        <w:t>Somchai’s</w:t>
      </w:r>
      <w:proofErr w:type="spellEnd"/>
      <w:r w:rsidR="004E6918">
        <w:rPr>
          <w:rFonts w:ascii="TH SarabunPSK" w:hAnsi="TH SarabunPSK" w:cs="TH SarabunPSK"/>
          <w:sz w:val="32"/>
          <w:szCs w:val="32"/>
        </w:rPr>
        <w:t xml:space="preserve"> preferences can be represented by the function </w:t>
      </w:r>
    </w:p>
    <w:p w:rsidR="004E6918" w:rsidRDefault="004E6918" w:rsidP="006F7AE3">
      <w:pPr>
        <w:pStyle w:val="ListParagraph"/>
        <w:ind w:left="108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U = </w:t>
      </w:r>
      <w:proofErr w:type="gramStart"/>
      <w:r>
        <w:rPr>
          <w:rFonts w:ascii="TH SarabunPSK" w:hAnsi="TH SarabunPSK" w:cs="TH SarabunPSK"/>
          <w:sz w:val="32"/>
          <w:szCs w:val="32"/>
        </w:rPr>
        <w:t>Min(</w:t>
      </w:r>
      <w:proofErr w:type="gramEnd"/>
      <w:r>
        <w:rPr>
          <w:rFonts w:ascii="TH SarabunPSK" w:hAnsi="TH SarabunPSK" w:cs="TH SarabunPSK"/>
          <w:sz w:val="32"/>
          <w:szCs w:val="32"/>
        </w:rPr>
        <w:t>C</w:t>
      </w:r>
      <w:r w:rsidRPr="004E6918">
        <w:rPr>
          <w:rFonts w:ascii="TH SarabunPSK" w:hAnsi="TH SarabunPSK" w:cs="TH SarabunPSK"/>
          <w:sz w:val="32"/>
          <w:szCs w:val="32"/>
          <w:vertAlign w:val="subscript"/>
        </w:rPr>
        <w:t>0</w:t>
      </w:r>
      <w:r>
        <w:rPr>
          <w:rFonts w:ascii="TH SarabunPSK" w:hAnsi="TH SarabunPSK" w:cs="TH SarabunPSK"/>
          <w:sz w:val="32"/>
          <w:szCs w:val="32"/>
        </w:rPr>
        <w:t>, C</w:t>
      </w:r>
      <w:r w:rsidRPr="004E6918">
        <w:rPr>
          <w:rFonts w:ascii="TH SarabunPSK" w:hAnsi="TH SarabunPSK" w:cs="TH SarabunPSK"/>
          <w:sz w:val="32"/>
          <w:szCs w:val="32"/>
          <w:vertAlign w:val="subscript"/>
        </w:rPr>
        <w:t>1</w:t>
      </w:r>
      <w:r>
        <w:rPr>
          <w:rFonts w:ascii="TH SarabunPSK" w:hAnsi="TH SarabunPSK" w:cs="TH SarabunPSK"/>
          <w:sz w:val="32"/>
          <w:szCs w:val="32"/>
        </w:rPr>
        <w:t>).</w:t>
      </w:r>
    </w:p>
    <w:p w:rsidR="006F7AE3" w:rsidRPr="006F7AE3" w:rsidRDefault="004136ED" w:rsidP="006F7AE3">
      <w:pPr>
        <w:pStyle w:val="ListParagraph"/>
        <w:ind w:left="108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30" type="#_x0000_t202" style="position:absolute;left:0;text-align:left;margin-left:100.75pt;margin-top:75pt;width:34.5pt;height:23.5pt;z-index:251658240" filled="f" stroked="f">
            <v:textbox>
              <w:txbxContent>
                <w:p w:rsidR="006F7AE3" w:rsidRDefault="006F7AE3" w:rsidP="006F7AE3">
                  <w:pPr>
                    <w:jc w:val="center"/>
                  </w:pPr>
                  <w:r>
                    <w:t>80</w:t>
                  </w:r>
                </w:p>
              </w:txbxContent>
            </v:textbox>
          </v:shape>
        </w:pict>
      </w:r>
      <w:r w:rsidR="006F7AE3">
        <w:rPr>
          <w:rFonts w:ascii="TH SarabunPSK" w:hAnsi="TH SarabunPSK" w:cs="TH SarabunPSK"/>
          <w:sz w:val="32"/>
          <w:szCs w:val="32"/>
        </w:rPr>
        <w:t xml:space="preserve">Specify </w:t>
      </w:r>
      <w:proofErr w:type="spellStart"/>
      <w:r w:rsidR="006F7AE3">
        <w:rPr>
          <w:rFonts w:ascii="TH SarabunPSK" w:hAnsi="TH SarabunPSK" w:cs="TH SarabunPSK"/>
          <w:sz w:val="32"/>
          <w:szCs w:val="32"/>
        </w:rPr>
        <w:t>Somchai’s</w:t>
      </w:r>
      <w:proofErr w:type="spellEnd"/>
      <w:r w:rsidR="006F7AE3">
        <w:rPr>
          <w:rFonts w:ascii="TH SarabunPSK" w:hAnsi="TH SarabunPSK" w:cs="TH SarabunPSK"/>
          <w:sz w:val="32"/>
          <w:szCs w:val="32"/>
        </w:rPr>
        <w:t xml:space="preserve"> optimal consumption plan and explain your answer. </w:t>
      </w:r>
      <w:r w:rsidR="00182DBD">
        <w:rPr>
          <w:rFonts w:ascii="TH SarabunPSK" w:hAnsi="TH SarabunPSK" w:cs="TH SarabunPSK"/>
          <w:sz w:val="32"/>
          <w:szCs w:val="32"/>
        </w:rPr>
        <w:t xml:space="preserve">(Hint: For </w:t>
      </w:r>
      <w:proofErr w:type="spellStart"/>
      <w:r w:rsidR="00182DBD">
        <w:rPr>
          <w:rFonts w:ascii="TH SarabunPSK" w:hAnsi="TH SarabunPSK" w:cs="TH SarabunPSK"/>
          <w:sz w:val="32"/>
          <w:szCs w:val="32"/>
        </w:rPr>
        <w:t>Somchai</w:t>
      </w:r>
      <w:proofErr w:type="spellEnd"/>
      <w:r w:rsidR="00182DBD">
        <w:rPr>
          <w:rFonts w:ascii="TH SarabunPSK" w:hAnsi="TH SarabunPSK" w:cs="TH SarabunPSK"/>
          <w:sz w:val="32"/>
          <w:szCs w:val="32"/>
        </w:rPr>
        <w:t xml:space="preserve"> C</w:t>
      </w:r>
      <w:r w:rsidR="00182DBD" w:rsidRPr="004E6918">
        <w:rPr>
          <w:rFonts w:ascii="TH SarabunPSK" w:hAnsi="TH SarabunPSK" w:cs="TH SarabunPSK"/>
          <w:sz w:val="32"/>
          <w:szCs w:val="32"/>
          <w:vertAlign w:val="subscript"/>
        </w:rPr>
        <w:t>0</w:t>
      </w:r>
      <w:r w:rsidR="00182DBD">
        <w:rPr>
          <w:rFonts w:ascii="TH SarabunPSK" w:hAnsi="TH SarabunPSK" w:cs="TH SarabunPSK"/>
          <w:sz w:val="32"/>
          <w:szCs w:val="32"/>
        </w:rPr>
        <w:t xml:space="preserve"> and C</w:t>
      </w:r>
      <w:r w:rsidR="00182DBD" w:rsidRPr="004E6918">
        <w:rPr>
          <w:rFonts w:ascii="TH SarabunPSK" w:hAnsi="TH SarabunPSK" w:cs="TH SarabunPSK"/>
          <w:sz w:val="32"/>
          <w:szCs w:val="32"/>
          <w:vertAlign w:val="subscript"/>
        </w:rPr>
        <w:t>1</w:t>
      </w:r>
      <w:r w:rsidR="00182DBD">
        <w:rPr>
          <w:rFonts w:ascii="TH SarabunPSK" w:hAnsi="TH SarabunPSK" w:cs="TH SarabunPSK"/>
          <w:sz w:val="32"/>
          <w:szCs w:val="32"/>
        </w:rPr>
        <w:t xml:space="preserve"> are perfect complements.)</w:t>
      </w:r>
    </w:p>
    <w:p w:rsidR="006C0E26" w:rsidRDefault="004136ED" w:rsidP="006C0E26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</w:r>
      <w:r>
        <w:rPr>
          <w:rFonts w:ascii="TH SarabunPSK" w:hAnsi="TH SarabunPSK" w:cs="TH SarabunPSK"/>
          <w:sz w:val="32"/>
          <w:szCs w:val="32"/>
        </w:rPr>
        <w:pict>
          <v:group id="_x0000_s1081" editas="canvas" style="width:249.5pt;height:210.5pt;mso-position-horizontal-relative:char;mso-position-vertical-relative:line" coordorigin="2210,3390" coordsize="4990,421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82" type="#_x0000_t75" style="position:absolute;left:2210;top:3390;width:4990;height:4210" o:preferrelative="f">
              <v:fill o:detectmouseclick="t"/>
              <v:path o:extrusionok="t" o:connecttype="none"/>
              <o:lock v:ext="edit" text="t"/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83" type="#_x0000_t32" style="position:absolute;left:2790;top:3550;width:0;height:3599;flip:y" o:connectortype="straight">
              <v:stroke endarrow="block"/>
            </v:shape>
            <v:shape id="_x0000_s1084" type="#_x0000_t32" style="position:absolute;left:2790;top:7149;width:4150;height:1" o:connectortype="straight">
              <v:stroke endarrow="block"/>
            </v:shape>
            <v:shape id="_x0000_s1085" type="#_x0000_t32" style="position:absolute;left:3250;top:3660;width:1;height:3489" o:connectortype="straight">
              <v:stroke dashstyle="dash"/>
            </v:shape>
            <v:shape id="_x0000_s1086" type="#_x0000_t32" style="position:absolute;left:3690;top:3660;width:1;height:3489" o:connectortype="straight">
              <v:stroke dashstyle="dash"/>
            </v:shape>
            <v:shape id="_x0000_s1087" type="#_x0000_t32" style="position:absolute;left:4140;top:3650;width:1;height:3489" o:connectortype="straight">
              <v:stroke dashstyle="dash"/>
            </v:shape>
            <v:shape id="_x0000_s1088" type="#_x0000_t32" style="position:absolute;left:4610;top:3660;width:1;height:3489" o:connectortype="straight">
              <v:stroke dashstyle="dash"/>
            </v:shape>
            <v:shape id="_x0000_s1089" type="#_x0000_t32" style="position:absolute;left:5080;top:3650;width:1;height:3489" o:connectortype="straight">
              <v:stroke dashstyle="dash"/>
            </v:shape>
            <v:shape id="_x0000_s1090" type="#_x0000_t32" style="position:absolute;left:5540;top:3650;width:1;height:3489" o:connectortype="straight">
              <v:stroke dashstyle="dash"/>
            </v:shape>
            <v:shape id="_x0000_s1091" type="#_x0000_t32" style="position:absolute;left:6000;top:3650;width:1;height:3489" o:connectortype="straight">
              <v:stroke dashstyle="dash"/>
            </v:shape>
            <v:shape id="_x0000_s1092" type="#_x0000_t32" style="position:absolute;left:6450;top:3650;width:1;height:3489" o:connectortype="straight">
              <v:stroke dashstyle="dash"/>
            </v:shape>
            <v:shape id="_x0000_s1094" type="#_x0000_t202" style="position:absolute;left:6680;top:7130;width:520;height:470" filled="f" stroked="f">
              <v:textbox>
                <w:txbxContent>
                  <w:p w:rsidR="006C0E26" w:rsidRDefault="00774613" w:rsidP="004E6918">
                    <w:r>
                      <w:t>C</w:t>
                    </w:r>
                    <w:r w:rsidRPr="00774613">
                      <w:rPr>
                        <w:vertAlign w:val="subscript"/>
                      </w:rPr>
                      <w:t>0</w:t>
                    </w:r>
                  </w:p>
                </w:txbxContent>
              </v:textbox>
            </v:shape>
            <v:shape id="_x0000_s1095" type="#_x0000_t202" style="position:absolute;left:2480;top:7090;width:440;height:470" filled="f" stroked="f">
              <v:textbox>
                <w:txbxContent>
                  <w:p w:rsidR="006C0E26" w:rsidRDefault="006C0E26" w:rsidP="004E6918">
                    <w:r>
                      <w:t>0</w:t>
                    </w:r>
                  </w:p>
                </w:txbxContent>
              </v:textbox>
            </v:shape>
            <v:shape id="_x0000_s1096" type="#_x0000_t202" style="position:absolute;left:2975;top:7120;width:570;height:470" filled="f" stroked="f">
              <v:textbox>
                <w:txbxContent>
                  <w:p w:rsidR="006C0E26" w:rsidRDefault="006C0E26" w:rsidP="004E6918">
                    <w:r>
                      <w:t>1</w:t>
                    </w:r>
                    <w:r w:rsidR="00774613">
                      <w:t>0</w:t>
                    </w:r>
                  </w:p>
                </w:txbxContent>
              </v:textbox>
            </v:shape>
            <v:shape id="_x0000_s1104" type="#_x0000_t32" style="position:absolute;left:2790;top:6770;width:4040;height:0" o:connectortype="straight">
              <v:stroke dashstyle="dash"/>
            </v:shape>
            <v:shape id="_x0000_s1105" type="#_x0000_t32" style="position:absolute;left:2790;top:6410;width:4040;height:1" o:connectortype="straight">
              <v:stroke dashstyle="dash"/>
            </v:shape>
            <v:shape id="_x0000_s1106" type="#_x0000_t32" style="position:absolute;left:2790;top:6020;width:4040;height:1" o:connectortype="straight">
              <v:stroke dashstyle="dash"/>
            </v:shape>
            <v:shape id="_x0000_s1107" type="#_x0000_t32" style="position:absolute;left:2790;top:5640;width:4040;height:1" o:connectortype="straight">
              <v:stroke dashstyle="dash"/>
            </v:shape>
            <v:shape id="_x0000_s1108" type="#_x0000_t32" style="position:absolute;left:2790;top:5260;width:4040;height:1" o:connectortype="straight">
              <v:stroke dashstyle="dash"/>
            </v:shape>
            <v:shape id="_x0000_s1109" type="#_x0000_t32" style="position:absolute;left:2790;top:4860;width:4040;height:1" o:connectortype="straight">
              <v:stroke dashstyle="dash"/>
            </v:shape>
            <v:shape id="_x0000_s1110" type="#_x0000_t32" style="position:absolute;left:2790;top:4480;width:4040;height:1" o:connectortype="straight">
              <v:stroke dashstyle="dash"/>
            </v:shape>
            <v:shape id="_x0000_s1111" type="#_x0000_t32" style="position:absolute;left:2790;top:4110;width:4040;height:1" o:connectortype="straight">
              <v:stroke dashstyle="dash"/>
            </v:shape>
            <v:shape id="_x0000_s1112" type="#_x0000_t202" style="position:absolute;left:2210;top:6580;width:690;height:470" filled="f" stroked="f">
              <v:textbox>
                <w:txbxContent>
                  <w:p w:rsidR="006C0E26" w:rsidRDefault="006C0E26" w:rsidP="004E6918">
                    <w:pPr>
                      <w:jc w:val="center"/>
                    </w:pPr>
                    <w:r>
                      <w:t>1</w:t>
                    </w:r>
                    <w:r w:rsidR="00774613">
                      <w:t>0</w:t>
                    </w:r>
                  </w:p>
                </w:txbxContent>
              </v:textbox>
            </v:shape>
            <v:shape id="_x0000_s1113" type="#_x0000_t202" style="position:absolute;left:2210;top:6210;width:690;height:470" filled="f" stroked="f">
              <v:textbox>
                <w:txbxContent>
                  <w:p w:rsidR="006C0E26" w:rsidRDefault="006C0E26" w:rsidP="004E6918">
                    <w:pPr>
                      <w:jc w:val="center"/>
                    </w:pPr>
                    <w:r>
                      <w:t>2</w:t>
                    </w:r>
                    <w:r w:rsidR="00774613">
                      <w:t>0</w:t>
                    </w:r>
                  </w:p>
                </w:txbxContent>
              </v:textbox>
            </v:shape>
            <v:shape id="_x0000_s1114" type="#_x0000_t202" style="position:absolute;left:2210;top:5820;width:690;height:470" filled="f" stroked="f">
              <v:textbox>
                <w:txbxContent>
                  <w:p w:rsidR="006C0E26" w:rsidRDefault="006C0E26" w:rsidP="004E6918">
                    <w:pPr>
                      <w:jc w:val="center"/>
                    </w:pPr>
                    <w:r>
                      <w:t>3</w:t>
                    </w:r>
                    <w:r w:rsidR="00774613">
                      <w:t>0</w:t>
                    </w:r>
                  </w:p>
                </w:txbxContent>
              </v:textbox>
            </v:shape>
            <v:shape id="_x0000_s1115" type="#_x0000_t202" style="position:absolute;left:2210;top:5440;width:690;height:470" filled="f" stroked="f">
              <v:textbox>
                <w:txbxContent>
                  <w:p w:rsidR="006C0E26" w:rsidRDefault="006C0E26" w:rsidP="004E6918">
                    <w:pPr>
                      <w:jc w:val="center"/>
                    </w:pPr>
                    <w:r>
                      <w:t>4</w:t>
                    </w:r>
                    <w:r w:rsidR="00774613">
                      <w:t>0</w:t>
                    </w:r>
                  </w:p>
                </w:txbxContent>
              </v:textbox>
            </v:shape>
            <v:shape id="_x0000_s1116" type="#_x0000_t202" style="position:absolute;left:2210;top:5050;width:690;height:470" filled="f" stroked="f">
              <v:textbox>
                <w:txbxContent>
                  <w:p w:rsidR="006C0E26" w:rsidRDefault="006C0E26" w:rsidP="004E6918">
                    <w:pPr>
                      <w:jc w:val="center"/>
                    </w:pPr>
                    <w:r>
                      <w:t>5</w:t>
                    </w:r>
                    <w:r w:rsidR="00774613">
                      <w:t>0</w:t>
                    </w:r>
                  </w:p>
                </w:txbxContent>
              </v:textbox>
            </v:shape>
            <v:shape id="_x0000_s1117" type="#_x0000_t202" style="position:absolute;left:2210;top:4660;width:690;height:470" filled="f" stroked="f">
              <v:textbox>
                <w:txbxContent>
                  <w:p w:rsidR="006C0E26" w:rsidRDefault="006C0E26" w:rsidP="004E6918">
                    <w:pPr>
                      <w:jc w:val="center"/>
                    </w:pPr>
                    <w:r>
                      <w:t>6</w:t>
                    </w:r>
                    <w:r w:rsidR="00774613">
                      <w:t>0</w:t>
                    </w:r>
                  </w:p>
                </w:txbxContent>
              </v:textbox>
            </v:shape>
            <v:shape id="_x0000_s1118" type="#_x0000_t202" style="position:absolute;left:2210;top:4280;width:690;height:470" filled="f" stroked="f">
              <v:textbox>
                <w:txbxContent>
                  <w:p w:rsidR="006C0E26" w:rsidRDefault="006C0E26" w:rsidP="004E6918">
                    <w:pPr>
                      <w:jc w:val="center"/>
                    </w:pPr>
                    <w:r>
                      <w:t>7</w:t>
                    </w:r>
                    <w:r w:rsidR="00774613">
                      <w:t>0</w:t>
                    </w:r>
                  </w:p>
                </w:txbxContent>
              </v:textbox>
            </v:shape>
            <v:shape id="_x0000_s1119" type="#_x0000_t202" style="position:absolute;left:2210;top:3910;width:690;height:470" filled="f" stroked="f">
              <v:textbox>
                <w:txbxContent>
                  <w:p w:rsidR="006C0E26" w:rsidRDefault="006C0E26" w:rsidP="004E6918">
                    <w:pPr>
                      <w:jc w:val="center"/>
                    </w:pPr>
                    <w:r>
                      <w:t>8</w:t>
                    </w:r>
                    <w:r w:rsidR="00774613">
                      <w:t>0</w:t>
                    </w:r>
                  </w:p>
                </w:txbxContent>
              </v:textbox>
            </v:shape>
            <v:shape id="_x0000_s1121" type="#_x0000_t202" style="position:absolute;left:3445;top:7120;width:570;height:470" filled="f" stroked="f">
              <v:textbox>
                <w:txbxContent>
                  <w:p w:rsidR="00774613" w:rsidRDefault="00774613" w:rsidP="004E6918">
                    <w:r>
                      <w:t>20</w:t>
                    </w:r>
                  </w:p>
                </w:txbxContent>
              </v:textbox>
            </v:shape>
            <v:shape id="_x0000_s1122" type="#_x0000_t202" style="position:absolute;left:3895;top:7120;width:570;height:470" filled="f" stroked="f">
              <v:textbox>
                <w:txbxContent>
                  <w:p w:rsidR="00774613" w:rsidRDefault="00774613" w:rsidP="004E6918">
                    <w:r>
                      <w:t>30</w:t>
                    </w:r>
                  </w:p>
                </w:txbxContent>
              </v:textbox>
            </v:shape>
            <v:shape id="_x0000_s1123" type="#_x0000_t202" style="position:absolute;left:4365;top:7120;width:570;height:470" filled="f" stroked="f">
              <v:textbox>
                <w:txbxContent>
                  <w:p w:rsidR="00774613" w:rsidRDefault="00774613" w:rsidP="004E6918">
                    <w:r>
                      <w:t>40</w:t>
                    </w:r>
                  </w:p>
                </w:txbxContent>
              </v:textbox>
            </v:shape>
            <v:shape id="_x0000_s1124" type="#_x0000_t202" style="position:absolute;left:4825;top:7120;width:570;height:470" filled="f" stroked="f">
              <v:textbox>
                <w:txbxContent>
                  <w:p w:rsidR="00774613" w:rsidRDefault="00774613" w:rsidP="004E6918">
                    <w:r>
                      <w:t>50</w:t>
                    </w:r>
                  </w:p>
                </w:txbxContent>
              </v:textbox>
            </v:shape>
            <v:shape id="_x0000_s1125" type="#_x0000_t202" style="position:absolute;left:5295;top:7120;width:570;height:470" filled="f" stroked="f">
              <v:textbox>
                <w:txbxContent>
                  <w:p w:rsidR="00774613" w:rsidRDefault="00774613" w:rsidP="004E6918">
                    <w:r>
                      <w:t>60</w:t>
                    </w:r>
                  </w:p>
                </w:txbxContent>
              </v:textbox>
            </v:shape>
            <v:shape id="_x0000_s1126" type="#_x0000_t202" style="position:absolute;left:5755;top:7120;width:570;height:470" filled="f" stroked="f">
              <v:textbox>
                <w:txbxContent>
                  <w:p w:rsidR="00774613" w:rsidRDefault="00774613" w:rsidP="004E6918">
                    <w:r>
                      <w:t>70</w:t>
                    </w:r>
                  </w:p>
                </w:txbxContent>
              </v:textbox>
            </v:shape>
            <v:shape id="_x0000_s1127" type="#_x0000_t202" style="position:absolute;left:6205;top:7120;width:570;height:470" filled="f" stroked="f">
              <v:textbox>
                <w:txbxContent>
                  <w:p w:rsidR="00774613" w:rsidRDefault="00774613" w:rsidP="004E6918">
                    <w:r>
                      <w:t>80</w:t>
                    </w:r>
                  </w:p>
                </w:txbxContent>
              </v:textbox>
            </v:shape>
            <v:shape id="_x0000_s1128" type="#_x0000_t32" style="position:absolute;left:2780;top:3750;width:4040;height:1" o:connectortype="straight">
              <v:stroke dashstyle="dash"/>
            </v:shape>
            <v:shape id="_x0000_s1129" type="#_x0000_t202" style="position:absolute;left:2220;top:3560;width:690;height:470" filled="f" stroked="f">
              <v:textbox>
                <w:txbxContent>
                  <w:p w:rsidR="004E6918" w:rsidRDefault="004E6918" w:rsidP="004E6918">
                    <w:pPr>
                      <w:jc w:val="center"/>
                    </w:pPr>
                    <w:r>
                      <w:t>90</w:t>
                    </w:r>
                  </w:p>
                </w:txbxContent>
              </v:textbox>
            </v:shape>
            <v:shape id="_x0000_s1093" type="#_x0000_t202" style="position:absolute;left:2360;top:3390;width:560;height:470" filled="f" stroked="f">
              <v:textbox>
                <w:txbxContent>
                  <w:p w:rsidR="006C0E26" w:rsidRDefault="006C0E26" w:rsidP="004E6918">
                    <w:r>
                      <w:t>C</w:t>
                    </w:r>
                    <w:r w:rsidR="00774613" w:rsidRPr="00774613"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6C0E26" w:rsidRPr="006C0E26" w:rsidRDefault="006C0E26" w:rsidP="006C0E26">
      <w:pPr>
        <w:pStyle w:val="ListParagraph"/>
        <w:ind w:left="1080"/>
        <w:jc w:val="thaiDistribute"/>
        <w:rPr>
          <w:rFonts w:ascii="TH SarabunPSK" w:hAnsi="TH SarabunPSK" w:cs="TH SarabunPSK"/>
          <w:sz w:val="32"/>
          <w:szCs w:val="32"/>
        </w:rPr>
      </w:pPr>
    </w:p>
    <w:p w:rsidR="007F2E6B" w:rsidRDefault="007F2E6B" w:rsidP="007F2E6B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</w:t>
      </w:r>
    </w:p>
    <w:p w:rsidR="007F2E6B" w:rsidRDefault="007F2E6B" w:rsidP="007F2E6B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</w:t>
      </w:r>
    </w:p>
    <w:p w:rsidR="007F2E6B" w:rsidRDefault="007F2E6B" w:rsidP="007F2E6B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</w:t>
      </w:r>
    </w:p>
    <w:p w:rsidR="007F2E6B" w:rsidRDefault="007F2E6B" w:rsidP="007F2E6B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</w:t>
      </w:r>
    </w:p>
    <w:p w:rsidR="006C0E26" w:rsidRDefault="006C0E26" w:rsidP="006C0E26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</w:t>
      </w:r>
    </w:p>
    <w:p w:rsidR="006C0E26" w:rsidRDefault="006C0E26" w:rsidP="006C0E26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</w:t>
      </w:r>
    </w:p>
    <w:p w:rsidR="006C0E26" w:rsidRDefault="006C0E26" w:rsidP="006C0E26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</w:t>
      </w:r>
    </w:p>
    <w:p w:rsidR="006C0E26" w:rsidRDefault="006C0E26" w:rsidP="006C0E26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</w:t>
      </w:r>
    </w:p>
    <w:p w:rsidR="007F2E6B" w:rsidRPr="001F7F62" w:rsidRDefault="006C0E26" w:rsidP="007F2E6B">
      <w:pPr>
        <w:pStyle w:val="ListParagrap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</w:t>
      </w:r>
    </w:p>
    <w:sectPr w:rsidR="007F2E6B" w:rsidRPr="001F7F62" w:rsidSect="00814407">
      <w:headerReference w:type="default" r:id="rId7"/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BB8" w:rsidRDefault="008B6BB8" w:rsidP="00E947FA">
      <w:pPr>
        <w:spacing w:after="0" w:line="240" w:lineRule="auto"/>
      </w:pPr>
      <w:r>
        <w:separator/>
      </w:r>
    </w:p>
  </w:endnote>
  <w:endnote w:type="continuationSeparator" w:id="0">
    <w:p w:rsidR="008B6BB8" w:rsidRDefault="008B6BB8" w:rsidP="00E94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BB8" w:rsidRDefault="008B6BB8" w:rsidP="00E947FA">
      <w:pPr>
        <w:spacing w:after="0" w:line="240" w:lineRule="auto"/>
      </w:pPr>
      <w:r>
        <w:separator/>
      </w:r>
    </w:p>
  </w:footnote>
  <w:footnote w:type="continuationSeparator" w:id="0">
    <w:p w:rsidR="008B6BB8" w:rsidRDefault="008B6BB8" w:rsidP="00E947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7FA" w:rsidRPr="001F6050" w:rsidRDefault="00E947FA" w:rsidP="00E947FA">
    <w:pPr>
      <w:pStyle w:val="Header"/>
      <w:jc w:val="center"/>
      <w:rPr>
        <w:rFonts w:ascii="TH SarabunPSK" w:hAnsi="TH SarabunPSK" w:cs="TH SarabunPSK"/>
        <w:sz w:val="28"/>
      </w:rPr>
    </w:pPr>
    <w:r w:rsidRPr="001F6050">
      <w:rPr>
        <w:rFonts w:ascii="TH SarabunPSK" w:hAnsi="TH SarabunPSK" w:cs="TH SarabunPSK"/>
        <w:sz w:val="28"/>
      </w:rPr>
      <w:t>Name: …………………………………………</w:t>
    </w:r>
    <w:r w:rsidR="001F6050">
      <w:rPr>
        <w:rFonts w:ascii="TH SarabunPSK" w:hAnsi="TH SarabunPSK" w:cs="TH SarabunPSK"/>
        <w:sz w:val="28"/>
      </w:rPr>
      <w:t>…….</w:t>
    </w:r>
    <w:r w:rsidRPr="001F6050">
      <w:rPr>
        <w:rFonts w:ascii="TH SarabunPSK" w:hAnsi="TH SarabunPSK" w:cs="TH SarabunPSK"/>
        <w:sz w:val="28"/>
      </w:rPr>
      <w:t>……………………</w:t>
    </w:r>
    <w:r w:rsidR="001F6050">
      <w:rPr>
        <w:rFonts w:ascii="TH SarabunPSK" w:hAnsi="TH SarabunPSK" w:cs="TH SarabunPSK"/>
        <w:sz w:val="28"/>
      </w:rPr>
      <w:t>………….</w:t>
    </w:r>
    <w:r w:rsidRPr="001F6050">
      <w:rPr>
        <w:rFonts w:ascii="TH SarabunPSK" w:hAnsi="TH SarabunPSK" w:cs="TH SarabunPSK"/>
        <w:sz w:val="28"/>
      </w:rPr>
      <w:t>………. I.D. …………</w:t>
    </w:r>
    <w:r w:rsidR="001F6050">
      <w:rPr>
        <w:rFonts w:ascii="TH SarabunPSK" w:hAnsi="TH SarabunPSK" w:cs="TH SarabunPSK"/>
        <w:sz w:val="28"/>
      </w:rPr>
      <w:t>…..</w:t>
    </w:r>
    <w:r w:rsidRPr="001F6050">
      <w:rPr>
        <w:rFonts w:ascii="TH SarabunPSK" w:hAnsi="TH SarabunPSK" w:cs="TH SarabunPSK"/>
        <w:sz w:val="28"/>
      </w:rPr>
      <w:t>…………………………………………………..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7628A"/>
    <w:multiLevelType w:val="hybridMultilevel"/>
    <w:tmpl w:val="4EB61B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9918E8"/>
    <w:multiLevelType w:val="hybridMultilevel"/>
    <w:tmpl w:val="40F8C4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F71B5F"/>
    <w:multiLevelType w:val="hybridMultilevel"/>
    <w:tmpl w:val="29E8FC8C"/>
    <w:lvl w:ilvl="0" w:tplc="EED4CC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AC1EFB"/>
    <w:rsid w:val="000239F6"/>
    <w:rsid w:val="00182DBD"/>
    <w:rsid w:val="001F6050"/>
    <w:rsid w:val="001F7F62"/>
    <w:rsid w:val="00293899"/>
    <w:rsid w:val="003B7FCC"/>
    <w:rsid w:val="004136ED"/>
    <w:rsid w:val="00432F8D"/>
    <w:rsid w:val="004A3946"/>
    <w:rsid w:val="004E6918"/>
    <w:rsid w:val="004F7ED0"/>
    <w:rsid w:val="00624E44"/>
    <w:rsid w:val="00640301"/>
    <w:rsid w:val="006C0E26"/>
    <w:rsid w:val="006F7AE3"/>
    <w:rsid w:val="007106B4"/>
    <w:rsid w:val="00731A24"/>
    <w:rsid w:val="00774613"/>
    <w:rsid w:val="007F2E6B"/>
    <w:rsid w:val="00814407"/>
    <w:rsid w:val="00823394"/>
    <w:rsid w:val="00873E3B"/>
    <w:rsid w:val="008B6BB8"/>
    <w:rsid w:val="00977657"/>
    <w:rsid w:val="00AC1EFB"/>
    <w:rsid w:val="00B72BA5"/>
    <w:rsid w:val="00BB2843"/>
    <w:rsid w:val="00BF35CA"/>
    <w:rsid w:val="00C56B86"/>
    <w:rsid w:val="00CB7424"/>
    <w:rsid w:val="00D17CE2"/>
    <w:rsid w:val="00DF1F08"/>
    <w:rsid w:val="00E947FA"/>
    <w:rsid w:val="00F37A7F"/>
    <w:rsid w:val="00F54801"/>
    <w:rsid w:val="00F77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0" type="connector" idref="#_x0000_s1084"/>
        <o:r id="V:Rule21" type="connector" idref="#_x0000_s1088"/>
        <o:r id="V:Rule22" type="connector" idref="#_x0000_s1106"/>
        <o:r id="V:Rule23" type="connector" idref="#_x0000_s1092"/>
        <o:r id="V:Rule24" type="connector" idref="#_x0000_s1086"/>
        <o:r id="V:Rule25" type="connector" idref="#_x0000_s1104"/>
        <o:r id="V:Rule26" type="connector" idref="#_x0000_s1087"/>
        <o:r id="V:Rule27" type="connector" idref="#_x0000_s1108"/>
        <o:r id="V:Rule28" type="connector" idref="#_x0000_s1091"/>
        <o:r id="V:Rule29" type="connector" idref="#_x0000_s1128"/>
        <o:r id="V:Rule30" type="connector" idref="#_x0000_s1089"/>
        <o:r id="V:Rule31" type="connector" idref="#_x0000_s1083"/>
        <o:r id="V:Rule32" type="connector" idref="#_x0000_s1109"/>
        <o:r id="V:Rule33" type="connector" idref="#_x0000_s1090"/>
        <o:r id="V:Rule34" type="connector" idref="#_x0000_s1110"/>
        <o:r id="V:Rule35" type="connector" idref="#_x0000_s1105"/>
        <o:r id="V:Rule36" type="connector" idref="#_x0000_s1085"/>
        <o:r id="V:Rule37" type="connector" idref="#_x0000_s1111"/>
        <o:r id="V:Rule38" type="connector" idref="#_x0000_s110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F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389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3899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1F7F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947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947FA"/>
  </w:style>
  <w:style w:type="paragraph" w:styleId="Footer">
    <w:name w:val="footer"/>
    <w:basedOn w:val="Normal"/>
    <w:link w:val="FooterChar"/>
    <w:uiPriority w:val="99"/>
    <w:semiHidden/>
    <w:unhideWhenUsed/>
    <w:rsid w:val="00E947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947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Corporate Edition</cp:lastModifiedBy>
  <cp:revision>2</cp:revision>
  <dcterms:created xsi:type="dcterms:W3CDTF">2016-02-14T09:30:00Z</dcterms:created>
  <dcterms:modified xsi:type="dcterms:W3CDTF">2016-02-14T09:30:00Z</dcterms:modified>
</cp:coreProperties>
</file>