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6DBB" w:rsidRPr="00A73FC4" w:rsidRDefault="0025231B" w:rsidP="00F86749">
      <w:pPr>
        <w:jc w:val="both"/>
        <w:rPr>
          <w:rFonts w:ascii="Cambria" w:hAnsi="Cambria"/>
          <w:b/>
          <w:bCs/>
          <w:sz w:val="24"/>
          <w:szCs w:val="24"/>
          <w:u w:val="single"/>
        </w:rPr>
      </w:pPr>
      <w:r w:rsidRPr="00A73FC4">
        <w:rPr>
          <w:rFonts w:ascii="Cambria" w:hAnsi="Cambria"/>
          <w:b/>
          <w:bCs/>
          <w:sz w:val="24"/>
          <w:szCs w:val="24"/>
          <w:u w:val="single"/>
        </w:rPr>
        <w:t>Practice Problem</w:t>
      </w:r>
      <w:r w:rsidR="00C05BF2" w:rsidRPr="00A73FC4">
        <w:rPr>
          <w:rFonts w:ascii="Cambria" w:hAnsi="Cambria"/>
          <w:b/>
          <w:bCs/>
          <w:sz w:val="24"/>
          <w:szCs w:val="24"/>
          <w:u w:val="single"/>
        </w:rPr>
        <w:t>s</w:t>
      </w:r>
      <w:r w:rsidR="00490DEA" w:rsidRPr="00A73FC4">
        <w:rPr>
          <w:rFonts w:ascii="Cambria" w:hAnsi="Cambria"/>
          <w:b/>
          <w:bCs/>
          <w:sz w:val="24"/>
          <w:szCs w:val="24"/>
          <w:u w:val="single"/>
        </w:rPr>
        <w:t xml:space="preserve"> for </w:t>
      </w:r>
      <w:r w:rsidR="00A73FC4" w:rsidRPr="00A73FC4">
        <w:rPr>
          <w:rFonts w:ascii="Cambria" w:hAnsi="Cambria"/>
          <w:b/>
          <w:bCs/>
          <w:sz w:val="24"/>
          <w:szCs w:val="24"/>
          <w:u w:val="single"/>
        </w:rPr>
        <w:t>Product Differentiation</w:t>
      </w:r>
    </w:p>
    <w:p w:rsidR="00040D4D" w:rsidRPr="00A73FC4" w:rsidRDefault="00040D4D" w:rsidP="00A73FC4">
      <w:pPr>
        <w:jc w:val="thaiDistribute"/>
        <w:rPr>
          <w:rFonts w:ascii="Cambria" w:hAnsi="Cambria"/>
          <w:sz w:val="24"/>
          <w:szCs w:val="24"/>
        </w:rPr>
      </w:pPr>
      <w:r w:rsidRPr="00A73FC4">
        <w:rPr>
          <w:rFonts w:ascii="Cambria" w:hAnsi="Cambria"/>
          <w:sz w:val="24"/>
          <w:szCs w:val="24"/>
        </w:rPr>
        <w:t xml:space="preserve">* </w:t>
      </w:r>
      <w:r w:rsidR="00A73FC4" w:rsidRPr="00A73FC4">
        <w:rPr>
          <w:rFonts w:ascii="Cambria" w:hAnsi="Cambria"/>
          <w:sz w:val="24"/>
          <w:szCs w:val="24"/>
        </w:rPr>
        <w:t>These problems are for you to practice before the final exam.  (I will not supply detailed solution… but I will post a brief guideline for the solution later)</w:t>
      </w:r>
    </w:p>
    <w:p w:rsidR="00A73FC4" w:rsidRPr="00A73FC4" w:rsidRDefault="00A73FC4" w:rsidP="00A73FC4">
      <w:pPr>
        <w:autoSpaceDE w:val="0"/>
        <w:autoSpaceDN w:val="0"/>
        <w:adjustRightInd w:val="0"/>
        <w:spacing w:after="0" w:line="240" w:lineRule="auto"/>
        <w:jc w:val="thaiDistribute"/>
        <w:rPr>
          <w:rFonts w:ascii="Cambria" w:hAnsi="Cambria"/>
          <w:sz w:val="24"/>
          <w:szCs w:val="24"/>
        </w:rPr>
      </w:pPr>
      <w:r w:rsidRPr="00A73FC4">
        <w:rPr>
          <w:rFonts w:ascii="Cambria" w:hAnsi="Cambria"/>
          <w:sz w:val="24"/>
          <w:szCs w:val="24"/>
        </w:rPr>
        <w:t>1. In models of monopolistic competition, entry of comparable goods makes each competitor’s residual demand curve retreat until it is just tangent to the average cost curve. Students are told that each competitor then prices at average cost, for a profit of zero. Students often ask why firms are not producing a quantity (and setting a price) according to the usual condition, that marginal cost equals marginal revenue. Using a linear demand curve, prove that there is no contradiction between the two positions.</w:t>
      </w:r>
    </w:p>
    <w:p w:rsidR="00A73FC4" w:rsidRPr="00A73FC4" w:rsidRDefault="00A73FC4" w:rsidP="00A73FC4">
      <w:pPr>
        <w:autoSpaceDE w:val="0"/>
        <w:autoSpaceDN w:val="0"/>
        <w:adjustRightInd w:val="0"/>
        <w:spacing w:after="0" w:line="240" w:lineRule="auto"/>
        <w:jc w:val="thaiDistribute"/>
        <w:rPr>
          <w:rFonts w:ascii="Cambria" w:hAnsi="Cambria"/>
          <w:sz w:val="24"/>
          <w:szCs w:val="24"/>
        </w:rPr>
      </w:pPr>
    </w:p>
    <w:p w:rsidR="00A73FC4" w:rsidRPr="00A73FC4" w:rsidRDefault="00A73FC4" w:rsidP="00A73FC4">
      <w:pPr>
        <w:autoSpaceDE w:val="0"/>
        <w:autoSpaceDN w:val="0"/>
        <w:adjustRightInd w:val="0"/>
        <w:spacing w:after="0" w:line="240" w:lineRule="auto"/>
        <w:jc w:val="thaiDistribute"/>
        <w:rPr>
          <w:rFonts w:ascii="Cambria" w:hAnsi="Cambria" w:cs="Times-Roman"/>
          <w:sz w:val="24"/>
          <w:szCs w:val="24"/>
        </w:rPr>
      </w:pPr>
      <w:r w:rsidRPr="00A73FC4">
        <w:rPr>
          <w:rFonts w:ascii="Cambria" w:hAnsi="Cambria"/>
          <w:sz w:val="24"/>
          <w:szCs w:val="24"/>
        </w:rPr>
        <w:t>2.</w:t>
      </w:r>
      <w:r w:rsidRPr="00A73FC4">
        <w:rPr>
          <w:rFonts w:ascii="Cambria" w:hAnsi="Cambria" w:cs="Times-Roman"/>
          <w:sz w:val="24"/>
          <w:szCs w:val="24"/>
        </w:rPr>
        <w:t xml:space="preserve"> On an atoll in the Pacific island group </w:t>
      </w:r>
      <w:proofErr w:type="spellStart"/>
      <w:r w:rsidRPr="00A73FC4">
        <w:rPr>
          <w:rFonts w:ascii="Cambria" w:hAnsi="Cambria" w:cs="Times-Roman"/>
          <w:sz w:val="24"/>
          <w:szCs w:val="24"/>
        </w:rPr>
        <w:t>Saloponesia</w:t>
      </w:r>
      <w:proofErr w:type="spellEnd"/>
      <w:r w:rsidRPr="00A73FC4">
        <w:rPr>
          <w:rFonts w:ascii="Cambria" w:hAnsi="Cambria" w:cs="Times-Roman"/>
          <w:sz w:val="24"/>
          <w:szCs w:val="24"/>
        </w:rPr>
        <w:t xml:space="preserve"> there is just one street, Ring Street, along which all people live—one islander per unit distance—and along which all shops are located. The island group used to be a French colony, which may explain the islanders’ custom of walking to a nearby bakery every day to buy a fresh chocolate croissant. Their attachment to this custom is not unbounded, however. Depending upon the opportunity cost of their time spent walking; they may find croissants too expensive. In that case they stay home and eat corn flakes instead. Each of the bakers runs exactly one bakery and, when not baking, plays Bertrand. Set up a model (adopting simplifying assumptions where appropriate) to analyze this croissant market, and describe the equilibrium if it is given that there are some islanders who eat corn flakes.</w:t>
      </w:r>
    </w:p>
    <w:p w:rsidR="00A73FC4" w:rsidRPr="00A73FC4" w:rsidRDefault="00A73FC4" w:rsidP="00A73FC4">
      <w:pPr>
        <w:autoSpaceDE w:val="0"/>
        <w:autoSpaceDN w:val="0"/>
        <w:adjustRightInd w:val="0"/>
        <w:spacing w:after="0" w:line="240" w:lineRule="auto"/>
        <w:jc w:val="thaiDistribute"/>
        <w:rPr>
          <w:rFonts w:ascii="Cambria" w:hAnsi="Cambria" w:cs="Times-Roman"/>
          <w:sz w:val="24"/>
          <w:szCs w:val="24"/>
        </w:rPr>
      </w:pPr>
    </w:p>
    <w:p w:rsidR="00A73FC4" w:rsidRPr="00A73FC4" w:rsidRDefault="00A73FC4" w:rsidP="00A73FC4">
      <w:pPr>
        <w:autoSpaceDE w:val="0"/>
        <w:autoSpaceDN w:val="0"/>
        <w:adjustRightInd w:val="0"/>
        <w:spacing w:after="0" w:line="240" w:lineRule="auto"/>
        <w:rPr>
          <w:rFonts w:ascii="Cambria" w:hAnsi="Cambria" w:cs="Times-Roman"/>
          <w:sz w:val="24"/>
          <w:szCs w:val="24"/>
        </w:rPr>
      </w:pPr>
      <w:r w:rsidRPr="00A73FC4">
        <w:rPr>
          <w:rFonts w:ascii="Cambria" w:hAnsi="Cambria" w:cs="Times-Roman"/>
          <w:sz w:val="24"/>
          <w:szCs w:val="24"/>
        </w:rPr>
        <w:t xml:space="preserve">3. The inverse market demand curve for a certain commodity is </w:t>
      </w:r>
      <w:r w:rsidRPr="00A73FC4">
        <w:rPr>
          <w:rFonts w:ascii="Cambria" w:hAnsi="Cambria" w:cs="Times-Italic"/>
          <w:i/>
          <w:iCs/>
          <w:sz w:val="24"/>
          <w:szCs w:val="24"/>
        </w:rPr>
        <w:t xml:space="preserve">p </w:t>
      </w:r>
      <w:r w:rsidRPr="00A73FC4">
        <w:rPr>
          <w:rFonts w:ascii="Cambria" w:hAnsi="Cambria" w:cs="Symbol"/>
          <w:sz w:val="24"/>
          <w:szCs w:val="24"/>
        </w:rPr>
        <w:t xml:space="preserve">= </w:t>
      </w:r>
      <w:r w:rsidRPr="00A73FC4">
        <w:rPr>
          <w:rFonts w:ascii="Cambria" w:hAnsi="Cambria" w:cs="Times-Roman"/>
          <w:sz w:val="24"/>
          <w:szCs w:val="24"/>
        </w:rPr>
        <w:t>85</w:t>
      </w:r>
      <w:r w:rsidRPr="00A73FC4">
        <w:rPr>
          <w:rFonts w:ascii="Cambria" w:hAnsi="Cambria" w:cs="Symbol"/>
          <w:sz w:val="24"/>
          <w:szCs w:val="24"/>
        </w:rPr>
        <w:t xml:space="preserve"> - </w:t>
      </w:r>
      <w:r w:rsidRPr="00A73FC4">
        <w:rPr>
          <w:rFonts w:ascii="Cambria" w:hAnsi="Cambria" w:cs="Times-Roman"/>
          <w:sz w:val="24"/>
          <w:szCs w:val="24"/>
        </w:rPr>
        <w:t>10</w:t>
      </w:r>
      <w:r w:rsidRPr="00A73FC4">
        <w:rPr>
          <w:rFonts w:ascii="Cambria" w:hAnsi="Cambria" w:cs="Times-Italic"/>
          <w:i/>
          <w:iCs/>
          <w:sz w:val="24"/>
          <w:szCs w:val="24"/>
        </w:rPr>
        <w:t>Q</w:t>
      </w:r>
      <w:r w:rsidRPr="00A73FC4">
        <w:rPr>
          <w:rFonts w:ascii="Cambria" w:hAnsi="Cambria" w:cs="Times-Roman"/>
          <w:sz w:val="24"/>
          <w:szCs w:val="24"/>
        </w:rPr>
        <w:t xml:space="preserve">, and costs to a single firm of producing it are </w:t>
      </w:r>
      <w:proofErr w:type="gramStart"/>
      <w:r w:rsidRPr="00A73FC4">
        <w:rPr>
          <w:rFonts w:ascii="Cambria" w:hAnsi="Cambria" w:cs="Times-Italic"/>
          <w:i/>
          <w:iCs/>
          <w:sz w:val="24"/>
          <w:szCs w:val="24"/>
        </w:rPr>
        <w:t>C</w:t>
      </w:r>
      <w:r w:rsidRPr="00A73FC4">
        <w:rPr>
          <w:rFonts w:ascii="Cambria" w:hAnsi="Cambria" w:cs="Times-Roman"/>
          <w:sz w:val="24"/>
          <w:szCs w:val="24"/>
        </w:rPr>
        <w:t>(</w:t>
      </w:r>
      <w:proofErr w:type="gramEnd"/>
      <w:r w:rsidRPr="00A73FC4">
        <w:rPr>
          <w:rFonts w:ascii="Cambria" w:hAnsi="Cambria" w:cs="Times-Italic"/>
          <w:i/>
          <w:iCs/>
          <w:sz w:val="24"/>
          <w:szCs w:val="24"/>
        </w:rPr>
        <w:t>q</w:t>
      </w:r>
      <w:r w:rsidRPr="00A73FC4">
        <w:rPr>
          <w:rFonts w:ascii="Cambria" w:hAnsi="Cambria" w:cs="Times-Roman"/>
          <w:sz w:val="24"/>
          <w:szCs w:val="24"/>
        </w:rPr>
        <w:t xml:space="preserve">) = 120 </w:t>
      </w:r>
      <w:r w:rsidRPr="00A73FC4">
        <w:rPr>
          <w:rFonts w:ascii="Cambria" w:hAnsi="Cambria" w:cs="Symbol"/>
          <w:sz w:val="24"/>
          <w:szCs w:val="24"/>
        </w:rPr>
        <w:t xml:space="preserve">+ </w:t>
      </w:r>
      <w:r w:rsidRPr="00A73FC4">
        <w:rPr>
          <w:rFonts w:ascii="Cambria" w:hAnsi="Cambria" w:cs="Times-Roman"/>
          <w:sz w:val="24"/>
          <w:szCs w:val="24"/>
        </w:rPr>
        <w:t>25</w:t>
      </w:r>
      <w:r w:rsidRPr="00A73FC4">
        <w:rPr>
          <w:rFonts w:ascii="Cambria" w:hAnsi="Cambria" w:cs="Times-Italic"/>
          <w:i/>
          <w:iCs/>
          <w:sz w:val="24"/>
          <w:szCs w:val="24"/>
        </w:rPr>
        <w:t>q</w:t>
      </w:r>
      <w:r w:rsidRPr="00A73FC4">
        <w:rPr>
          <w:rFonts w:ascii="Cambria" w:hAnsi="Cambria" w:cs="Times-Roman"/>
          <w:sz w:val="24"/>
          <w:szCs w:val="24"/>
        </w:rPr>
        <w:t>. Show that it is socially desirable that a certain quantity of the commodity is produced,</w:t>
      </w:r>
      <w:r>
        <w:rPr>
          <w:rFonts w:ascii="Cambria" w:hAnsi="Cambria" w:cs="Times-Roman"/>
          <w:sz w:val="24"/>
          <w:szCs w:val="24"/>
        </w:rPr>
        <w:t xml:space="preserve"> but that no firm is willing to </w:t>
      </w:r>
      <w:r w:rsidRPr="00A73FC4">
        <w:rPr>
          <w:rFonts w:ascii="Cambria" w:hAnsi="Cambria" w:cs="Times-Roman"/>
          <w:sz w:val="24"/>
          <w:szCs w:val="24"/>
        </w:rPr>
        <w:t>provide it. How might the government insure</w:t>
      </w:r>
      <w:r>
        <w:rPr>
          <w:rFonts w:ascii="Cambria" w:hAnsi="Cambria" w:cs="Times-Roman"/>
          <w:sz w:val="24"/>
          <w:szCs w:val="24"/>
        </w:rPr>
        <w:t xml:space="preserve"> </w:t>
      </w:r>
      <w:r w:rsidRPr="00A73FC4">
        <w:rPr>
          <w:rFonts w:ascii="Cambria" w:hAnsi="Cambria" w:cs="Times-Roman"/>
          <w:sz w:val="24"/>
          <w:szCs w:val="24"/>
        </w:rPr>
        <w:t>that the socially optimal level of output is provided?</w:t>
      </w:r>
    </w:p>
    <w:p w:rsidR="00DB1553" w:rsidRPr="00A73FC4" w:rsidRDefault="00DB1553" w:rsidP="00490DEA">
      <w:pPr>
        <w:jc w:val="thaiDistribute"/>
        <w:rPr>
          <w:rFonts w:ascii="Cambria" w:hAnsi="Cambria"/>
          <w:sz w:val="24"/>
          <w:szCs w:val="24"/>
        </w:rPr>
      </w:pPr>
    </w:p>
    <w:p w:rsidR="00A73FC4" w:rsidRDefault="00A73FC4" w:rsidP="00A73FC4">
      <w:pPr>
        <w:autoSpaceDE w:val="0"/>
        <w:autoSpaceDN w:val="0"/>
        <w:adjustRightInd w:val="0"/>
        <w:spacing w:after="0" w:line="240" w:lineRule="auto"/>
        <w:rPr>
          <w:rFonts w:ascii="Cambria" w:hAnsi="Cambria" w:cs="Times-Roman"/>
          <w:sz w:val="24"/>
          <w:szCs w:val="24"/>
        </w:rPr>
      </w:pPr>
      <w:r w:rsidRPr="00A73FC4">
        <w:rPr>
          <w:rFonts w:ascii="Cambria" w:hAnsi="Cambria" w:cs="Times-Roman"/>
          <w:sz w:val="24"/>
          <w:szCs w:val="24"/>
        </w:rPr>
        <w:t xml:space="preserve">4. If </w:t>
      </w:r>
      <w:proofErr w:type="spellStart"/>
      <w:r w:rsidRPr="00A73FC4">
        <w:rPr>
          <w:rFonts w:ascii="Cambria" w:hAnsi="Cambria" w:cs="Times-Roman"/>
          <w:sz w:val="24"/>
          <w:szCs w:val="24"/>
        </w:rPr>
        <w:t>Hotelling’s</w:t>
      </w:r>
      <w:proofErr w:type="spellEnd"/>
      <w:r w:rsidRPr="00A73FC4">
        <w:rPr>
          <w:rFonts w:ascii="Cambria" w:hAnsi="Cambria" w:cs="Times-Roman"/>
          <w:sz w:val="24"/>
          <w:szCs w:val="24"/>
        </w:rPr>
        <w:t xml:space="preserve"> Main Street were circular, but all else remained the same in the model as described in</w:t>
      </w:r>
      <w:r>
        <w:rPr>
          <w:rFonts w:ascii="Cambria" w:hAnsi="Cambria" w:cs="Times-Roman"/>
          <w:sz w:val="24"/>
          <w:szCs w:val="24"/>
        </w:rPr>
        <w:t xml:space="preserve"> class and in </w:t>
      </w:r>
      <w:r w:rsidRPr="00A73FC4">
        <w:rPr>
          <w:rFonts w:ascii="Cambria" w:hAnsi="Cambria" w:cs="Times-Roman"/>
          <w:sz w:val="24"/>
          <w:szCs w:val="24"/>
        </w:rPr>
        <w:t>the text</w:t>
      </w:r>
      <w:r>
        <w:rPr>
          <w:rFonts w:ascii="Cambria" w:hAnsi="Cambria" w:cs="Times-Roman"/>
          <w:sz w:val="24"/>
          <w:szCs w:val="24"/>
        </w:rPr>
        <w:t xml:space="preserve">book </w:t>
      </w:r>
      <w:r w:rsidRPr="00A73FC4">
        <w:rPr>
          <w:rFonts w:ascii="Cambria" w:hAnsi="Cambria" w:cs="Times-Roman"/>
          <w:sz w:val="24"/>
          <w:szCs w:val="24"/>
        </w:rPr>
        <w:t>(including the assumption that the government sets the price), where would the two stores</w:t>
      </w:r>
      <w:r>
        <w:rPr>
          <w:rFonts w:ascii="Cambria" w:hAnsi="Cambria" w:cs="Times-Roman"/>
          <w:sz w:val="24"/>
          <w:szCs w:val="24"/>
        </w:rPr>
        <w:t xml:space="preserve"> </w:t>
      </w:r>
      <w:r w:rsidRPr="00A73FC4">
        <w:rPr>
          <w:rFonts w:ascii="Cambria" w:hAnsi="Cambria" w:cs="Times-Roman"/>
          <w:sz w:val="24"/>
          <w:szCs w:val="24"/>
        </w:rPr>
        <w:t>locate?</w:t>
      </w:r>
    </w:p>
    <w:p w:rsidR="00A73FC4" w:rsidRPr="00A73FC4" w:rsidRDefault="00A73FC4" w:rsidP="00A73FC4">
      <w:pPr>
        <w:autoSpaceDE w:val="0"/>
        <w:autoSpaceDN w:val="0"/>
        <w:adjustRightInd w:val="0"/>
        <w:spacing w:after="0" w:line="240" w:lineRule="auto"/>
        <w:rPr>
          <w:rFonts w:ascii="Cambria" w:hAnsi="Cambria" w:cs="Times-Roman"/>
          <w:sz w:val="24"/>
          <w:szCs w:val="24"/>
        </w:rPr>
      </w:pPr>
    </w:p>
    <w:p w:rsidR="00A73FC4" w:rsidRPr="00A73FC4" w:rsidRDefault="00A73FC4" w:rsidP="00A73FC4">
      <w:pPr>
        <w:autoSpaceDE w:val="0"/>
        <w:autoSpaceDN w:val="0"/>
        <w:adjustRightInd w:val="0"/>
        <w:spacing w:after="0" w:line="240" w:lineRule="auto"/>
        <w:rPr>
          <w:rFonts w:ascii="Cambria" w:hAnsi="Cambria" w:cs="Times-Roman"/>
          <w:sz w:val="24"/>
          <w:szCs w:val="24"/>
        </w:rPr>
      </w:pPr>
    </w:p>
    <w:p w:rsidR="00A73FC4" w:rsidRPr="004C7894" w:rsidRDefault="004C7894" w:rsidP="004C7894">
      <w:pPr>
        <w:autoSpaceDE w:val="0"/>
        <w:autoSpaceDN w:val="0"/>
        <w:adjustRightInd w:val="0"/>
        <w:spacing w:after="0" w:line="240" w:lineRule="auto"/>
        <w:rPr>
          <w:rFonts w:ascii="Cambria" w:hAnsi="Cambria" w:cs="Times-Roman"/>
          <w:sz w:val="24"/>
          <w:szCs w:val="24"/>
        </w:rPr>
      </w:pPr>
      <w:r>
        <w:rPr>
          <w:rFonts w:ascii="Cambria" w:hAnsi="Cambria" w:cs="Times-Roman"/>
          <w:sz w:val="24"/>
          <w:szCs w:val="24"/>
        </w:rPr>
        <w:t>5</w:t>
      </w:r>
      <w:r w:rsidR="00A73FC4" w:rsidRPr="00A73FC4">
        <w:rPr>
          <w:rFonts w:ascii="Cambria" w:hAnsi="Cambria" w:cs="Times-Roman"/>
          <w:sz w:val="24"/>
          <w:szCs w:val="24"/>
        </w:rPr>
        <w:t xml:space="preserve">. Why might the representative consumer model not </w:t>
      </w:r>
      <w:r>
        <w:rPr>
          <w:rFonts w:ascii="Cambria" w:hAnsi="Cambria" w:cs="Times-Roman"/>
          <w:sz w:val="24"/>
          <w:szCs w:val="24"/>
        </w:rPr>
        <w:t xml:space="preserve">accurately describe a </w:t>
      </w:r>
      <w:r w:rsidR="00A73FC4" w:rsidRPr="00A73FC4">
        <w:rPr>
          <w:rFonts w:ascii="Cambria" w:hAnsi="Cambria" w:cs="Times-Roman"/>
          <w:sz w:val="24"/>
          <w:szCs w:val="24"/>
        </w:rPr>
        <w:t>monopolistic competitive</w:t>
      </w:r>
      <w:r>
        <w:rPr>
          <w:rFonts w:ascii="Cambria" w:hAnsi="Cambria" w:cs="Times-Roman"/>
          <w:sz w:val="24"/>
          <w:szCs w:val="24"/>
        </w:rPr>
        <w:t xml:space="preserve"> </w:t>
      </w:r>
      <w:r w:rsidR="00A73FC4" w:rsidRPr="00A73FC4">
        <w:rPr>
          <w:rFonts w:ascii="Cambria" w:hAnsi="Cambria" w:cs="Times-Roman"/>
          <w:sz w:val="24"/>
          <w:szCs w:val="24"/>
        </w:rPr>
        <w:t>equilibrium for an automob</w:t>
      </w:r>
      <w:r>
        <w:rPr>
          <w:rFonts w:ascii="Cambria" w:hAnsi="Cambria" w:cs="Times-Roman"/>
          <w:sz w:val="24"/>
          <w:szCs w:val="24"/>
        </w:rPr>
        <w:t>ile market that includes Honda</w:t>
      </w:r>
      <w:r w:rsidR="00A73FC4" w:rsidRPr="00A73FC4">
        <w:rPr>
          <w:rFonts w:ascii="Cambria" w:hAnsi="Cambria" w:cs="Times-Roman"/>
          <w:sz w:val="24"/>
          <w:szCs w:val="24"/>
        </w:rPr>
        <w:t>, Toyota,</w:t>
      </w:r>
      <w:r>
        <w:rPr>
          <w:rFonts w:ascii="Cambria" w:hAnsi="Cambria" w:cs="Times-Roman"/>
          <w:sz w:val="24"/>
          <w:szCs w:val="24"/>
        </w:rPr>
        <w:t xml:space="preserve"> </w:t>
      </w:r>
      <w:proofErr w:type="gramStart"/>
      <w:r>
        <w:rPr>
          <w:rFonts w:ascii="Cambria" w:hAnsi="Cambria" w:cs="Times-Roman"/>
          <w:sz w:val="24"/>
          <w:szCs w:val="24"/>
        </w:rPr>
        <w:t>Audi</w:t>
      </w:r>
      <w:proofErr w:type="gramEnd"/>
      <w:r w:rsidR="00A73FC4" w:rsidRPr="00A73FC4">
        <w:rPr>
          <w:rFonts w:ascii="Cambria" w:hAnsi="Cambria" w:cs="Times-Roman"/>
          <w:sz w:val="24"/>
          <w:szCs w:val="24"/>
        </w:rPr>
        <w:t xml:space="preserve"> and Ferrari models?</w:t>
      </w:r>
    </w:p>
    <w:sectPr w:rsidR="00A73FC4" w:rsidRPr="004C7894" w:rsidSect="004A6DB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Italic">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applyBreakingRules/>
  </w:compat>
  <w:rsids>
    <w:rsidRoot w:val="0025231B"/>
    <w:rsid w:val="00040D4D"/>
    <w:rsid w:val="0025231B"/>
    <w:rsid w:val="00254274"/>
    <w:rsid w:val="003B26EF"/>
    <w:rsid w:val="00490DEA"/>
    <w:rsid w:val="004A6DBB"/>
    <w:rsid w:val="004C7894"/>
    <w:rsid w:val="004D5F17"/>
    <w:rsid w:val="005250B0"/>
    <w:rsid w:val="00532FA9"/>
    <w:rsid w:val="00680587"/>
    <w:rsid w:val="00A263CE"/>
    <w:rsid w:val="00A53EA4"/>
    <w:rsid w:val="00A73FC4"/>
    <w:rsid w:val="00B9068B"/>
    <w:rsid w:val="00BF42A1"/>
    <w:rsid w:val="00C05BF2"/>
    <w:rsid w:val="00D03749"/>
    <w:rsid w:val="00D93FE2"/>
    <w:rsid w:val="00DB1553"/>
    <w:rsid w:val="00DB2CAB"/>
    <w:rsid w:val="00F27CED"/>
    <w:rsid w:val="00F86749"/>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DB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351</Words>
  <Characters>2006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Wanwiphang</dc:creator>
  <cp:lastModifiedBy>Yuwi</cp:lastModifiedBy>
  <cp:revision>2</cp:revision>
  <dcterms:created xsi:type="dcterms:W3CDTF">2012-11-07T07:30:00Z</dcterms:created>
  <dcterms:modified xsi:type="dcterms:W3CDTF">2012-11-07T07:30:00Z</dcterms:modified>
</cp:coreProperties>
</file>