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48"/>
          <w:szCs w:val="48"/>
        </w:rPr>
      </w:pPr>
      <w:r w:rsidDel="00000000" w:rsidR="00000000" w:rsidRPr="00000000">
        <w:rPr>
          <w:sz w:val="24"/>
          <w:szCs w:val="24"/>
          <w:rtl w:val="0"/>
        </w:rPr>
        <w:t xml:space="preserve"> </w:t>
        <w:tab/>
        <w:t xml:space="preserve"> </w:t>
        <w:tab/>
        <w:t xml:space="preserve"> </w:t>
        <w:tab/>
        <w:t xml:space="preserve"> </w:t>
      </w:r>
      <w:r w:rsidDel="00000000" w:rsidR="00000000" w:rsidRPr="00000000">
        <w:rPr>
          <w:sz w:val="48"/>
          <w:szCs w:val="48"/>
          <w:rtl w:val="0"/>
        </w:rPr>
        <w:t xml:space="preserve">Keynesian economics</w:t>
      </w:r>
    </w:p>
    <w:p w:rsidR="00000000" w:rsidDel="00000000" w:rsidP="00000000" w:rsidRDefault="00000000" w:rsidRPr="00000000" w14:paraId="00000002">
      <w:pPr>
        <w:rPr>
          <w:sz w:val="24"/>
          <w:szCs w:val="24"/>
        </w:rPr>
      </w:pPr>
      <w:r w:rsidDel="00000000" w:rsidR="00000000" w:rsidRPr="00000000">
        <w:rPr>
          <w:sz w:val="24"/>
          <w:szCs w:val="24"/>
          <w:rtl w:val="0"/>
        </w:rPr>
        <w:t xml:space="preserve"> </w:t>
        <w:tab/>
      </w:r>
    </w:p>
    <w:p w:rsidR="00000000" w:rsidDel="00000000" w:rsidP="00000000" w:rsidRDefault="00000000" w:rsidRPr="00000000" w14:paraId="00000003">
      <w:pPr>
        <w:rPr>
          <w:color w:val="111111"/>
          <w:sz w:val="24"/>
          <w:szCs w:val="24"/>
          <w:highlight w:val="white"/>
        </w:rPr>
      </w:pPr>
      <w:r w:rsidDel="00000000" w:rsidR="00000000" w:rsidRPr="00000000">
        <w:rPr>
          <w:sz w:val="24"/>
          <w:szCs w:val="24"/>
          <w:rtl w:val="0"/>
        </w:rPr>
        <w:t xml:space="preserve"> </w:t>
        <w:tab/>
        <w:t xml:space="preserve">For keynesian economics theory,it was developed from classical economic theory that it said market is self-correcting and eventually return to an equilibrium point.During great depression,classical economics can not solve the great depression so,keynesian is a better choice.Keynesian economics said due to price and wage are sticky,economy will stuck in SR or deflationary gap for a very long time.Therefore,the government should intervene with demand-side and policy would required to restore to the equilibrium point.So,keynesian economics theory suggest that i</w:t>
      </w:r>
      <w:r w:rsidDel="00000000" w:rsidR="00000000" w:rsidRPr="00000000">
        <w:rPr>
          <w:color w:val="111111"/>
          <w:sz w:val="24"/>
          <w:szCs w:val="24"/>
          <w:highlight w:val="white"/>
          <w:rtl w:val="0"/>
        </w:rPr>
        <w:t xml:space="preserve">ncreased government expenditures and lower taxes to stimulate demand.It can separate into 2 policies which have monetary,and fiscal policies.Firstly,fiscal policy mainly focus on the use of government spending and tax policies to influence the economies.Secondly,monetary policy which focus on money supply and interest rate and it also relate to investment.</w:t>
      </w:r>
    </w:p>
    <w:p w:rsidR="00000000" w:rsidDel="00000000" w:rsidP="00000000" w:rsidRDefault="00000000" w:rsidRPr="00000000" w14:paraId="00000004">
      <w:pPr>
        <w:rPr>
          <w:color w:val="111111"/>
          <w:sz w:val="24"/>
          <w:szCs w:val="24"/>
          <w:highlight w:val="white"/>
        </w:rPr>
      </w:pPr>
      <w:r w:rsidDel="00000000" w:rsidR="00000000" w:rsidRPr="00000000">
        <w:rPr>
          <w:color w:val="111111"/>
          <w:sz w:val="24"/>
          <w:szCs w:val="24"/>
          <w:highlight w:val="white"/>
          <w:rtl w:val="0"/>
        </w:rPr>
        <w:t xml:space="preserve"> </w:t>
        <w:tab/>
        <w:t xml:space="preserve">As you can seen,there are always 2 sides of each action which have advantage and disadvantage.For fiscal policy,the pros are the government increase their spending and cut interest rate it will injection the economy to grow.However,for the disadvantage are it can build the budget deficit when government spend a lot of money but,lower the tax so,it will create wider gap because of spending greater than gain.For monetary policy,the advantage are to boost the economy to the equilibrium point while we face the recessionary using central bank will cut interest rate while increasing the money supply.In the other way around,the disadvantage are the risk of hyperinflation because lower the interest rate can lead to a higher borrowing and lending then price levels dramatically increase.It also affect increase in money supply will cause out-of-control inflation.</w:t>
      </w:r>
    </w:p>
    <w:p w:rsidR="00000000" w:rsidDel="00000000" w:rsidP="00000000" w:rsidRDefault="00000000" w:rsidRPr="00000000" w14:paraId="00000005">
      <w:pPr>
        <w:rPr>
          <w:color w:val="111111"/>
          <w:sz w:val="24"/>
          <w:szCs w:val="24"/>
          <w:highlight w:val="white"/>
        </w:rPr>
      </w:pPr>
      <w:r w:rsidDel="00000000" w:rsidR="00000000" w:rsidRPr="00000000">
        <w:rPr>
          <w:color w:val="111111"/>
          <w:sz w:val="24"/>
          <w:szCs w:val="24"/>
          <w:highlight w:val="white"/>
          <w:rtl w:val="0"/>
        </w:rPr>
        <w:t xml:space="preserve">  </w:t>
        <w:tab/>
        <w:t xml:space="preserve">The perspective of keynesian of to savings is negative because of multiplier effect that encourage people to spend more money to boost the economy and circular of money.The cycle of the money is the money you spend become the income of the business that the business will spent on equipment,wages,investment,materials,energy then the employee can spend to the business again.The amount of money that initiate will be larger amount in the cycle and boost the economy more than the first amount it’s called marginal propensity to consume that can affect the full employment and economic growth.</w:t>
      </w:r>
    </w:p>
    <w:p w:rsidR="00000000" w:rsidDel="00000000" w:rsidP="00000000" w:rsidRDefault="00000000" w:rsidRPr="00000000" w14:paraId="00000006">
      <w:pPr>
        <w:rPr>
          <w:color w:val="111111"/>
          <w:sz w:val="24"/>
          <w:szCs w:val="24"/>
          <w:highlight w:val="white"/>
        </w:rPr>
      </w:pPr>
      <w:r w:rsidDel="00000000" w:rsidR="00000000" w:rsidRPr="00000000">
        <w:rPr>
          <w:color w:val="111111"/>
          <w:sz w:val="24"/>
          <w:szCs w:val="24"/>
          <w:highlight w:val="white"/>
          <w:rtl w:val="0"/>
        </w:rPr>
        <w:t xml:space="preserve"> </w:t>
        <w:tab/>
        <w:t xml:space="preserve">Classical economists believed that the existence of savings is a necessary and sufficient condition for investment creation. They believed that if savings go up, investment increases because the interest rate and economic growth will be related. Even though there is an obvious relationship between savings and economic growth.Therefore,t in order to generate higher rate of private savings in the short run, which causes to rapid economic growth in the long run.</w:t>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7">
    <w:pPr>
      <w:rPr/>
    </w:pPr>
    <w:r w:rsidDel="00000000" w:rsidR="00000000" w:rsidRPr="00000000">
      <w:rPr>
        <w:rtl w:val="0"/>
      </w:rPr>
      <w:t xml:space="preserve"> </w:t>
      <w:tab/>
      <w:t xml:space="preserve"> </w:t>
      <w:tab/>
      <w:t xml:space="preserve"> </w:t>
      <w:tab/>
      <w:t xml:space="preserve"> </w:t>
      <w:tab/>
      <w:t xml:space="preserve"> </w:t>
      <w:tab/>
      <w:t xml:space="preserve"> </w:t>
      <w:tab/>
      <w:t xml:space="preserve"> </w:t>
      <w:tab/>
      <w:t xml:space="preserve"> </w:t>
      <w:tab/>
      <w:t xml:space="preserve"> 6204641523 Intuch Nopparat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th"/>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