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A9B" w:rsidRDefault="00C36A9B" w:rsidP="007D3FBA">
      <w:pPr>
        <w:pStyle w:val="Title"/>
        <w:rPr>
          <w:sz w:val="48"/>
          <w:szCs w:val="48"/>
          <w:u w:val="non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27pt;margin-top:6pt;width:88.2pt;height:83.95pt;z-index:251657728;mso-wrap-distance-left:9.05pt;mso-wrap-distance-right:9.05pt" stroked="f">
            <v:fill color2="black"/>
            <v:textbox inset="0,0,0,0">
              <w:txbxContent>
                <w:p w:rsidR="00C36A9B" w:rsidRDefault="00C36A9B" w:rsidP="007D3FBA">
                  <w:r w:rsidRPr="00DA2D33">
                    <w:rPr>
                      <w:sz w:val="20"/>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o:ole="" filled="t">
                        <v:fill color2="black"/>
                        <v:imagedata r:id="rId7" o:title=""/>
                      </v:shape>
                      <o:OLEObject Type="Embed" ProgID="Microsoft" ShapeID="_x0000_i1026" DrawAspect="Content" ObjectID="_1387750812" r:id="rId8"/>
                    </w:object>
                  </w:r>
                </w:p>
              </w:txbxContent>
            </v:textbox>
            <w10:wrap type="square"/>
          </v:shape>
        </w:pict>
      </w:r>
      <w:r>
        <w:rPr>
          <w:noProof/>
        </w:rPr>
        <w:pict>
          <v:shape id="_x0000_s1027" type="#_x0000_t202" style="position:absolute;left:0;text-align:left;margin-left:423pt;margin-top:9pt;width:70.7pt;height:89.95pt;z-index:-251657728;mso-wrap-distance-left:9.05pt;mso-wrap-distance-right:9.05pt" stroked="f">
            <v:fill color2="black"/>
            <v:textbox inset="0,0,0,0">
              <w:txbxContent>
                <w:p w:rsidR="00C36A9B" w:rsidRDefault="00C36A9B" w:rsidP="007D3FBA">
                  <w:pPr>
                    <w:jc w:val="center"/>
                  </w:pPr>
                  <w:r w:rsidRPr="00DA2D33">
                    <w:rPr>
                      <w:sz w:val="20"/>
                    </w:rPr>
                    <w:object w:dxaOrig="3599" w:dyaOrig="4500">
                      <v:shape id="_x0000_i1028" type="#_x0000_t75" style="width:55.5pt;height:69.75pt" o:ole="" filled="t">
                        <v:fill color2="black"/>
                        <v:imagedata r:id="rId9" o:title=""/>
                      </v:shape>
                      <o:OLEObject Type="Embed" ProgID="Microsoft" ShapeID="_x0000_i1028" DrawAspect="Content" ObjectID="_1387750813" r:id="rId10"/>
                    </w:object>
                  </w:r>
                </w:p>
              </w:txbxContent>
            </v:textbox>
            <w10:wrap type="square"/>
          </v:shape>
        </w:pict>
      </w:r>
    </w:p>
    <w:p w:rsidR="00C36A9B" w:rsidRDefault="00C36A9B" w:rsidP="007D3FBA">
      <w:pPr>
        <w:pStyle w:val="Title"/>
        <w:rPr>
          <w:sz w:val="48"/>
          <w:szCs w:val="48"/>
          <w:u w:val="none"/>
        </w:rPr>
      </w:pPr>
      <w:r>
        <w:rPr>
          <w:sz w:val="48"/>
          <w:szCs w:val="48"/>
          <w:u w:val="none"/>
        </w:rPr>
        <w:t>B.E. International Program</w:t>
      </w:r>
    </w:p>
    <w:p w:rsidR="00C36A9B" w:rsidRDefault="00C36A9B" w:rsidP="007D3FBA">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Name">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smartTag>
    </w:p>
    <w:p w:rsidR="00C36A9B" w:rsidRDefault="00C36A9B" w:rsidP="007D3FBA"/>
    <w:p w:rsidR="00C36A9B" w:rsidRDefault="00C36A9B" w:rsidP="007D3FBA">
      <w:pPr>
        <w:pStyle w:val="Footer"/>
      </w:pPr>
      <w:r>
        <w:rPr>
          <w:noProof/>
        </w:rPr>
        <w:pict>
          <v:line id="_x0000_s1028" style="position:absolute;z-index:251656704" from="-88.25pt,2.7pt" to="415.75pt,2.7pt" strokeweight=".53mm">
            <v:stroke joinstyle="miter"/>
          </v:line>
        </w:pict>
      </w:r>
    </w:p>
    <w:p w:rsidR="00C36A9B" w:rsidRDefault="00C36A9B" w:rsidP="005C0A4A">
      <w:pPr>
        <w:pStyle w:val="Heading1"/>
        <w:spacing w:line="360" w:lineRule="auto"/>
        <w:jc w:val="center"/>
        <w:rPr>
          <w:rStyle w:val="apple-style-span"/>
          <w:rFonts w:ascii="Times New Roman" w:hAnsi="Times New Roman"/>
          <w:color w:val="222222"/>
          <w:sz w:val="24"/>
          <w:szCs w:val="24"/>
        </w:rPr>
      </w:pPr>
    </w:p>
    <w:p w:rsidR="00C36A9B" w:rsidRPr="00E551F5" w:rsidRDefault="00C36A9B" w:rsidP="005C0A4A">
      <w:pPr>
        <w:pStyle w:val="Heading1"/>
        <w:spacing w:line="360" w:lineRule="auto"/>
        <w:jc w:val="center"/>
        <w:rPr>
          <w:rStyle w:val="apple-style-span"/>
          <w:rFonts w:ascii="Times New Roman" w:hAnsi="Times New Roman"/>
          <w:color w:val="222222"/>
          <w:sz w:val="24"/>
          <w:szCs w:val="24"/>
        </w:rPr>
      </w:pPr>
      <w:r w:rsidRPr="00E551F5">
        <w:rPr>
          <w:rStyle w:val="apple-style-span"/>
          <w:rFonts w:ascii="Times New Roman" w:hAnsi="Times New Roman"/>
          <w:color w:val="222222"/>
          <w:sz w:val="24"/>
          <w:szCs w:val="24"/>
        </w:rPr>
        <w:t>Course Outline</w:t>
      </w:r>
    </w:p>
    <w:p w:rsidR="00C36A9B" w:rsidRPr="00E551F5" w:rsidRDefault="00C36A9B" w:rsidP="005C0A4A">
      <w:pPr>
        <w:pStyle w:val="Heading1"/>
        <w:spacing w:line="360" w:lineRule="auto"/>
        <w:jc w:val="center"/>
        <w:rPr>
          <w:rStyle w:val="apple-style-span"/>
          <w:rFonts w:ascii="Times New Roman" w:hAnsi="Times New Roman"/>
          <w:color w:val="222222"/>
          <w:sz w:val="24"/>
          <w:szCs w:val="24"/>
        </w:rPr>
      </w:pPr>
      <w:r w:rsidRPr="00E551F5">
        <w:rPr>
          <w:rStyle w:val="apple-style-span"/>
          <w:rFonts w:ascii="Times New Roman" w:hAnsi="Times New Roman"/>
          <w:color w:val="222222"/>
          <w:sz w:val="24"/>
          <w:szCs w:val="24"/>
        </w:rPr>
        <w:t>PH 326 Aesthetics</w:t>
      </w:r>
    </w:p>
    <w:p w:rsidR="00C36A9B" w:rsidRDefault="00C36A9B" w:rsidP="00E551F5">
      <w:pPr>
        <w:rPr>
          <w:rFonts w:ascii="Times New Roman" w:hAnsi="Times New Roman" w:cs="Times New Roman"/>
          <w:szCs w:val="24"/>
        </w:rPr>
      </w:pPr>
    </w:p>
    <w:p w:rsidR="00C36A9B" w:rsidRPr="00E551F5" w:rsidRDefault="00C36A9B" w:rsidP="00E551F5">
      <w:pPr>
        <w:rPr>
          <w:rFonts w:ascii="Times New Roman" w:hAnsi="Times New Roman" w:cs="Times New Roman"/>
          <w:szCs w:val="24"/>
        </w:rPr>
      </w:pPr>
      <w:r w:rsidRPr="00526C1F">
        <w:rPr>
          <w:rFonts w:ascii="Times New Roman" w:hAnsi="Times New Roman" w:cs="Times New Roman"/>
          <w:b/>
          <w:bCs/>
          <w:szCs w:val="24"/>
        </w:rPr>
        <w:t>Semester:</w:t>
      </w:r>
      <w:r w:rsidRPr="00E551F5">
        <w:rPr>
          <w:rFonts w:ascii="Times New Roman" w:hAnsi="Times New Roman" w:cs="Times New Roman"/>
          <w:szCs w:val="24"/>
        </w:rPr>
        <w:t xml:space="preserve"> </w:t>
      </w:r>
      <w:r>
        <w:rPr>
          <w:rFonts w:ascii="Times New Roman" w:hAnsi="Times New Roman" w:cs="Times New Roman"/>
          <w:szCs w:val="24"/>
        </w:rPr>
        <w:tab/>
      </w:r>
      <w:r w:rsidRPr="00E551F5">
        <w:rPr>
          <w:rFonts w:ascii="Times New Roman" w:hAnsi="Times New Roman" w:cs="Times New Roman"/>
          <w:szCs w:val="24"/>
        </w:rPr>
        <w:t>2/2011 (January 9 – May 20, 2012)</w:t>
      </w:r>
    </w:p>
    <w:p w:rsidR="00C36A9B" w:rsidRDefault="00C36A9B" w:rsidP="00942857">
      <w:pPr>
        <w:rPr>
          <w:rFonts w:ascii="Times New Roman" w:hAnsi="Times New Roman" w:cs="Times New Roman"/>
          <w:szCs w:val="24"/>
        </w:rPr>
      </w:pPr>
    </w:p>
    <w:p w:rsidR="00C36A9B" w:rsidRPr="00526C1F" w:rsidRDefault="00C36A9B" w:rsidP="00942857">
      <w:pPr>
        <w:rPr>
          <w:rFonts w:ascii="Times New Roman" w:hAnsi="Times New Roman" w:cs="Times New Roman"/>
          <w:b/>
          <w:bCs/>
          <w:szCs w:val="24"/>
        </w:rPr>
      </w:pPr>
      <w:r w:rsidRPr="00526C1F">
        <w:rPr>
          <w:rFonts w:ascii="Times New Roman" w:hAnsi="Times New Roman" w:cs="Times New Roman"/>
          <w:b/>
          <w:bCs/>
          <w:szCs w:val="24"/>
        </w:rPr>
        <w:t>Instructors:</w:t>
      </w:r>
    </w:p>
    <w:p w:rsidR="00C36A9B" w:rsidRPr="00E551F5" w:rsidRDefault="00C36A9B" w:rsidP="00942857">
      <w:pPr>
        <w:ind w:left="720" w:hanging="720"/>
        <w:rPr>
          <w:rStyle w:val="apple-style-span"/>
          <w:rFonts w:ascii="Times New Roman" w:hAnsi="Times New Roman"/>
          <w:color w:val="222222"/>
          <w:szCs w:val="24"/>
        </w:rPr>
      </w:pPr>
      <w:r w:rsidRPr="00E551F5">
        <w:rPr>
          <w:rStyle w:val="apple-style-span"/>
          <w:rFonts w:ascii="Times New Roman" w:hAnsi="Times New Roman"/>
          <w:color w:val="222222"/>
          <w:szCs w:val="24"/>
        </w:rPr>
        <w:t xml:space="preserve">Pandit Chanrochanakit, Ph.D. (Coordinator) </w:t>
      </w:r>
    </w:p>
    <w:p w:rsidR="00C36A9B" w:rsidRPr="00E551F5" w:rsidRDefault="00C36A9B" w:rsidP="00942857">
      <w:pPr>
        <w:ind w:left="720"/>
        <w:rPr>
          <w:rFonts w:ascii="Times New Roman" w:hAnsi="Times New Roman" w:cs="Times New Roman"/>
          <w:color w:val="222222"/>
          <w:szCs w:val="24"/>
        </w:rPr>
      </w:pPr>
      <w:r w:rsidRPr="00E551F5">
        <w:rPr>
          <w:rStyle w:val="apple-style-span"/>
          <w:rFonts w:ascii="Times New Roman" w:hAnsi="Times New Roman"/>
          <w:color w:val="222222"/>
          <w:szCs w:val="24"/>
        </w:rPr>
        <w:t>Faculty of Political</w:t>
      </w:r>
      <w:r w:rsidRPr="00E551F5">
        <w:rPr>
          <w:rFonts w:ascii="Times New Roman" w:hAnsi="Times New Roman" w:cs="Times New Roman"/>
          <w:color w:val="222222"/>
          <w:szCs w:val="24"/>
        </w:rPr>
        <w:t xml:space="preserve"> </w:t>
      </w:r>
      <w:r w:rsidRPr="00E551F5">
        <w:rPr>
          <w:rStyle w:val="apple-style-span"/>
          <w:rFonts w:ascii="Times New Roman" w:hAnsi="Times New Roman"/>
          <w:color w:val="222222"/>
          <w:szCs w:val="24"/>
        </w:rPr>
        <w:t xml:space="preserve">Science, </w:t>
      </w:r>
      <w:smartTag w:uri="urn:schemas-microsoft-com:office:smarttags" w:element="place">
        <w:smartTag w:uri="urn:schemas-microsoft-com:office:smarttags" w:element="PlaceName">
          <w:r w:rsidRPr="00E551F5">
            <w:rPr>
              <w:rStyle w:val="apple-style-span"/>
              <w:rFonts w:ascii="Times New Roman" w:hAnsi="Times New Roman"/>
              <w:color w:val="222222"/>
              <w:szCs w:val="24"/>
            </w:rPr>
            <w:t>Ramkhamhaeng</w:t>
          </w:r>
        </w:smartTag>
        <w:r w:rsidRPr="00E551F5">
          <w:rPr>
            <w:rStyle w:val="apple-style-span"/>
            <w:rFonts w:ascii="Times New Roman" w:hAnsi="Times New Roman"/>
            <w:color w:val="222222"/>
            <w:szCs w:val="24"/>
          </w:rPr>
          <w:t xml:space="preserve"> </w:t>
        </w:r>
        <w:smartTag w:uri="urn:schemas-microsoft-com:office:smarttags" w:element="PlaceType">
          <w:r w:rsidRPr="00E551F5">
            <w:rPr>
              <w:rStyle w:val="apple-style-span"/>
              <w:rFonts w:ascii="Times New Roman" w:hAnsi="Times New Roman"/>
              <w:color w:val="222222"/>
              <w:szCs w:val="24"/>
            </w:rPr>
            <w:t>University</w:t>
          </w:r>
        </w:smartTag>
      </w:smartTag>
    </w:p>
    <w:p w:rsidR="00C36A9B" w:rsidRPr="00E551F5" w:rsidRDefault="00C36A9B" w:rsidP="00942857">
      <w:pPr>
        <w:ind w:left="720"/>
        <w:rPr>
          <w:rFonts w:ascii="Times New Roman" w:hAnsi="Times New Roman" w:cs="Times New Roman"/>
          <w:color w:val="222222"/>
          <w:szCs w:val="24"/>
        </w:rPr>
      </w:pPr>
      <w:r w:rsidRPr="00E551F5">
        <w:rPr>
          <w:rFonts w:ascii="Times New Roman" w:hAnsi="Times New Roman" w:cs="Times New Roman"/>
          <w:color w:val="222222"/>
          <w:szCs w:val="24"/>
        </w:rPr>
        <w:t xml:space="preserve">Email: </w:t>
      </w:r>
      <w:hyperlink r:id="rId11" w:history="1">
        <w:r w:rsidRPr="00E551F5">
          <w:rPr>
            <w:rStyle w:val="Hyperlink"/>
            <w:rFonts w:ascii="Times New Roman" w:hAnsi="Times New Roman"/>
            <w:szCs w:val="24"/>
          </w:rPr>
          <w:t>panditc@gmail.com</w:t>
        </w:r>
      </w:hyperlink>
      <w:r w:rsidRPr="00E551F5">
        <w:rPr>
          <w:rFonts w:ascii="Times New Roman" w:hAnsi="Times New Roman" w:cs="Times New Roman"/>
          <w:color w:val="222222"/>
          <w:szCs w:val="24"/>
        </w:rPr>
        <w:t>; mobile: 085-9595-189</w:t>
      </w:r>
    </w:p>
    <w:p w:rsidR="00C36A9B" w:rsidRPr="00E551F5" w:rsidRDefault="00C36A9B" w:rsidP="00942857">
      <w:pPr>
        <w:ind w:left="720" w:hanging="720"/>
        <w:rPr>
          <w:rStyle w:val="apple-style-span"/>
          <w:rFonts w:ascii="Times New Roman" w:hAnsi="Times New Roman"/>
          <w:color w:val="222222"/>
          <w:szCs w:val="24"/>
        </w:rPr>
      </w:pPr>
      <w:r w:rsidRPr="00E551F5">
        <w:rPr>
          <w:rStyle w:val="apple-style-span"/>
          <w:rFonts w:ascii="Times New Roman" w:hAnsi="Times New Roman"/>
          <w:color w:val="222222"/>
          <w:szCs w:val="24"/>
        </w:rPr>
        <w:t xml:space="preserve">Kasem Phenphinan, Ph.D. </w:t>
      </w:r>
    </w:p>
    <w:p w:rsidR="00C36A9B" w:rsidRPr="00E551F5" w:rsidRDefault="00C36A9B" w:rsidP="00942857">
      <w:pPr>
        <w:ind w:left="720"/>
        <w:rPr>
          <w:rFonts w:ascii="Times New Roman" w:hAnsi="Times New Roman" w:cs="Times New Roman"/>
          <w:color w:val="222222"/>
          <w:szCs w:val="24"/>
        </w:rPr>
      </w:pPr>
      <w:r w:rsidRPr="00E551F5">
        <w:rPr>
          <w:rStyle w:val="apple-style-span"/>
          <w:rFonts w:ascii="Times New Roman" w:hAnsi="Times New Roman"/>
          <w:color w:val="222222"/>
          <w:szCs w:val="24"/>
        </w:rPr>
        <w:t>Department of Philosophy, Faculty of Letters,</w:t>
      </w:r>
      <w:r w:rsidRPr="00E551F5">
        <w:rPr>
          <w:rFonts w:ascii="Times New Roman" w:hAnsi="Times New Roman" w:cs="Times New Roman"/>
          <w:color w:val="222222"/>
          <w:szCs w:val="24"/>
        </w:rPr>
        <w:t xml:space="preserve"> </w:t>
      </w:r>
      <w:smartTag w:uri="urn:schemas-microsoft-com:office:smarttags" w:element="place">
        <w:smartTag w:uri="urn:schemas-microsoft-com:office:smarttags" w:element="PlaceName">
          <w:r w:rsidRPr="00E551F5">
            <w:rPr>
              <w:rStyle w:val="apple-style-span"/>
              <w:rFonts w:ascii="Times New Roman" w:hAnsi="Times New Roman"/>
              <w:color w:val="222222"/>
              <w:szCs w:val="24"/>
            </w:rPr>
            <w:t>Chulalongkorn</w:t>
          </w:r>
        </w:smartTag>
        <w:r w:rsidRPr="00E551F5">
          <w:rPr>
            <w:rStyle w:val="apple-style-span"/>
            <w:rFonts w:ascii="Times New Roman" w:hAnsi="Times New Roman"/>
            <w:color w:val="222222"/>
            <w:szCs w:val="24"/>
          </w:rPr>
          <w:t xml:space="preserve"> </w:t>
        </w:r>
        <w:smartTag w:uri="urn:schemas-microsoft-com:office:smarttags" w:element="PlaceType">
          <w:r w:rsidRPr="00E551F5">
            <w:rPr>
              <w:rStyle w:val="apple-style-span"/>
              <w:rFonts w:ascii="Times New Roman" w:hAnsi="Times New Roman"/>
              <w:color w:val="222222"/>
              <w:szCs w:val="24"/>
            </w:rPr>
            <w:t>University</w:t>
          </w:r>
        </w:smartTag>
      </w:smartTag>
    </w:p>
    <w:p w:rsidR="00C36A9B" w:rsidRPr="00E551F5" w:rsidRDefault="00C36A9B" w:rsidP="00942857">
      <w:pPr>
        <w:ind w:left="720" w:hanging="720"/>
        <w:rPr>
          <w:rStyle w:val="apple-style-span"/>
          <w:rFonts w:ascii="Times New Roman" w:hAnsi="Times New Roman"/>
          <w:color w:val="222222"/>
          <w:szCs w:val="24"/>
        </w:rPr>
      </w:pPr>
      <w:r w:rsidRPr="00E551F5">
        <w:rPr>
          <w:rStyle w:val="apple-style-span"/>
          <w:rFonts w:ascii="Times New Roman" w:hAnsi="Times New Roman"/>
          <w:color w:val="222222"/>
          <w:szCs w:val="24"/>
        </w:rPr>
        <w:t xml:space="preserve">Thanom Chapakdee, </w:t>
      </w:r>
    </w:p>
    <w:p w:rsidR="00C36A9B" w:rsidRPr="00E551F5" w:rsidRDefault="00C36A9B" w:rsidP="00942857">
      <w:pPr>
        <w:ind w:left="720"/>
        <w:rPr>
          <w:rFonts w:ascii="Times New Roman" w:hAnsi="Times New Roman" w:cs="Times New Roman"/>
          <w:color w:val="222222"/>
          <w:szCs w:val="24"/>
        </w:rPr>
      </w:pPr>
      <w:r w:rsidRPr="00E551F5">
        <w:rPr>
          <w:rStyle w:val="apple-style-span"/>
          <w:rFonts w:ascii="Times New Roman" w:hAnsi="Times New Roman"/>
          <w:color w:val="222222"/>
          <w:szCs w:val="24"/>
        </w:rPr>
        <w:t xml:space="preserve">Art Critics, Faculty of Arts, </w:t>
      </w:r>
      <w:smartTag w:uri="urn:schemas-microsoft-com:office:smarttags" w:element="place">
        <w:smartTag w:uri="urn:schemas-microsoft-com:office:smarttags" w:element="PlaceName">
          <w:r w:rsidRPr="00E551F5">
            <w:rPr>
              <w:rStyle w:val="apple-style-span"/>
              <w:rFonts w:ascii="Times New Roman" w:hAnsi="Times New Roman"/>
              <w:color w:val="222222"/>
              <w:szCs w:val="24"/>
            </w:rPr>
            <w:t>Srinakharinwirot</w:t>
          </w:r>
        </w:smartTag>
        <w:r w:rsidRPr="00E551F5">
          <w:rPr>
            <w:rStyle w:val="apple-style-span"/>
            <w:rFonts w:ascii="Times New Roman" w:hAnsi="Times New Roman"/>
            <w:color w:val="222222"/>
            <w:szCs w:val="24"/>
          </w:rPr>
          <w:t xml:space="preserve"> </w:t>
        </w:r>
        <w:smartTag w:uri="urn:schemas-microsoft-com:office:smarttags" w:element="PlaceType">
          <w:r w:rsidRPr="00E551F5">
            <w:rPr>
              <w:rStyle w:val="apple-style-span"/>
              <w:rFonts w:ascii="Times New Roman" w:hAnsi="Times New Roman"/>
              <w:color w:val="222222"/>
              <w:szCs w:val="24"/>
            </w:rPr>
            <w:t>University</w:t>
          </w:r>
        </w:smartTag>
      </w:smartTag>
    </w:p>
    <w:p w:rsidR="00C36A9B" w:rsidRPr="00E551F5" w:rsidRDefault="00C36A9B" w:rsidP="00942857">
      <w:pPr>
        <w:ind w:left="720" w:hanging="720"/>
        <w:rPr>
          <w:rStyle w:val="apple-style-span"/>
          <w:rFonts w:ascii="Times New Roman" w:hAnsi="Times New Roman"/>
          <w:color w:val="222222"/>
          <w:szCs w:val="24"/>
        </w:rPr>
      </w:pPr>
      <w:r w:rsidRPr="00E551F5">
        <w:rPr>
          <w:rStyle w:val="apple-style-span"/>
          <w:rFonts w:ascii="Times New Roman" w:hAnsi="Times New Roman"/>
          <w:color w:val="222222"/>
          <w:szCs w:val="24"/>
        </w:rPr>
        <w:t xml:space="preserve">Gridthiya Gaweewong, </w:t>
      </w:r>
    </w:p>
    <w:p w:rsidR="00C36A9B" w:rsidRPr="00E551F5" w:rsidRDefault="00C36A9B" w:rsidP="00942857">
      <w:pPr>
        <w:ind w:left="720"/>
        <w:rPr>
          <w:rStyle w:val="apple-style-span"/>
          <w:rFonts w:ascii="Times New Roman" w:hAnsi="Times New Roman"/>
          <w:color w:val="222222"/>
          <w:szCs w:val="24"/>
        </w:rPr>
      </w:pPr>
      <w:r w:rsidRPr="00E551F5">
        <w:rPr>
          <w:rStyle w:val="apple-style-span"/>
          <w:rFonts w:ascii="Times New Roman" w:hAnsi="Times New Roman"/>
          <w:color w:val="222222"/>
          <w:szCs w:val="24"/>
        </w:rPr>
        <w:t xml:space="preserve">Curator and Artistic Director, </w:t>
      </w:r>
      <w:smartTag w:uri="urn:schemas-microsoft-com:office:smarttags" w:element="place">
        <w:smartTag w:uri="urn:schemas-microsoft-com:office:smarttags" w:element="PlaceName">
          <w:r w:rsidRPr="00E551F5">
            <w:rPr>
              <w:rStyle w:val="apple-style-span"/>
              <w:rFonts w:ascii="Times New Roman" w:hAnsi="Times New Roman"/>
              <w:color w:val="222222"/>
              <w:szCs w:val="24"/>
            </w:rPr>
            <w:t>Jim</w:t>
          </w:r>
        </w:smartTag>
        <w:r w:rsidRPr="00E551F5">
          <w:rPr>
            <w:rStyle w:val="apple-style-span"/>
            <w:rFonts w:ascii="Times New Roman" w:hAnsi="Times New Roman"/>
            <w:color w:val="222222"/>
            <w:szCs w:val="24"/>
          </w:rPr>
          <w:t xml:space="preserve"> </w:t>
        </w:r>
        <w:smartTag w:uri="urn:schemas-microsoft-com:office:smarttags" w:element="PlaceName">
          <w:r w:rsidRPr="00E551F5">
            <w:rPr>
              <w:rStyle w:val="apple-style-span"/>
              <w:rFonts w:ascii="Times New Roman" w:hAnsi="Times New Roman"/>
              <w:color w:val="222222"/>
              <w:szCs w:val="24"/>
            </w:rPr>
            <w:t>Thompson</w:t>
          </w:r>
        </w:smartTag>
        <w:r w:rsidRPr="00E551F5">
          <w:rPr>
            <w:rStyle w:val="apple-style-span"/>
            <w:rFonts w:ascii="Times New Roman" w:hAnsi="Times New Roman"/>
            <w:color w:val="222222"/>
            <w:szCs w:val="24"/>
          </w:rPr>
          <w:t xml:space="preserve"> </w:t>
        </w:r>
        <w:smartTag w:uri="urn:schemas-microsoft-com:office:smarttags" w:element="PlaceName">
          <w:r w:rsidRPr="00E551F5">
            <w:rPr>
              <w:rStyle w:val="apple-style-span"/>
              <w:rFonts w:ascii="Times New Roman" w:hAnsi="Times New Roman"/>
              <w:color w:val="222222"/>
              <w:szCs w:val="24"/>
            </w:rPr>
            <w:t>Art</w:t>
          </w:r>
        </w:smartTag>
        <w:r w:rsidRPr="00E551F5">
          <w:rPr>
            <w:rStyle w:val="apple-style-span"/>
            <w:rFonts w:ascii="Times New Roman" w:hAnsi="Times New Roman"/>
            <w:color w:val="222222"/>
            <w:szCs w:val="24"/>
          </w:rPr>
          <w:t xml:space="preserve"> </w:t>
        </w:r>
        <w:smartTag w:uri="urn:schemas-microsoft-com:office:smarttags" w:element="PlaceName">
          <w:r w:rsidRPr="00E551F5">
            <w:rPr>
              <w:rStyle w:val="apple-style-span"/>
              <w:rFonts w:ascii="Times New Roman" w:hAnsi="Times New Roman"/>
              <w:color w:val="222222"/>
              <w:szCs w:val="24"/>
            </w:rPr>
            <w:t>Center</w:t>
          </w:r>
        </w:smartTag>
      </w:smartTag>
    </w:p>
    <w:p w:rsidR="00C36A9B" w:rsidRPr="00E551F5" w:rsidRDefault="00C36A9B" w:rsidP="00942857">
      <w:pPr>
        <w:ind w:left="720" w:hanging="720"/>
        <w:rPr>
          <w:rFonts w:ascii="Times New Roman" w:hAnsi="Times New Roman" w:cs="Times New Roman"/>
          <w:szCs w:val="24"/>
        </w:rPr>
      </w:pPr>
    </w:p>
    <w:p w:rsidR="00C36A9B" w:rsidRPr="00A867B8" w:rsidRDefault="00C36A9B" w:rsidP="007D3FBA">
      <w:pPr>
        <w:rPr>
          <w:szCs w:val="24"/>
        </w:rPr>
      </w:pPr>
      <w:r w:rsidRPr="00526C1F">
        <w:rPr>
          <w:b/>
          <w:bCs/>
          <w:szCs w:val="24"/>
        </w:rPr>
        <w:t>Lecture Time:</w:t>
      </w:r>
      <w:r w:rsidRPr="00526C1F">
        <w:rPr>
          <w:b/>
          <w:bCs/>
          <w:szCs w:val="24"/>
        </w:rPr>
        <w:tab/>
      </w:r>
      <w:r>
        <w:rPr>
          <w:szCs w:val="24"/>
        </w:rPr>
        <w:t>Wednesdays, 14.00 – 17.00</w:t>
      </w:r>
      <w:r w:rsidRPr="00A867B8">
        <w:rPr>
          <w:szCs w:val="24"/>
        </w:rPr>
        <w:t xml:space="preserve"> hrs.</w:t>
      </w:r>
    </w:p>
    <w:p w:rsidR="00C36A9B" w:rsidRPr="00A867B8" w:rsidRDefault="00C36A9B" w:rsidP="007D3FBA">
      <w:pPr>
        <w:rPr>
          <w:szCs w:val="24"/>
        </w:rPr>
      </w:pPr>
      <w:r w:rsidRPr="00526C1F">
        <w:rPr>
          <w:b/>
          <w:bCs/>
          <w:szCs w:val="24"/>
        </w:rPr>
        <w:t>Lecture Venue:</w:t>
      </w:r>
      <w:r w:rsidRPr="00A867B8">
        <w:rPr>
          <w:szCs w:val="24"/>
        </w:rPr>
        <w:t xml:space="preserve"> </w:t>
      </w:r>
      <w:r>
        <w:rPr>
          <w:szCs w:val="24"/>
        </w:rPr>
        <w:tab/>
      </w:r>
      <w:r w:rsidRPr="00A867B8">
        <w:rPr>
          <w:szCs w:val="24"/>
        </w:rPr>
        <w:t xml:space="preserve"> Room </w:t>
      </w:r>
      <w:r>
        <w:rPr>
          <w:szCs w:val="24"/>
        </w:rPr>
        <w:t>304</w:t>
      </w:r>
      <w:r w:rsidRPr="00A867B8">
        <w:rPr>
          <w:szCs w:val="24"/>
        </w:rPr>
        <w:t>, Faculty of Economics</w:t>
      </w:r>
    </w:p>
    <w:p w:rsidR="00C36A9B" w:rsidRPr="00E551F5" w:rsidRDefault="00C36A9B" w:rsidP="00942857">
      <w:pPr>
        <w:ind w:left="720" w:hanging="720"/>
        <w:rPr>
          <w:rFonts w:ascii="Times New Roman" w:hAnsi="Times New Roman" w:cs="Times New Roman"/>
          <w:szCs w:val="24"/>
        </w:rPr>
      </w:pPr>
    </w:p>
    <w:p w:rsidR="00C36A9B" w:rsidRPr="00E551F5" w:rsidRDefault="00C36A9B" w:rsidP="00DA092F">
      <w:pPr>
        <w:pStyle w:val="Heading1"/>
        <w:spacing w:line="360" w:lineRule="auto"/>
        <w:rPr>
          <w:rFonts w:ascii="Times New Roman" w:hAnsi="Times New Roman" w:cs="Times New Roman"/>
          <w:sz w:val="24"/>
          <w:szCs w:val="24"/>
        </w:rPr>
      </w:pPr>
      <w:r w:rsidRPr="00E551F5">
        <w:rPr>
          <w:rFonts w:ascii="Times New Roman" w:hAnsi="Times New Roman" w:cs="Times New Roman"/>
          <w:sz w:val="24"/>
          <w:szCs w:val="24"/>
        </w:rPr>
        <w:t>Course Description</w:t>
      </w:r>
    </w:p>
    <w:p w:rsidR="00C36A9B" w:rsidRPr="00E551F5" w:rsidRDefault="00C36A9B" w:rsidP="00DA092F">
      <w:pPr>
        <w:pStyle w:val="BodyTextIndent2"/>
        <w:rPr>
          <w:rFonts w:ascii="Times New Roman" w:hAnsi="Times New Roman" w:cs="Times New Roman"/>
          <w:sz w:val="24"/>
          <w:szCs w:val="24"/>
        </w:rPr>
      </w:pPr>
      <w:r w:rsidRPr="00E551F5">
        <w:rPr>
          <w:rFonts w:ascii="Times New Roman" w:hAnsi="Times New Roman" w:cs="Times New Roman"/>
          <w:sz w:val="24"/>
          <w:szCs w:val="24"/>
        </w:rPr>
        <w:t xml:space="preserve">In focusing on aesthetics, this course introduces how we come to realize what beauty is and what is not. It starts with philosophical investigation on Kant’s aesthetic judgment. Then we will explore systems of representation in the notion of the gaze, representation and Orientalism. Students will be introduced to varieties of modern and contemporary art. The class will also explore contemporary Thai art and </w:t>
      </w:r>
      <w:r>
        <w:rPr>
          <w:rFonts w:ascii="Times New Roman" w:hAnsi="Times New Roman" w:cs="Times New Roman"/>
          <w:sz w:val="24"/>
          <w:szCs w:val="24"/>
        </w:rPr>
        <w:t xml:space="preserve">its implication to Thai </w:t>
      </w:r>
      <w:r w:rsidRPr="00E551F5">
        <w:rPr>
          <w:rFonts w:ascii="Times New Roman" w:hAnsi="Times New Roman" w:cs="Times New Roman"/>
          <w:sz w:val="24"/>
          <w:szCs w:val="24"/>
        </w:rPr>
        <w:t xml:space="preserve">society. </w:t>
      </w:r>
    </w:p>
    <w:p w:rsidR="00C36A9B" w:rsidRPr="00E551F5" w:rsidRDefault="00C36A9B" w:rsidP="00DA092F">
      <w:pPr>
        <w:pStyle w:val="BodyTextIndent2"/>
        <w:rPr>
          <w:rFonts w:ascii="Times New Roman" w:hAnsi="Times New Roman" w:cs="Times New Roman"/>
          <w:sz w:val="24"/>
          <w:szCs w:val="24"/>
        </w:rPr>
      </w:pPr>
      <w:r w:rsidRPr="00E551F5">
        <w:rPr>
          <w:rFonts w:ascii="Times New Roman" w:hAnsi="Times New Roman" w:cs="Times New Roman"/>
          <w:sz w:val="24"/>
          <w:szCs w:val="24"/>
        </w:rPr>
        <w:t>For this course, class materials both te</w:t>
      </w:r>
      <w:r>
        <w:rPr>
          <w:rFonts w:ascii="Times New Roman" w:hAnsi="Times New Roman" w:cs="Times New Roman"/>
          <w:sz w:val="24"/>
          <w:szCs w:val="24"/>
        </w:rPr>
        <w:t>xts and films, are widely excerpted from classical texts of</w:t>
      </w:r>
      <w:r w:rsidRPr="00E551F5">
        <w:rPr>
          <w:rFonts w:ascii="Times New Roman" w:hAnsi="Times New Roman" w:cs="Times New Roman"/>
          <w:sz w:val="24"/>
          <w:szCs w:val="24"/>
        </w:rPr>
        <w:t xml:space="preserve"> contemporary thinkers and</w:t>
      </w:r>
      <w:r>
        <w:rPr>
          <w:rFonts w:ascii="Times New Roman" w:hAnsi="Times New Roman" w:cs="Times New Roman"/>
          <w:sz w:val="24"/>
          <w:szCs w:val="24"/>
        </w:rPr>
        <w:t xml:space="preserve"> film makers </w:t>
      </w:r>
      <w:r w:rsidRPr="00E551F5">
        <w:rPr>
          <w:rFonts w:ascii="Times New Roman" w:hAnsi="Times New Roman" w:cs="Times New Roman"/>
          <w:sz w:val="24"/>
          <w:szCs w:val="24"/>
        </w:rPr>
        <w:t xml:space="preserve">such as John Berger, Michel Foucault, Stuart Hall, Wong Kar Wai and Ang Lee. </w:t>
      </w:r>
    </w:p>
    <w:p w:rsidR="00C36A9B" w:rsidRPr="00E551F5" w:rsidRDefault="00C36A9B">
      <w:pPr>
        <w:rPr>
          <w:rFonts w:ascii="Times New Roman" w:hAnsi="Times New Roman" w:cs="Times New Roman"/>
          <w:szCs w:val="24"/>
        </w:rPr>
      </w:pPr>
    </w:p>
    <w:p w:rsidR="00C36A9B" w:rsidRPr="00E551F5" w:rsidRDefault="00C36A9B" w:rsidP="00711D6A">
      <w:pPr>
        <w:spacing w:line="360" w:lineRule="auto"/>
        <w:jc w:val="both"/>
        <w:rPr>
          <w:rFonts w:ascii="Times New Roman" w:hAnsi="Times New Roman" w:cs="Times New Roman"/>
          <w:szCs w:val="24"/>
        </w:rPr>
      </w:pPr>
      <w:r w:rsidRPr="00E551F5">
        <w:rPr>
          <w:rFonts w:ascii="Times New Roman" w:hAnsi="Times New Roman" w:cs="Times New Roman"/>
          <w:szCs w:val="24"/>
          <w:u w:val="single"/>
        </w:rPr>
        <w:t>Participation &amp; Attendance (20%):</w:t>
      </w:r>
      <w:r w:rsidRPr="00E551F5">
        <w:rPr>
          <w:rFonts w:ascii="Times New Roman" w:hAnsi="Times New Roman" w:cs="Times New Roman"/>
          <w:szCs w:val="24"/>
        </w:rPr>
        <w:t xml:space="preserve"> </w:t>
      </w:r>
    </w:p>
    <w:p w:rsidR="00C36A9B" w:rsidRPr="00E551F5" w:rsidRDefault="00C36A9B" w:rsidP="00711D6A">
      <w:pPr>
        <w:spacing w:line="360" w:lineRule="auto"/>
        <w:jc w:val="both"/>
        <w:rPr>
          <w:rFonts w:ascii="Times New Roman" w:hAnsi="Times New Roman" w:cs="Times New Roman"/>
          <w:szCs w:val="24"/>
        </w:rPr>
      </w:pPr>
      <w:r w:rsidRPr="00E551F5">
        <w:rPr>
          <w:rFonts w:ascii="Times New Roman" w:hAnsi="Times New Roman" w:cs="Times New Roman"/>
          <w:szCs w:val="24"/>
          <w:u w:val="single"/>
        </w:rPr>
        <w:t xml:space="preserve">Project 1. Museum or Art gallery visiting journal (20%): </w:t>
      </w:r>
    </w:p>
    <w:p w:rsidR="00C36A9B" w:rsidRPr="00E551F5" w:rsidRDefault="00C36A9B" w:rsidP="00711D6A">
      <w:pPr>
        <w:spacing w:line="360" w:lineRule="auto"/>
        <w:jc w:val="both"/>
        <w:rPr>
          <w:rFonts w:ascii="Times New Roman" w:hAnsi="Times New Roman" w:cs="Times New Roman"/>
          <w:szCs w:val="24"/>
        </w:rPr>
      </w:pPr>
      <w:r w:rsidRPr="00E551F5">
        <w:rPr>
          <w:rFonts w:ascii="Times New Roman" w:hAnsi="Times New Roman" w:cs="Times New Roman"/>
          <w:szCs w:val="24"/>
          <w:u w:val="single"/>
        </w:rPr>
        <w:t>Project 2. Reading Journals (20%):</w:t>
      </w:r>
      <w:r w:rsidRPr="00E551F5">
        <w:rPr>
          <w:rFonts w:ascii="Times New Roman" w:hAnsi="Times New Roman" w:cs="Times New Roman"/>
          <w:szCs w:val="24"/>
        </w:rPr>
        <w:t xml:space="preserve"> </w:t>
      </w:r>
    </w:p>
    <w:p w:rsidR="00C36A9B" w:rsidRPr="00E551F5" w:rsidRDefault="00C36A9B" w:rsidP="00711D6A">
      <w:pPr>
        <w:spacing w:line="360" w:lineRule="auto"/>
        <w:jc w:val="both"/>
        <w:rPr>
          <w:rFonts w:ascii="Times New Roman" w:hAnsi="Times New Roman" w:cs="Times New Roman"/>
          <w:szCs w:val="24"/>
        </w:rPr>
      </w:pPr>
      <w:r w:rsidRPr="00E551F5">
        <w:rPr>
          <w:rFonts w:ascii="Times New Roman" w:hAnsi="Times New Roman" w:cs="Times New Roman"/>
          <w:szCs w:val="24"/>
          <w:u w:val="single"/>
        </w:rPr>
        <w:t xml:space="preserve">Project 2. Final Project </w:t>
      </w:r>
      <w:r>
        <w:rPr>
          <w:rFonts w:ascii="Times New Roman" w:hAnsi="Times New Roman" w:cs="Times New Roman"/>
          <w:szCs w:val="24"/>
          <w:u w:val="single"/>
        </w:rPr>
        <w:t xml:space="preserve">and final examination </w:t>
      </w:r>
      <w:r w:rsidRPr="00E551F5">
        <w:rPr>
          <w:rFonts w:ascii="Times New Roman" w:hAnsi="Times New Roman" w:cs="Times New Roman"/>
          <w:szCs w:val="24"/>
          <w:u w:val="single"/>
        </w:rPr>
        <w:t xml:space="preserve">(40%) </w:t>
      </w:r>
    </w:p>
    <w:p w:rsidR="00C36A9B" w:rsidRDefault="00C36A9B" w:rsidP="007D3FBA">
      <w:pPr>
        <w:jc w:val="both"/>
        <w:rPr>
          <w:rFonts w:ascii="Times New Roman" w:hAnsi="Times New Roman" w:cs="Times New Roman"/>
          <w:szCs w:val="24"/>
          <w:u w:val="single"/>
        </w:rPr>
      </w:pPr>
    </w:p>
    <w:p w:rsidR="00C36A9B" w:rsidRPr="007D3FBA" w:rsidRDefault="00C36A9B" w:rsidP="007D3FBA">
      <w:pPr>
        <w:jc w:val="both"/>
        <w:rPr>
          <w:rFonts w:ascii="Times New Roman" w:hAnsi="Times New Roman" w:cs="Times New Roman"/>
          <w:b/>
          <w:bCs/>
          <w:szCs w:val="24"/>
        </w:rPr>
      </w:pPr>
      <w:r w:rsidRPr="007D3FBA">
        <w:rPr>
          <w:rFonts w:ascii="Times New Roman" w:hAnsi="Times New Roman" w:cs="Times New Roman"/>
          <w:b/>
          <w:bCs/>
          <w:szCs w:val="24"/>
        </w:rPr>
        <w:t>Remarks:</w:t>
      </w:r>
    </w:p>
    <w:p w:rsidR="00C36A9B" w:rsidRPr="007D3FBA" w:rsidRDefault="00C36A9B" w:rsidP="007D3FBA">
      <w:pPr>
        <w:numPr>
          <w:ilvl w:val="0"/>
          <w:numId w:val="1"/>
        </w:numPr>
        <w:tabs>
          <w:tab w:val="clear" w:pos="360"/>
          <w:tab w:val="num" w:pos="720"/>
        </w:tabs>
        <w:ind w:left="720"/>
        <w:jc w:val="both"/>
        <w:rPr>
          <w:rFonts w:ascii="Times New Roman" w:hAnsi="Times New Roman" w:cs="Times New Roman"/>
          <w:szCs w:val="24"/>
        </w:rPr>
      </w:pPr>
      <w:r w:rsidRPr="007D3FBA">
        <w:rPr>
          <w:rFonts w:ascii="Times New Roman" w:hAnsi="Times New Roman" w:cs="Times New Roman"/>
          <w:szCs w:val="24"/>
        </w:rPr>
        <w:t>Second semester begins</w:t>
      </w:r>
      <w:r w:rsidRPr="007D3FBA">
        <w:rPr>
          <w:rFonts w:ascii="Times New Roman" w:hAnsi="Times New Roman" w:cs="Times New Roman"/>
          <w:szCs w:val="24"/>
        </w:rPr>
        <w:tab/>
        <w:t xml:space="preserve">          </w:t>
      </w:r>
      <w:r w:rsidRPr="007D3FBA">
        <w:rPr>
          <w:rFonts w:ascii="Times New Roman" w:hAnsi="Times New Roman" w:cs="Times New Roman"/>
          <w:szCs w:val="24"/>
        </w:rPr>
        <w:tab/>
        <w:t>Jan. 9, 2012</w:t>
      </w:r>
      <w:r w:rsidRPr="007D3FBA">
        <w:rPr>
          <w:rFonts w:ascii="Times New Roman" w:hAnsi="Times New Roman" w:cs="Times New Roman"/>
          <w:szCs w:val="24"/>
        </w:rPr>
        <w:tab/>
      </w:r>
    </w:p>
    <w:p w:rsidR="00C36A9B" w:rsidRPr="007D3FBA" w:rsidRDefault="00C36A9B" w:rsidP="007D3FBA">
      <w:pPr>
        <w:numPr>
          <w:ilvl w:val="0"/>
          <w:numId w:val="1"/>
        </w:numPr>
        <w:tabs>
          <w:tab w:val="clear" w:pos="360"/>
          <w:tab w:val="num" w:pos="720"/>
        </w:tabs>
        <w:ind w:left="720"/>
        <w:jc w:val="both"/>
        <w:rPr>
          <w:rFonts w:ascii="Times New Roman" w:hAnsi="Times New Roman" w:cs="Times New Roman"/>
          <w:szCs w:val="24"/>
        </w:rPr>
      </w:pPr>
      <w:r w:rsidRPr="007D3FBA">
        <w:rPr>
          <w:rFonts w:ascii="Times New Roman" w:hAnsi="Times New Roman" w:cs="Times New Roman"/>
          <w:szCs w:val="24"/>
        </w:rPr>
        <w:t>Period of withdrawal without “W”</w:t>
      </w:r>
      <w:r w:rsidRPr="007D3FBA">
        <w:rPr>
          <w:rFonts w:ascii="Times New Roman" w:hAnsi="Times New Roman"/>
          <w:szCs w:val="24"/>
          <w:cs/>
        </w:rPr>
        <w:tab/>
      </w:r>
      <w:r w:rsidRPr="007D3FBA">
        <w:rPr>
          <w:rFonts w:ascii="Times New Roman" w:hAnsi="Times New Roman" w:cs="Times New Roman"/>
          <w:szCs w:val="24"/>
        </w:rPr>
        <w:t>Jan. 9-23, 2012</w:t>
      </w:r>
    </w:p>
    <w:p w:rsidR="00C36A9B" w:rsidRPr="007D3FBA" w:rsidRDefault="00C36A9B" w:rsidP="007D3FBA">
      <w:pPr>
        <w:numPr>
          <w:ilvl w:val="0"/>
          <w:numId w:val="1"/>
        </w:numPr>
        <w:tabs>
          <w:tab w:val="clear" w:pos="360"/>
          <w:tab w:val="num" w:pos="720"/>
        </w:tabs>
        <w:ind w:left="720"/>
        <w:jc w:val="both"/>
        <w:rPr>
          <w:rFonts w:ascii="Times New Roman" w:hAnsi="Times New Roman" w:cs="Times New Roman"/>
          <w:szCs w:val="24"/>
        </w:rPr>
      </w:pPr>
      <w:r w:rsidRPr="007D3FBA">
        <w:rPr>
          <w:rFonts w:ascii="Times New Roman" w:hAnsi="Times New Roman" w:cs="Times New Roman"/>
          <w:szCs w:val="24"/>
        </w:rPr>
        <w:t xml:space="preserve">Mid-Term Examination  </w:t>
      </w:r>
      <w:r w:rsidRPr="007D3FBA">
        <w:rPr>
          <w:rFonts w:ascii="Times New Roman" w:hAnsi="Times New Roman" w:cs="Times New Roman"/>
          <w:szCs w:val="24"/>
        </w:rPr>
        <w:tab/>
      </w:r>
      <w:r w:rsidRPr="007D3FBA">
        <w:rPr>
          <w:rFonts w:ascii="Times New Roman" w:hAnsi="Times New Roman"/>
          <w:szCs w:val="24"/>
          <w:cs/>
        </w:rPr>
        <w:tab/>
      </w:r>
      <w:r w:rsidRPr="007D3FBA">
        <w:rPr>
          <w:rFonts w:ascii="Times New Roman" w:hAnsi="Times New Roman" w:cs="Times New Roman"/>
          <w:szCs w:val="24"/>
        </w:rPr>
        <w:t>Feb. 27 – March 3, 2012</w:t>
      </w:r>
    </w:p>
    <w:p w:rsidR="00C36A9B" w:rsidRPr="007D3FBA" w:rsidRDefault="00C36A9B" w:rsidP="007D3FBA">
      <w:pPr>
        <w:numPr>
          <w:ilvl w:val="0"/>
          <w:numId w:val="1"/>
        </w:numPr>
        <w:tabs>
          <w:tab w:val="clear" w:pos="360"/>
          <w:tab w:val="num" w:pos="720"/>
        </w:tabs>
        <w:ind w:left="720"/>
        <w:jc w:val="both"/>
        <w:rPr>
          <w:rFonts w:ascii="Times New Roman" w:hAnsi="Times New Roman" w:cs="Times New Roman"/>
          <w:szCs w:val="24"/>
        </w:rPr>
      </w:pPr>
      <w:r w:rsidRPr="007D3FBA">
        <w:rPr>
          <w:rFonts w:ascii="Times New Roman" w:hAnsi="Times New Roman" w:cs="Times New Roman"/>
          <w:szCs w:val="24"/>
        </w:rPr>
        <w:t>Last day of withdrawal with “W”</w:t>
      </w:r>
      <w:r w:rsidRPr="007D3FBA">
        <w:rPr>
          <w:rFonts w:ascii="Times New Roman" w:hAnsi="Times New Roman"/>
          <w:szCs w:val="24"/>
          <w:cs/>
        </w:rPr>
        <w:tab/>
      </w:r>
      <w:r w:rsidRPr="007D3FBA">
        <w:rPr>
          <w:rFonts w:ascii="Times New Roman" w:hAnsi="Times New Roman" w:cs="Times New Roman"/>
          <w:szCs w:val="24"/>
        </w:rPr>
        <w:t>March 21, 2012</w:t>
      </w:r>
    </w:p>
    <w:p w:rsidR="00C36A9B" w:rsidRPr="007D3FBA" w:rsidRDefault="00C36A9B" w:rsidP="007D3FBA">
      <w:pPr>
        <w:numPr>
          <w:ilvl w:val="0"/>
          <w:numId w:val="1"/>
        </w:numPr>
        <w:tabs>
          <w:tab w:val="clear" w:pos="360"/>
          <w:tab w:val="num" w:pos="720"/>
        </w:tabs>
        <w:ind w:left="720"/>
        <w:jc w:val="both"/>
        <w:rPr>
          <w:rFonts w:ascii="Times New Roman" w:hAnsi="Times New Roman" w:cs="Times New Roman"/>
          <w:szCs w:val="24"/>
        </w:rPr>
      </w:pPr>
      <w:r w:rsidRPr="007D3FBA">
        <w:rPr>
          <w:rFonts w:ascii="Times New Roman" w:hAnsi="Times New Roman" w:cs="Times New Roman"/>
          <w:szCs w:val="24"/>
        </w:rPr>
        <w:t>Last day of class</w:t>
      </w:r>
      <w:r w:rsidRPr="007D3FBA">
        <w:rPr>
          <w:rFonts w:ascii="Times New Roman" w:hAnsi="Times New Roman" w:cs="Times New Roman"/>
          <w:szCs w:val="24"/>
        </w:rPr>
        <w:tab/>
      </w:r>
      <w:r w:rsidRPr="007D3FBA">
        <w:rPr>
          <w:rFonts w:ascii="Times New Roman" w:hAnsi="Times New Roman" w:cs="Times New Roman"/>
          <w:szCs w:val="24"/>
        </w:rPr>
        <w:tab/>
        <w:t xml:space="preserve">           </w:t>
      </w:r>
      <w:r w:rsidRPr="007D3FBA">
        <w:rPr>
          <w:rFonts w:ascii="Times New Roman" w:hAnsi="Times New Roman" w:cs="Times New Roman"/>
          <w:szCs w:val="24"/>
        </w:rPr>
        <w:tab/>
        <w:t>Apr. 29, 2012</w:t>
      </w:r>
    </w:p>
    <w:p w:rsidR="00C36A9B" w:rsidRPr="007D3FBA" w:rsidRDefault="00C36A9B" w:rsidP="007D3FBA">
      <w:pPr>
        <w:numPr>
          <w:ilvl w:val="0"/>
          <w:numId w:val="1"/>
        </w:numPr>
        <w:tabs>
          <w:tab w:val="clear" w:pos="360"/>
          <w:tab w:val="num" w:pos="720"/>
        </w:tabs>
        <w:ind w:left="720"/>
        <w:jc w:val="both"/>
        <w:rPr>
          <w:rFonts w:ascii="Times New Roman" w:hAnsi="Times New Roman" w:cs="Times New Roman"/>
          <w:szCs w:val="24"/>
        </w:rPr>
      </w:pPr>
      <w:r w:rsidRPr="007D3FBA">
        <w:rPr>
          <w:rFonts w:ascii="Times New Roman" w:hAnsi="Times New Roman" w:cs="Times New Roman"/>
          <w:szCs w:val="24"/>
        </w:rPr>
        <w:t>Final Examination</w:t>
      </w:r>
      <w:r w:rsidRPr="007D3FBA">
        <w:rPr>
          <w:rFonts w:ascii="Times New Roman" w:hAnsi="Times New Roman" w:cs="Times New Roman"/>
          <w:szCs w:val="24"/>
        </w:rPr>
        <w:tab/>
      </w:r>
      <w:r w:rsidRPr="007D3FBA">
        <w:rPr>
          <w:rFonts w:ascii="Times New Roman" w:hAnsi="Times New Roman" w:cs="Times New Roman"/>
          <w:szCs w:val="24"/>
        </w:rPr>
        <w:tab/>
        <w:t xml:space="preserve">           </w:t>
      </w:r>
      <w:r w:rsidRPr="007D3FBA">
        <w:rPr>
          <w:rFonts w:ascii="Times New Roman" w:hAnsi="Times New Roman" w:cs="Times New Roman"/>
          <w:szCs w:val="24"/>
        </w:rPr>
        <w:tab/>
        <w:t>May 4 - 20, 2012</w:t>
      </w:r>
    </w:p>
    <w:p w:rsidR="00C36A9B" w:rsidRPr="00E551F5" w:rsidRDefault="00C36A9B" w:rsidP="00711D6A">
      <w:pPr>
        <w:spacing w:line="360" w:lineRule="auto"/>
        <w:jc w:val="both"/>
        <w:rPr>
          <w:rFonts w:ascii="Times New Roman" w:hAnsi="Times New Roman" w:cs="Times New Roman"/>
          <w:szCs w:val="24"/>
        </w:rPr>
      </w:pPr>
    </w:p>
    <w:p w:rsidR="00C36A9B" w:rsidRPr="00E551F5" w:rsidRDefault="00C36A9B">
      <w:pPr>
        <w:rPr>
          <w:rFonts w:ascii="Times New Roman" w:hAnsi="Times New Roman" w:cs="Times New Roman"/>
          <w:szCs w:val="24"/>
        </w:rPr>
      </w:pPr>
    </w:p>
    <w:p w:rsidR="00C36A9B" w:rsidRPr="00E551F5" w:rsidRDefault="00C36A9B" w:rsidP="006F4472">
      <w:pPr>
        <w:spacing w:line="360" w:lineRule="auto"/>
        <w:ind w:left="1440" w:hanging="1440"/>
        <w:rPr>
          <w:rFonts w:ascii="Times New Roman" w:hAnsi="Times New Roman" w:cs="Times New Roman"/>
          <w:szCs w:val="24"/>
        </w:rPr>
      </w:pPr>
      <w:r w:rsidRPr="00E551F5">
        <w:rPr>
          <w:rFonts w:ascii="Times New Roman" w:hAnsi="Times New Roman" w:cs="Times New Roman"/>
          <w:szCs w:val="24"/>
        </w:rPr>
        <w:t xml:space="preserve">Week 1 </w:t>
      </w:r>
      <w:r w:rsidRPr="00E551F5">
        <w:rPr>
          <w:rFonts w:ascii="Times New Roman" w:hAnsi="Times New Roman" w:cs="Times New Roman"/>
          <w:szCs w:val="24"/>
        </w:rPr>
        <w:tab/>
        <w:t xml:space="preserve">Introduction to Kant’s the Critiques of Judgment, the Gaze, Representation and Orientalism Introduction, watch videotape Ways of Seeing. John Berger, </w:t>
      </w:r>
      <w:r w:rsidRPr="00E551F5">
        <w:rPr>
          <w:rFonts w:ascii="Times New Roman" w:hAnsi="Times New Roman" w:cs="Times New Roman"/>
          <w:i/>
          <w:szCs w:val="24"/>
        </w:rPr>
        <w:t xml:space="preserve">Ways of Seeing </w:t>
      </w:r>
      <w:r w:rsidRPr="00E551F5">
        <w:rPr>
          <w:rFonts w:ascii="Times New Roman" w:hAnsi="Times New Roman" w:cs="Times New Roman"/>
          <w:szCs w:val="24"/>
        </w:rPr>
        <w:t>(London: British Broadcasting Corporation and Penguin Books, 1972).</w:t>
      </w:r>
    </w:p>
    <w:p w:rsidR="00C36A9B" w:rsidRPr="00E551F5" w:rsidRDefault="00C36A9B" w:rsidP="00711D6A">
      <w:pPr>
        <w:spacing w:line="360" w:lineRule="auto"/>
        <w:rPr>
          <w:rFonts w:ascii="Times New Roman" w:hAnsi="Times New Roman" w:cs="Times New Roman"/>
          <w:szCs w:val="24"/>
        </w:rPr>
      </w:pPr>
      <w:r w:rsidRPr="00E551F5">
        <w:rPr>
          <w:rFonts w:ascii="Times New Roman" w:hAnsi="Times New Roman" w:cs="Times New Roman"/>
          <w:szCs w:val="24"/>
        </w:rPr>
        <w:t>Week 2</w:t>
      </w:r>
      <w:r w:rsidRPr="00E551F5">
        <w:rPr>
          <w:rFonts w:ascii="Times New Roman" w:hAnsi="Times New Roman" w:cs="Times New Roman"/>
          <w:szCs w:val="24"/>
        </w:rPr>
        <w:tab/>
      </w:r>
      <w:r>
        <w:rPr>
          <w:rFonts w:ascii="Times New Roman" w:hAnsi="Times New Roman" w:cs="Times New Roman"/>
          <w:szCs w:val="24"/>
        </w:rPr>
        <w:t xml:space="preserve">Introduction to Aesthetic judgment: </w:t>
      </w:r>
      <w:r w:rsidRPr="00E551F5">
        <w:rPr>
          <w:rFonts w:ascii="Times New Roman" w:hAnsi="Times New Roman" w:cs="Times New Roman"/>
          <w:szCs w:val="24"/>
        </w:rPr>
        <w:t>Kant’s The Critique of Judgment</w:t>
      </w:r>
      <w:r>
        <w:rPr>
          <w:rFonts w:ascii="Times New Roman" w:hAnsi="Times New Roman" w:cs="Times New Roman"/>
          <w:szCs w:val="24"/>
        </w:rPr>
        <w:t xml:space="preserve"> I</w:t>
      </w:r>
    </w:p>
    <w:p w:rsidR="00C36A9B" w:rsidRPr="00E551F5" w:rsidRDefault="00C36A9B" w:rsidP="00711D6A">
      <w:pPr>
        <w:spacing w:line="360" w:lineRule="auto"/>
        <w:rPr>
          <w:rFonts w:ascii="Times New Roman" w:hAnsi="Times New Roman" w:cs="Times New Roman"/>
          <w:szCs w:val="24"/>
        </w:rPr>
      </w:pPr>
      <w:r>
        <w:rPr>
          <w:rFonts w:ascii="Times New Roman" w:hAnsi="Times New Roman" w:cs="Times New Roman"/>
          <w:szCs w:val="24"/>
        </w:rPr>
        <w:t xml:space="preserve">Week 3 </w:t>
      </w:r>
      <w:r>
        <w:rPr>
          <w:rFonts w:ascii="Times New Roman" w:hAnsi="Times New Roman" w:cs="Times New Roman"/>
          <w:szCs w:val="24"/>
        </w:rPr>
        <w:tab/>
      </w:r>
      <w:r w:rsidRPr="00E551F5">
        <w:rPr>
          <w:rFonts w:ascii="Times New Roman" w:hAnsi="Times New Roman" w:cs="Times New Roman"/>
          <w:szCs w:val="24"/>
        </w:rPr>
        <w:t>Kant’s The Critique of Judgment</w:t>
      </w:r>
      <w:r>
        <w:rPr>
          <w:rFonts w:ascii="Times New Roman" w:hAnsi="Times New Roman" w:cs="Times New Roman"/>
          <w:szCs w:val="24"/>
        </w:rPr>
        <w:t xml:space="preserve"> II</w:t>
      </w:r>
    </w:p>
    <w:p w:rsidR="00C36A9B" w:rsidRDefault="00C36A9B" w:rsidP="00711D6A">
      <w:pPr>
        <w:spacing w:line="360" w:lineRule="auto"/>
        <w:rPr>
          <w:rFonts w:ascii="Times New Roman" w:hAnsi="Times New Roman" w:cs="Times New Roman"/>
          <w:szCs w:val="24"/>
        </w:rPr>
      </w:pPr>
      <w:r w:rsidRPr="00E551F5">
        <w:rPr>
          <w:rFonts w:ascii="Times New Roman" w:hAnsi="Times New Roman" w:cs="Times New Roman"/>
          <w:szCs w:val="24"/>
        </w:rPr>
        <w:t xml:space="preserve">Week 4 </w:t>
      </w:r>
      <w:r w:rsidRPr="00E551F5">
        <w:rPr>
          <w:rFonts w:ascii="Times New Roman" w:hAnsi="Times New Roman" w:cs="Times New Roman"/>
          <w:szCs w:val="24"/>
        </w:rPr>
        <w:tab/>
        <w:t>Kant’s The Critique of Judgment</w:t>
      </w:r>
      <w:r>
        <w:rPr>
          <w:rFonts w:ascii="Times New Roman" w:hAnsi="Times New Roman" w:cs="Times New Roman"/>
          <w:szCs w:val="24"/>
        </w:rPr>
        <w:t xml:space="preserve"> III</w:t>
      </w:r>
    </w:p>
    <w:p w:rsidR="00C36A9B" w:rsidRDefault="00C36A9B" w:rsidP="00711D6A">
      <w:pPr>
        <w:spacing w:line="360" w:lineRule="auto"/>
        <w:rPr>
          <w:rFonts w:ascii="Times New Roman" w:hAnsi="Times New Roman" w:cs="Times New Roman"/>
          <w:szCs w:val="24"/>
        </w:rPr>
      </w:pPr>
      <w:r w:rsidRPr="00E551F5">
        <w:rPr>
          <w:rFonts w:ascii="Times New Roman" w:hAnsi="Times New Roman" w:cs="Times New Roman"/>
          <w:szCs w:val="24"/>
        </w:rPr>
        <w:t>Week 5</w:t>
      </w:r>
      <w:r>
        <w:rPr>
          <w:rFonts w:ascii="Times New Roman" w:hAnsi="Times New Roman" w:cs="Times New Roman"/>
          <w:szCs w:val="24"/>
        </w:rPr>
        <w:tab/>
        <w:t>Modern art and Thai art I</w:t>
      </w:r>
    </w:p>
    <w:p w:rsidR="00C36A9B" w:rsidRDefault="00C36A9B" w:rsidP="00711D6A">
      <w:pPr>
        <w:spacing w:line="360" w:lineRule="auto"/>
        <w:rPr>
          <w:rFonts w:ascii="Times New Roman" w:hAnsi="Times New Roman" w:cs="Times New Roman"/>
          <w:szCs w:val="24"/>
        </w:rPr>
      </w:pPr>
      <w:r>
        <w:rPr>
          <w:rFonts w:ascii="Times New Roman" w:hAnsi="Times New Roman" w:cs="Times New Roman"/>
          <w:szCs w:val="24"/>
        </w:rPr>
        <w:t>Week 6</w:t>
      </w:r>
      <w:r>
        <w:rPr>
          <w:rFonts w:ascii="Times New Roman" w:hAnsi="Times New Roman" w:cs="Times New Roman"/>
          <w:szCs w:val="24"/>
        </w:rPr>
        <w:tab/>
        <w:t>Modern art and Thai art II</w:t>
      </w:r>
    </w:p>
    <w:p w:rsidR="00C36A9B" w:rsidRDefault="00C36A9B" w:rsidP="00711D6A">
      <w:pPr>
        <w:spacing w:line="360" w:lineRule="auto"/>
        <w:rPr>
          <w:rFonts w:ascii="Times New Roman" w:hAnsi="Times New Roman" w:cs="Times New Roman"/>
          <w:szCs w:val="24"/>
        </w:rPr>
      </w:pPr>
      <w:r>
        <w:rPr>
          <w:rFonts w:ascii="Times New Roman" w:hAnsi="Times New Roman" w:cs="Times New Roman"/>
          <w:szCs w:val="24"/>
        </w:rPr>
        <w:t xml:space="preserve">Week 7 </w:t>
      </w:r>
      <w:r>
        <w:rPr>
          <w:rFonts w:ascii="Times New Roman" w:hAnsi="Times New Roman" w:cs="Times New Roman"/>
          <w:szCs w:val="24"/>
        </w:rPr>
        <w:tab/>
        <w:t xml:space="preserve">Modern art and Thai art III: field trip to </w:t>
      </w:r>
      <w:smartTag w:uri="urn:schemas-microsoft-com:office:smarttags" w:element="place">
        <w:smartTag w:uri="urn:schemas-microsoft-com:office:smarttags" w:element="PlaceName">
          <w:r>
            <w:rPr>
              <w:rFonts w:ascii="Times New Roman" w:hAnsi="Times New Roman" w:cs="Times New Roman"/>
              <w:szCs w:val="24"/>
            </w:rPr>
            <w:t>National</w:t>
          </w:r>
        </w:smartTag>
        <w:r>
          <w:rPr>
            <w:rFonts w:ascii="Times New Roman" w:hAnsi="Times New Roman" w:cs="Times New Roman"/>
            <w:szCs w:val="24"/>
          </w:rPr>
          <w:t xml:space="preserve"> </w:t>
        </w:r>
        <w:smartTag w:uri="urn:schemas-microsoft-com:office:smarttags" w:element="PlaceName">
          <w:r>
            <w:rPr>
              <w:rFonts w:ascii="Times New Roman" w:hAnsi="Times New Roman" w:cs="Times New Roman"/>
              <w:szCs w:val="24"/>
            </w:rPr>
            <w:t>Art</w:t>
          </w:r>
        </w:smartTag>
        <w:r>
          <w:rPr>
            <w:rFonts w:ascii="Times New Roman" w:hAnsi="Times New Roman" w:cs="Times New Roman"/>
            <w:szCs w:val="24"/>
          </w:rPr>
          <w:t xml:space="preserve"> </w:t>
        </w:r>
        <w:smartTag w:uri="urn:schemas-microsoft-com:office:smarttags" w:element="PlaceName">
          <w:r>
            <w:rPr>
              <w:rFonts w:ascii="Times New Roman" w:hAnsi="Times New Roman" w:cs="Times New Roman"/>
              <w:szCs w:val="24"/>
            </w:rPr>
            <w:t>Gallery</w:t>
          </w:r>
        </w:smartTag>
      </w:smartTag>
    </w:p>
    <w:p w:rsidR="00C36A9B" w:rsidRPr="00AA56C6" w:rsidRDefault="00C36A9B" w:rsidP="00AA56C6">
      <w:pPr>
        <w:spacing w:line="360" w:lineRule="auto"/>
        <w:rPr>
          <w:rFonts w:ascii="Times New Roman" w:hAnsi="Times New Roman" w:cs="Times New Roman"/>
          <w:szCs w:val="24"/>
        </w:rPr>
      </w:pPr>
      <w:r>
        <w:rPr>
          <w:rFonts w:ascii="Times New Roman" w:hAnsi="Times New Roman" w:cs="Times New Roman"/>
          <w:szCs w:val="24"/>
        </w:rPr>
        <w:t>Week 8</w:t>
      </w:r>
      <w:r>
        <w:rPr>
          <w:rFonts w:ascii="Times New Roman" w:hAnsi="Times New Roman" w:cs="Times New Roman"/>
          <w:szCs w:val="24"/>
        </w:rPr>
        <w:tab/>
        <w:t>no class (observation Makapuja Day, make up class TBA)</w:t>
      </w:r>
    </w:p>
    <w:p w:rsidR="00C36A9B" w:rsidRPr="00E551F5" w:rsidRDefault="00C36A9B" w:rsidP="005C0A4A">
      <w:pPr>
        <w:spacing w:line="360" w:lineRule="auto"/>
        <w:rPr>
          <w:rFonts w:ascii="Times New Roman" w:hAnsi="Times New Roman" w:cs="Times New Roman"/>
          <w:szCs w:val="24"/>
        </w:rPr>
      </w:pPr>
      <w:r>
        <w:rPr>
          <w:rFonts w:ascii="Times New Roman" w:hAnsi="Times New Roman" w:cs="Times New Roman"/>
          <w:szCs w:val="24"/>
        </w:rPr>
        <w:t>Week 9</w:t>
      </w:r>
      <w:r w:rsidRPr="00E551F5">
        <w:rPr>
          <w:rFonts w:ascii="Times New Roman" w:hAnsi="Times New Roman" w:cs="Times New Roman"/>
          <w:szCs w:val="24"/>
        </w:rPr>
        <w:t xml:space="preserve"> </w:t>
      </w:r>
      <w:r w:rsidRPr="00E551F5">
        <w:rPr>
          <w:rFonts w:ascii="Times New Roman" w:hAnsi="Times New Roman" w:cs="Times New Roman"/>
          <w:szCs w:val="24"/>
        </w:rPr>
        <w:tab/>
        <w:t>Exploring Modern Art, Contemporary Art and Conceptual Art I</w:t>
      </w:r>
    </w:p>
    <w:p w:rsidR="00C36A9B" w:rsidRPr="00E551F5" w:rsidRDefault="00C36A9B" w:rsidP="005C0A4A">
      <w:pPr>
        <w:spacing w:line="360" w:lineRule="auto"/>
        <w:rPr>
          <w:rFonts w:ascii="Times New Roman" w:hAnsi="Times New Roman" w:cs="Times New Roman"/>
          <w:szCs w:val="24"/>
        </w:rPr>
      </w:pPr>
      <w:r>
        <w:rPr>
          <w:rFonts w:ascii="Times New Roman" w:hAnsi="Times New Roman" w:cs="Times New Roman"/>
          <w:szCs w:val="24"/>
        </w:rPr>
        <w:t>Week 10</w:t>
      </w:r>
      <w:r w:rsidRPr="00E551F5">
        <w:rPr>
          <w:rFonts w:ascii="Times New Roman" w:hAnsi="Times New Roman" w:cs="Times New Roman"/>
          <w:szCs w:val="24"/>
        </w:rPr>
        <w:t xml:space="preserve"> </w:t>
      </w:r>
      <w:r w:rsidRPr="00E551F5">
        <w:rPr>
          <w:rFonts w:ascii="Times New Roman" w:hAnsi="Times New Roman" w:cs="Times New Roman"/>
          <w:szCs w:val="24"/>
        </w:rPr>
        <w:tab/>
        <w:t>Exploring Modern Art, Contemporary Art and Conceptual Art II</w:t>
      </w:r>
    </w:p>
    <w:p w:rsidR="00C36A9B" w:rsidRPr="00E551F5" w:rsidRDefault="00C36A9B" w:rsidP="005C0A4A">
      <w:pPr>
        <w:spacing w:line="360" w:lineRule="auto"/>
        <w:rPr>
          <w:rFonts w:ascii="Times New Roman" w:hAnsi="Times New Roman" w:cs="Times New Roman"/>
          <w:szCs w:val="24"/>
        </w:rPr>
      </w:pPr>
      <w:r>
        <w:rPr>
          <w:rFonts w:ascii="Times New Roman" w:hAnsi="Times New Roman" w:cs="Times New Roman"/>
          <w:szCs w:val="24"/>
        </w:rPr>
        <w:t>Week 11</w:t>
      </w:r>
      <w:r w:rsidRPr="00E551F5">
        <w:rPr>
          <w:rFonts w:ascii="Times New Roman" w:hAnsi="Times New Roman" w:cs="Times New Roman"/>
          <w:szCs w:val="24"/>
        </w:rPr>
        <w:tab/>
        <w:t>Field trip: Museum or Art Gallery Visiting (TBA)</w:t>
      </w:r>
    </w:p>
    <w:p w:rsidR="00C36A9B" w:rsidRPr="00E551F5" w:rsidRDefault="00C36A9B" w:rsidP="005C0A4A">
      <w:pPr>
        <w:spacing w:line="360" w:lineRule="auto"/>
        <w:rPr>
          <w:rFonts w:ascii="Times New Roman" w:hAnsi="Times New Roman" w:cs="Times New Roman"/>
          <w:szCs w:val="24"/>
        </w:rPr>
      </w:pPr>
      <w:r>
        <w:rPr>
          <w:rFonts w:ascii="Times New Roman" w:hAnsi="Times New Roman" w:cs="Times New Roman"/>
          <w:szCs w:val="24"/>
        </w:rPr>
        <w:t>Week 12</w:t>
      </w:r>
      <w:r w:rsidRPr="00E551F5">
        <w:rPr>
          <w:rFonts w:ascii="Times New Roman" w:hAnsi="Times New Roman" w:cs="Times New Roman"/>
          <w:szCs w:val="24"/>
        </w:rPr>
        <w:tab/>
      </w:r>
      <w:r>
        <w:rPr>
          <w:rFonts w:ascii="Times New Roman" w:hAnsi="Times New Roman" w:cs="Times New Roman"/>
          <w:szCs w:val="24"/>
        </w:rPr>
        <w:t>Art and Society</w:t>
      </w:r>
      <w:r w:rsidRPr="00E551F5">
        <w:rPr>
          <w:rFonts w:ascii="Times New Roman" w:hAnsi="Times New Roman" w:cs="Times New Roman"/>
          <w:szCs w:val="24"/>
        </w:rPr>
        <w:t xml:space="preserve"> (Field trip journal due) </w:t>
      </w:r>
    </w:p>
    <w:p w:rsidR="00C36A9B" w:rsidRPr="00E551F5" w:rsidRDefault="00C36A9B" w:rsidP="00AA56C6">
      <w:pPr>
        <w:spacing w:line="360" w:lineRule="auto"/>
        <w:rPr>
          <w:rFonts w:ascii="Times New Roman" w:hAnsi="Times New Roman" w:cs="Times New Roman"/>
          <w:i/>
          <w:szCs w:val="24"/>
        </w:rPr>
      </w:pPr>
      <w:r>
        <w:rPr>
          <w:rFonts w:ascii="Times New Roman" w:hAnsi="Times New Roman" w:cs="Times New Roman"/>
          <w:szCs w:val="24"/>
        </w:rPr>
        <w:tab/>
      </w:r>
      <w:r>
        <w:rPr>
          <w:rFonts w:ascii="Times New Roman" w:hAnsi="Times New Roman" w:cs="Times New Roman"/>
          <w:szCs w:val="24"/>
        </w:rPr>
        <w:tab/>
      </w:r>
      <w:r w:rsidRPr="00E551F5">
        <w:rPr>
          <w:rFonts w:ascii="Times New Roman" w:hAnsi="Times New Roman" w:cs="Times New Roman"/>
          <w:szCs w:val="24"/>
        </w:rPr>
        <w:t xml:space="preserve">Michel Foucault, “Las Meninas” </w:t>
      </w:r>
      <w:r w:rsidRPr="00E551F5">
        <w:rPr>
          <w:rFonts w:ascii="Times New Roman" w:hAnsi="Times New Roman" w:cs="Times New Roman"/>
          <w:i/>
          <w:szCs w:val="24"/>
        </w:rPr>
        <w:t xml:space="preserve">The Order of Things: An </w:t>
      </w:r>
    </w:p>
    <w:p w:rsidR="00C36A9B" w:rsidRPr="00E551F5" w:rsidRDefault="00C36A9B" w:rsidP="00AA56C6">
      <w:pPr>
        <w:spacing w:line="360" w:lineRule="auto"/>
        <w:ind w:left="1440"/>
        <w:rPr>
          <w:rFonts w:ascii="Times New Roman" w:hAnsi="Times New Roman" w:cs="Times New Roman"/>
          <w:i/>
          <w:szCs w:val="24"/>
        </w:rPr>
      </w:pPr>
      <w:r w:rsidRPr="00E551F5">
        <w:rPr>
          <w:rFonts w:ascii="Times New Roman" w:hAnsi="Times New Roman" w:cs="Times New Roman"/>
          <w:i/>
          <w:szCs w:val="24"/>
        </w:rPr>
        <w:t>Archeology of the Human Sciences</w:t>
      </w:r>
      <w:r w:rsidRPr="00E551F5">
        <w:rPr>
          <w:rFonts w:ascii="Times New Roman" w:hAnsi="Times New Roman" w:cs="Times New Roman"/>
          <w:szCs w:val="24"/>
        </w:rPr>
        <w:t xml:space="preserve"> (New York: Vintage Books, 1994),</w:t>
      </w:r>
      <w:r w:rsidRPr="00E551F5">
        <w:rPr>
          <w:rFonts w:ascii="Times New Roman" w:hAnsi="Times New Roman" w:cs="Times New Roman"/>
          <w:i/>
          <w:szCs w:val="24"/>
        </w:rPr>
        <w:t xml:space="preserve"> </w:t>
      </w:r>
      <w:r w:rsidRPr="00E551F5">
        <w:rPr>
          <w:rFonts w:ascii="Times New Roman" w:hAnsi="Times New Roman" w:cs="Times New Roman"/>
          <w:szCs w:val="24"/>
        </w:rPr>
        <w:t>pp. 3-16.</w:t>
      </w:r>
      <w:r w:rsidRPr="00E551F5">
        <w:rPr>
          <w:rFonts w:ascii="Times New Roman" w:hAnsi="Times New Roman" w:cs="Times New Roman"/>
          <w:i/>
          <w:szCs w:val="24"/>
        </w:rPr>
        <w:t xml:space="preserve"> </w:t>
      </w:r>
      <w:r w:rsidRPr="00E551F5">
        <w:rPr>
          <w:rFonts w:ascii="Times New Roman" w:hAnsi="Times New Roman" w:cs="Times New Roman"/>
          <w:szCs w:val="24"/>
        </w:rPr>
        <w:t xml:space="preserve">and “The Body of the Condemned” </w:t>
      </w:r>
      <w:r w:rsidRPr="00E551F5">
        <w:rPr>
          <w:rFonts w:ascii="Times New Roman" w:hAnsi="Times New Roman" w:cs="Times New Roman"/>
          <w:i/>
          <w:szCs w:val="24"/>
        </w:rPr>
        <w:t>Discipline &amp; Punish: The Birth of the Prison.</w:t>
      </w:r>
    </w:p>
    <w:p w:rsidR="00C36A9B" w:rsidRPr="00E551F5" w:rsidRDefault="00C36A9B" w:rsidP="00AA56C6">
      <w:pPr>
        <w:spacing w:line="360" w:lineRule="auto"/>
        <w:ind w:left="1440"/>
        <w:rPr>
          <w:rFonts w:ascii="Times New Roman" w:hAnsi="Times New Roman" w:cs="Times New Roman"/>
          <w:i/>
          <w:szCs w:val="24"/>
        </w:rPr>
      </w:pPr>
      <w:r w:rsidRPr="00E551F5">
        <w:rPr>
          <w:rFonts w:ascii="Times New Roman" w:hAnsi="Times New Roman" w:cs="Times New Roman"/>
          <w:szCs w:val="24"/>
        </w:rPr>
        <w:t xml:space="preserve">Stuart Hall (1997) “The Work of Representation” in </w:t>
      </w:r>
      <w:r w:rsidRPr="00E551F5">
        <w:rPr>
          <w:rFonts w:ascii="Times New Roman" w:hAnsi="Times New Roman" w:cs="Times New Roman"/>
          <w:i/>
          <w:szCs w:val="24"/>
        </w:rPr>
        <w:t xml:space="preserve">Cultural </w:t>
      </w:r>
      <w:r w:rsidRPr="00E551F5">
        <w:rPr>
          <w:rFonts w:ascii="Times New Roman" w:hAnsi="Times New Roman" w:cs="Times New Roman"/>
          <w:szCs w:val="24"/>
        </w:rPr>
        <w:t>Representations and Signifying Practices.</w:t>
      </w:r>
    </w:p>
    <w:p w:rsidR="00C36A9B" w:rsidRPr="00E551F5" w:rsidRDefault="00C36A9B" w:rsidP="00AA56C6">
      <w:pPr>
        <w:spacing w:line="360" w:lineRule="auto"/>
        <w:ind w:left="1440" w:hanging="1440"/>
        <w:rPr>
          <w:rFonts w:ascii="Times New Roman" w:hAnsi="Times New Roman" w:cs="Times New Roman"/>
          <w:szCs w:val="24"/>
        </w:rPr>
      </w:pPr>
      <w:r w:rsidRPr="00E551F5">
        <w:rPr>
          <w:rFonts w:ascii="Times New Roman" w:hAnsi="Times New Roman" w:cs="Times New Roman"/>
          <w:szCs w:val="24"/>
        </w:rPr>
        <w:tab/>
        <w:t xml:space="preserve">Edward Said, “Introduction” </w:t>
      </w:r>
      <w:r w:rsidRPr="00E551F5">
        <w:rPr>
          <w:rFonts w:ascii="Times New Roman" w:hAnsi="Times New Roman" w:cs="Times New Roman"/>
          <w:i/>
          <w:szCs w:val="24"/>
        </w:rPr>
        <w:t xml:space="preserve">Orientalism </w:t>
      </w:r>
      <w:r w:rsidRPr="00E551F5">
        <w:rPr>
          <w:rFonts w:ascii="Times New Roman" w:hAnsi="Times New Roman" w:cs="Times New Roman"/>
          <w:szCs w:val="24"/>
        </w:rPr>
        <w:t xml:space="preserve">(New York: Vintage Books, 1979), pp. 1-28.  </w:t>
      </w:r>
    </w:p>
    <w:p w:rsidR="00C36A9B" w:rsidRPr="00AA56C6" w:rsidRDefault="00C36A9B" w:rsidP="00AA56C6">
      <w:pPr>
        <w:spacing w:line="360" w:lineRule="auto"/>
        <w:ind w:left="1440"/>
        <w:rPr>
          <w:rFonts w:ascii="Times New Roman" w:hAnsi="Times New Roman" w:cs="Times New Roman"/>
          <w:i/>
          <w:szCs w:val="24"/>
        </w:rPr>
      </w:pPr>
      <w:r w:rsidRPr="00E551F5">
        <w:rPr>
          <w:rFonts w:ascii="Times New Roman" w:hAnsi="Times New Roman" w:cs="Times New Roman"/>
          <w:szCs w:val="24"/>
        </w:rPr>
        <w:t>“On Orientalism” (Videotape)</w:t>
      </w:r>
    </w:p>
    <w:p w:rsidR="00C36A9B" w:rsidRDefault="00C36A9B" w:rsidP="006F4472">
      <w:pPr>
        <w:spacing w:line="360" w:lineRule="auto"/>
        <w:rPr>
          <w:rFonts w:ascii="Times New Roman" w:hAnsi="Times New Roman" w:cs="Times New Roman"/>
          <w:szCs w:val="24"/>
        </w:rPr>
      </w:pPr>
      <w:r>
        <w:rPr>
          <w:rFonts w:ascii="Times New Roman" w:hAnsi="Times New Roman" w:cs="Times New Roman"/>
          <w:szCs w:val="24"/>
        </w:rPr>
        <w:t>Week 13</w:t>
      </w:r>
      <w:r w:rsidRPr="00E551F5">
        <w:rPr>
          <w:rFonts w:ascii="Times New Roman" w:hAnsi="Times New Roman" w:cs="Times New Roman"/>
          <w:szCs w:val="24"/>
        </w:rPr>
        <w:tab/>
      </w:r>
      <w:r>
        <w:rPr>
          <w:rFonts w:ascii="Times New Roman" w:hAnsi="Times New Roman" w:cs="Times New Roman"/>
          <w:szCs w:val="24"/>
        </w:rPr>
        <w:t>Gender aspects and varieties of contemporary art</w:t>
      </w:r>
    </w:p>
    <w:p w:rsidR="00C36A9B" w:rsidRPr="00E551F5" w:rsidRDefault="00C36A9B" w:rsidP="00AA56C6">
      <w:pPr>
        <w:spacing w:line="360" w:lineRule="auto"/>
        <w:ind w:left="720" w:firstLine="720"/>
        <w:rPr>
          <w:rFonts w:ascii="Times New Roman" w:hAnsi="Times New Roman" w:cs="Times New Roman"/>
          <w:szCs w:val="24"/>
        </w:rPr>
      </w:pPr>
      <w:r w:rsidRPr="00E551F5">
        <w:rPr>
          <w:rFonts w:ascii="Times New Roman" w:hAnsi="Times New Roman" w:cs="Times New Roman"/>
          <w:szCs w:val="24"/>
        </w:rPr>
        <w:t>Gender issues in the Arts and Films</w:t>
      </w:r>
      <w:r w:rsidRPr="00E551F5">
        <w:rPr>
          <w:rFonts w:ascii="Times New Roman" w:hAnsi="Times New Roman" w:cs="Times New Roman"/>
          <w:szCs w:val="24"/>
        </w:rPr>
        <w:fldChar w:fldCharType="begin"/>
      </w:r>
      <w:r w:rsidRPr="00E551F5">
        <w:rPr>
          <w:rFonts w:ascii="Times New Roman" w:hAnsi="Times New Roman" w:cs="Times New Roman"/>
          <w:szCs w:val="24"/>
        </w:rPr>
        <w:instrText xml:space="preserve"> ADDIN EN.CITE &lt;EndNote&gt;&lt;Cite&gt;&lt;Author&gt;Pollock&lt;/Author&gt;&lt;Year&gt;1988&lt;/Year&gt;&lt;RecNum&gt;1&lt;/RecNum&gt;&lt;MDL&gt;&lt;REFERENCE_TYPE&gt;1&lt;/REFERENCE_TYPE&gt;&lt;YEAR&gt;1988&lt;/YEAR&gt;&lt;ISBN&gt;0415007216&lt;/ISBN&gt;&lt;CALL_NUMBER&gt;N72.F45 P64 1988&amp;#xD;704/.042&lt;/CALL_NUMBER&gt;&lt;AUTHORS&gt;&lt;AUTHOR&gt;Pollock, Griselda&lt;/AUTHOR&gt;&lt;/AUTHORS&gt;&lt;TITLE&gt;Vision and difference : femininity, feminism, and histories of art&lt;/TITLE&gt;&lt;PLACE_PUBLISHED&gt;London ; New York&lt;/PLACE_PUBLISHED&gt;&lt;PUBLISHER&gt;Routledge&lt;/PUBLISHER&gt;&lt;PAGES&gt;239&lt;/PAGES&gt;&lt;KEYWORDS&gt;&lt;KEYWORD&gt;Feminism and art.&lt;/KEYWORD&gt;&lt;/KEYWORDS&gt;&lt;/MDL&gt;&lt;/Cite&gt;&lt;Cite&gt;&lt;Author&gt;Girl&lt;/Author&gt;&lt;Year&gt;1998&lt;/Year&gt;&lt;RecNum&gt;4&lt;/RecNum&gt;&lt;MDL&gt;&lt;REFERENCE_TYPE&gt;1&lt;/REFERENCE_TYPE&gt;&lt;AUTHORS&gt;&lt;AUTHOR&gt;The Guerilla Girl&lt;/AUTHOR&gt;&lt;/AUTHORS&gt;&lt;YEAR&gt;1998&lt;/YEAR&gt;&lt;TITLE&gt;The Guerilla Girls&amp;apos; Bedside Companion to the History of Western Art&lt;/TITLE&gt;&lt;PLACE_PUBLISHED&gt;New York&lt;/PLACE_PUBLISHED&gt;&lt;PUBLISHER&gt;Penguin Books&lt;/PUBLISHER&gt;&lt;/MDL&gt;&lt;/Cite&gt;&lt;/EndNote&gt;</w:instrText>
      </w:r>
      <w:r w:rsidRPr="00E551F5">
        <w:rPr>
          <w:rFonts w:ascii="Times New Roman" w:hAnsi="Times New Roman" w:cs="Times New Roman"/>
          <w:szCs w:val="24"/>
        </w:rPr>
        <w:fldChar w:fldCharType="end"/>
      </w:r>
    </w:p>
    <w:p w:rsidR="00C36A9B" w:rsidRPr="00E551F5" w:rsidRDefault="00C36A9B" w:rsidP="00AA56C6">
      <w:pPr>
        <w:spacing w:line="360" w:lineRule="auto"/>
        <w:rPr>
          <w:rFonts w:ascii="Times New Roman" w:hAnsi="Times New Roman" w:cs="Times New Roman"/>
          <w:i/>
          <w:szCs w:val="24"/>
        </w:rPr>
      </w:pPr>
      <w:r w:rsidRPr="00E551F5">
        <w:rPr>
          <w:rFonts w:ascii="Times New Roman" w:hAnsi="Times New Roman" w:cs="Times New Roman"/>
          <w:szCs w:val="24"/>
        </w:rPr>
        <w:tab/>
      </w:r>
      <w:r w:rsidRPr="00E551F5">
        <w:rPr>
          <w:rFonts w:ascii="Times New Roman" w:hAnsi="Times New Roman" w:cs="Times New Roman"/>
          <w:szCs w:val="24"/>
        </w:rPr>
        <w:tab/>
      </w:r>
      <w:r w:rsidRPr="00E551F5">
        <w:rPr>
          <w:rFonts w:ascii="Times New Roman" w:hAnsi="Times New Roman" w:cs="Times New Roman"/>
          <w:i/>
          <w:szCs w:val="24"/>
        </w:rPr>
        <w:t xml:space="preserve">The Guerrilla Girls’ Bedside Companion to the History of Western </w:t>
      </w:r>
    </w:p>
    <w:p w:rsidR="00C36A9B" w:rsidRPr="00E551F5" w:rsidRDefault="00C36A9B" w:rsidP="00AA56C6">
      <w:pPr>
        <w:spacing w:line="360" w:lineRule="auto"/>
        <w:ind w:left="1440"/>
        <w:rPr>
          <w:rFonts w:ascii="Times New Roman" w:hAnsi="Times New Roman" w:cs="Times New Roman"/>
          <w:szCs w:val="24"/>
        </w:rPr>
      </w:pPr>
      <w:r w:rsidRPr="00E551F5">
        <w:rPr>
          <w:rFonts w:ascii="Times New Roman" w:hAnsi="Times New Roman" w:cs="Times New Roman"/>
          <w:i/>
          <w:szCs w:val="24"/>
        </w:rPr>
        <w:t xml:space="preserve">Art </w:t>
      </w:r>
      <w:r w:rsidRPr="00E551F5">
        <w:rPr>
          <w:rFonts w:ascii="Times New Roman" w:hAnsi="Times New Roman" w:cs="Times New Roman"/>
          <w:szCs w:val="24"/>
        </w:rPr>
        <w:t xml:space="preserve">(New York: Penguin Books, 1998). </w:t>
      </w:r>
    </w:p>
    <w:p w:rsidR="00C36A9B" w:rsidRPr="00E551F5" w:rsidRDefault="00C36A9B" w:rsidP="00AA56C6">
      <w:pPr>
        <w:spacing w:line="360" w:lineRule="auto"/>
        <w:ind w:left="1440"/>
        <w:rPr>
          <w:rFonts w:ascii="Times New Roman" w:hAnsi="Times New Roman" w:cs="Times New Roman"/>
          <w:szCs w:val="24"/>
        </w:rPr>
      </w:pPr>
      <w:r w:rsidRPr="00E551F5">
        <w:rPr>
          <w:rFonts w:ascii="Times New Roman" w:hAnsi="Times New Roman" w:cs="Times New Roman"/>
          <w:szCs w:val="24"/>
        </w:rPr>
        <w:t xml:space="preserve">Griselda Pollock, “Modernity and the Spaces of Femininity” </w:t>
      </w:r>
      <w:r w:rsidRPr="00E551F5">
        <w:rPr>
          <w:rFonts w:ascii="Times New Roman" w:hAnsi="Times New Roman" w:cs="Times New Roman"/>
          <w:i/>
          <w:szCs w:val="24"/>
        </w:rPr>
        <w:t>Vision and Difference : Femininity, Feminism, and Histories of Art</w:t>
      </w:r>
      <w:r w:rsidRPr="00E551F5">
        <w:rPr>
          <w:rFonts w:ascii="Times New Roman" w:hAnsi="Times New Roman" w:cs="Times New Roman"/>
          <w:szCs w:val="24"/>
        </w:rPr>
        <w:t xml:space="preserve"> (New York: Routledge, 1988), pp.50-90.</w:t>
      </w:r>
    </w:p>
    <w:p w:rsidR="00C36A9B" w:rsidRPr="00E551F5" w:rsidRDefault="00C36A9B" w:rsidP="006F4472">
      <w:pPr>
        <w:spacing w:line="360" w:lineRule="auto"/>
        <w:rPr>
          <w:rFonts w:ascii="Times New Roman" w:hAnsi="Times New Roman" w:cs="Times New Roman"/>
          <w:szCs w:val="24"/>
        </w:rPr>
      </w:pPr>
      <w:r>
        <w:rPr>
          <w:rFonts w:ascii="Times New Roman" w:hAnsi="Times New Roman" w:cs="Times New Roman"/>
          <w:szCs w:val="24"/>
        </w:rPr>
        <w:t>Week 14</w:t>
      </w:r>
      <w:r w:rsidRPr="00E551F5">
        <w:rPr>
          <w:rFonts w:ascii="Times New Roman" w:hAnsi="Times New Roman" w:cs="Times New Roman"/>
          <w:szCs w:val="24"/>
        </w:rPr>
        <w:tab/>
        <w:t xml:space="preserve">Varieties of Art and Contemporary Society I </w:t>
      </w:r>
    </w:p>
    <w:p w:rsidR="00C36A9B" w:rsidRPr="00E551F5" w:rsidRDefault="00C36A9B" w:rsidP="006F4472">
      <w:pPr>
        <w:spacing w:line="360" w:lineRule="auto"/>
        <w:ind w:left="720" w:firstLine="720"/>
        <w:rPr>
          <w:rFonts w:ascii="Times New Roman" w:hAnsi="Times New Roman" w:cs="Times New Roman"/>
          <w:szCs w:val="24"/>
        </w:rPr>
      </w:pPr>
      <w:r w:rsidRPr="00E551F5">
        <w:rPr>
          <w:rFonts w:ascii="Times New Roman" w:hAnsi="Times New Roman" w:cs="Times New Roman"/>
          <w:szCs w:val="24"/>
        </w:rPr>
        <w:t>Gender issues in the Arts and Films</w:t>
      </w:r>
      <w:r w:rsidRPr="00E551F5">
        <w:rPr>
          <w:rFonts w:ascii="Times New Roman" w:hAnsi="Times New Roman" w:cs="Times New Roman"/>
          <w:szCs w:val="24"/>
        </w:rPr>
        <w:fldChar w:fldCharType="begin"/>
      </w:r>
      <w:r w:rsidRPr="00E551F5">
        <w:rPr>
          <w:rFonts w:ascii="Times New Roman" w:hAnsi="Times New Roman" w:cs="Times New Roman"/>
          <w:szCs w:val="24"/>
        </w:rPr>
        <w:instrText xml:space="preserve"> ADDIN EN.CITE &lt;EndNote&gt;&lt;Cite&gt;&lt;Author&gt;Pollock&lt;/Author&gt;&lt;Year&gt;1988&lt;/Year&gt;&lt;RecNum&gt;1&lt;/RecNum&gt;&lt;MDL&gt;&lt;REFERENCE_TYPE&gt;1&lt;/REFERENCE_TYPE&gt;&lt;YEAR&gt;1988&lt;/YEAR&gt;&lt;ISBN&gt;0415007216&lt;/ISBN&gt;&lt;CALL_NUMBER&gt;N72.F45 P64 1988&amp;#xD;704/.042&lt;/CALL_NUMBER&gt;&lt;AUTHORS&gt;&lt;AUTHOR&gt;Pollock, Griselda&lt;/AUTHOR&gt;&lt;/AUTHORS&gt;&lt;TITLE&gt;Vision and difference : femininity, feminism, and histories of art&lt;/TITLE&gt;&lt;PLACE_PUBLISHED&gt;London ; New York&lt;/PLACE_PUBLISHED&gt;&lt;PUBLISHER&gt;Routledge&lt;/PUBLISHER&gt;&lt;PAGES&gt;239&lt;/PAGES&gt;&lt;KEYWORDS&gt;&lt;KEYWORD&gt;Feminism and art.&lt;/KEYWORD&gt;&lt;/KEYWORDS&gt;&lt;/MDL&gt;&lt;/Cite&gt;&lt;Cite&gt;&lt;Author&gt;Girl&lt;/Author&gt;&lt;Year&gt;1998&lt;/Year&gt;&lt;RecNum&gt;4&lt;/RecNum&gt;&lt;MDL&gt;&lt;REFERENCE_TYPE&gt;1&lt;/REFERENCE_TYPE&gt;&lt;AUTHORS&gt;&lt;AUTHOR&gt;The Guerilla Girl&lt;/AUTHOR&gt;&lt;/AUTHORS&gt;&lt;YEAR&gt;1998&lt;/YEAR&gt;&lt;TITLE&gt;The Guerilla Girls&amp;apos; Bedside Companion to the History of Western Art&lt;/TITLE&gt;&lt;PLACE_PUBLISHED&gt;New York&lt;/PLACE_PUBLISHED&gt;&lt;PUBLISHER&gt;Penguin Books&lt;/PUBLISHER&gt;&lt;/MDL&gt;&lt;/Cite&gt;&lt;/EndNote&gt;</w:instrText>
      </w:r>
      <w:r w:rsidRPr="00E551F5">
        <w:rPr>
          <w:rFonts w:ascii="Times New Roman" w:hAnsi="Times New Roman" w:cs="Times New Roman"/>
          <w:szCs w:val="24"/>
        </w:rPr>
        <w:fldChar w:fldCharType="end"/>
      </w:r>
    </w:p>
    <w:p w:rsidR="00C36A9B" w:rsidRPr="00E551F5" w:rsidRDefault="00C36A9B" w:rsidP="006F4472">
      <w:pPr>
        <w:spacing w:line="360" w:lineRule="auto"/>
        <w:rPr>
          <w:rFonts w:ascii="Times New Roman" w:hAnsi="Times New Roman" w:cs="Times New Roman"/>
          <w:i/>
          <w:szCs w:val="24"/>
        </w:rPr>
      </w:pPr>
      <w:r w:rsidRPr="00E551F5">
        <w:rPr>
          <w:rFonts w:ascii="Times New Roman" w:hAnsi="Times New Roman" w:cs="Times New Roman"/>
          <w:szCs w:val="24"/>
        </w:rPr>
        <w:tab/>
      </w:r>
      <w:r w:rsidRPr="00E551F5">
        <w:rPr>
          <w:rFonts w:ascii="Times New Roman" w:hAnsi="Times New Roman" w:cs="Times New Roman"/>
          <w:szCs w:val="24"/>
        </w:rPr>
        <w:tab/>
      </w:r>
      <w:r w:rsidRPr="00E551F5">
        <w:rPr>
          <w:rFonts w:ascii="Times New Roman" w:hAnsi="Times New Roman" w:cs="Times New Roman"/>
          <w:i/>
          <w:szCs w:val="24"/>
        </w:rPr>
        <w:t xml:space="preserve">The Guerrilla Girls’ Bedside Companion to the History of Western </w:t>
      </w:r>
    </w:p>
    <w:p w:rsidR="00C36A9B" w:rsidRPr="00E551F5" w:rsidRDefault="00C36A9B" w:rsidP="006F4472">
      <w:pPr>
        <w:spacing w:line="360" w:lineRule="auto"/>
        <w:ind w:left="1440"/>
        <w:rPr>
          <w:rFonts w:ascii="Times New Roman" w:hAnsi="Times New Roman" w:cs="Times New Roman"/>
          <w:szCs w:val="24"/>
        </w:rPr>
      </w:pPr>
      <w:r w:rsidRPr="00E551F5">
        <w:rPr>
          <w:rFonts w:ascii="Times New Roman" w:hAnsi="Times New Roman" w:cs="Times New Roman"/>
          <w:i/>
          <w:szCs w:val="24"/>
        </w:rPr>
        <w:t xml:space="preserve">Art </w:t>
      </w:r>
      <w:r w:rsidRPr="00E551F5">
        <w:rPr>
          <w:rFonts w:ascii="Times New Roman" w:hAnsi="Times New Roman" w:cs="Times New Roman"/>
          <w:szCs w:val="24"/>
        </w:rPr>
        <w:t xml:space="preserve">(New York: Penguin Books, 1998). </w:t>
      </w:r>
    </w:p>
    <w:p w:rsidR="00C36A9B" w:rsidRPr="00E551F5" w:rsidRDefault="00C36A9B" w:rsidP="006F4472">
      <w:pPr>
        <w:spacing w:line="360" w:lineRule="auto"/>
        <w:ind w:left="1440"/>
        <w:rPr>
          <w:rFonts w:ascii="Times New Roman" w:hAnsi="Times New Roman" w:cs="Times New Roman"/>
          <w:szCs w:val="24"/>
        </w:rPr>
      </w:pPr>
      <w:r w:rsidRPr="00E551F5">
        <w:rPr>
          <w:rFonts w:ascii="Times New Roman" w:hAnsi="Times New Roman" w:cs="Times New Roman"/>
          <w:szCs w:val="24"/>
        </w:rPr>
        <w:t xml:space="preserve">Griselda Pollock, “Modernity and the Spaces of Femininity” </w:t>
      </w:r>
      <w:r w:rsidRPr="00E551F5">
        <w:rPr>
          <w:rFonts w:ascii="Times New Roman" w:hAnsi="Times New Roman" w:cs="Times New Roman"/>
          <w:i/>
          <w:szCs w:val="24"/>
        </w:rPr>
        <w:t>Vision and Difference : Femininity, Feminism, and Histories of Art</w:t>
      </w:r>
      <w:r w:rsidRPr="00E551F5">
        <w:rPr>
          <w:rFonts w:ascii="Times New Roman" w:hAnsi="Times New Roman" w:cs="Times New Roman"/>
          <w:szCs w:val="24"/>
        </w:rPr>
        <w:t xml:space="preserve"> (New York: Routledge, 1988), pp.50-90.</w:t>
      </w:r>
    </w:p>
    <w:p w:rsidR="00C36A9B" w:rsidRPr="00E551F5" w:rsidRDefault="00C36A9B" w:rsidP="005C0A4A">
      <w:pPr>
        <w:spacing w:line="360" w:lineRule="auto"/>
        <w:rPr>
          <w:rFonts w:ascii="Times New Roman" w:hAnsi="Times New Roman" w:cs="Times New Roman"/>
          <w:szCs w:val="24"/>
        </w:rPr>
      </w:pPr>
      <w:r w:rsidRPr="00E551F5">
        <w:rPr>
          <w:rFonts w:ascii="Times New Roman" w:hAnsi="Times New Roman" w:cs="Times New Roman"/>
          <w:szCs w:val="24"/>
        </w:rPr>
        <w:t>Week 1</w:t>
      </w:r>
      <w:r>
        <w:rPr>
          <w:rFonts w:ascii="Times New Roman" w:hAnsi="Times New Roman" w:cs="Times New Roman"/>
          <w:szCs w:val="24"/>
        </w:rPr>
        <w:t>5</w:t>
      </w:r>
      <w:r w:rsidRPr="00E551F5">
        <w:rPr>
          <w:rFonts w:ascii="Times New Roman" w:hAnsi="Times New Roman" w:cs="Times New Roman"/>
          <w:szCs w:val="24"/>
        </w:rPr>
        <w:t xml:space="preserve"> </w:t>
      </w:r>
      <w:r w:rsidRPr="00E551F5">
        <w:rPr>
          <w:rFonts w:ascii="Times New Roman" w:hAnsi="Times New Roman" w:cs="Times New Roman"/>
          <w:szCs w:val="24"/>
        </w:rPr>
        <w:tab/>
        <w:t>Varieties of Art and Contemporary Society II</w:t>
      </w:r>
    </w:p>
    <w:p w:rsidR="00C36A9B" w:rsidRPr="00E551F5" w:rsidRDefault="00C36A9B" w:rsidP="006F4472">
      <w:pPr>
        <w:spacing w:line="360" w:lineRule="auto"/>
        <w:ind w:left="2880" w:hanging="1440"/>
        <w:rPr>
          <w:rFonts w:ascii="Times New Roman" w:hAnsi="Times New Roman" w:cs="Times New Roman"/>
          <w:szCs w:val="24"/>
        </w:rPr>
      </w:pPr>
      <w:r w:rsidRPr="00E551F5">
        <w:rPr>
          <w:rFonts w:ascii="Times New Roman" w:hAnsi="Times New Roman" w:cs="Times New Roman"/>
          <w:szCs w:val="24"/>
        </w:rPr>
        <w:t xml:space="preserve">Homoeroticism and films, watch Stanley Kwan’s </w:t>
      </w:r>
      <w:r w:rsidRPr="00E551F5">
        <w:rPr>
          <w:rFonts w:ascii="Times New Roman" w:hAnsi="Times New Roman" w:cs="Times New Roman"/>
          <w:i/>
          <w:szCs w:val="24"/>
        </w:rPr>
        <w:t xml:space="preserve">Yang and Yin: Gender in Chinese Cinema </w:t>
      </w:r>
    </w:p>
    <w:p w:rsidR="00C36A9B" w:rsidRPr="00E551F5" w:rsidRDefault="00C36A9B" w:rsidP="006F4472">
      <w:pPr>
        <w:spacing w:line="360" w:lineRule="auto"/>
        <w:ind w:left="1440"/>
        <w:rPr>
          <w:rFonts w:ascii="Times New Roman" w:hAnsi="Times New Roman" w:cs="Times New Roman"/>
          <w:szCs w:val="24"/>
        </w:rPr>
      </w:pPr>
      <w:r w:rsidRPr="00E551F5">
        <w:rPr>
          <w:rFonts w:ascii="Times New Roman" w:hAnsi="Times New Roman" w:cs="Times New Roman"/>
          <w:szCs w:val="24"/>
        </w:rPr>
        <w:t xml:space="preserve">Ang Lee’s </w:t>
      </w:r>
      <w:r w:rsidRPr="00E551F5">
        <w:rPr>
          <w:rFonts w:ascii="Times New Roman" w:hAnsi="Times New Roman" w:cs="Times New Roman"/>
          <w:i/>
          <w:szCs w:val="24"/>
        </w:rPr>
        <w:t>The Wedding Banquet</w:t>
      </w:r>
      <w:r w:rsidRPr="00E551F5">
        <w:rPr>
          <w:rFonts w:ascii="Times New Roman" w:hAnsi="Times New Roman" w:cs="Times New Roman"/>
          <w:szCs w:val="24"/>
        </w:rPr>
        <w:t xml:space="preserve"> (DVD 1810) or Wong Kar Wai’s </w:t>
      </w:r>
      <w:r w:rsidRPr="00E551F5">
        <w:rPr>
          <w:rFonts w:ascii="Times New Roman" w:hAnsi="Times New Roman" w:cs="Times New Roman"/>
          <w:i/>
          <w:szCs w:val="24"/>
        </w:rPr>
        <w:t xml:space="preserve">Happy Together </w:t>
      </w:r>
      <w:r w:rsidRPr="00E551F5">
        <w:rPr>
          <w:rFonts w:ascii="Times New Roman" w:hAnsi="Times New Roman" w:cs="Times New Roman"/>
          <w:szCs w:val="24"/>
        </w:rPr>
        <w:t>, and Apichatpong Veerasetthakul’s Films</w:t>
      </w:r>
    </w:p>
    <w:p w:rsidR="00C36A9B" w:rsidRPr="00AA56C6" w:rsidRDefault="00C36A9B" w:rsidP="00AA56C6">
      <w:pPr>
        <w:spacing w:line="360" w:lineRule="auto"/>
        <w:ind w:left="1440" w:hanging="1440"/>
        <w:rPr>
          <w:rFonts w:ascii="Times New Roman" w:hAnsi="Times New Roman" w:cs="Times New Roman"/>
          <w:szCs w:val="24"/>
        </w:rPr>
      </w:pPr>
      <w:r>
        <w:rPr>
          <w:rFonts w:ascii="Times New Roman" w:hAnsi="Times New Roman" w:cs="Times New Roman"/>
          <w:szCs w:val="24"/>
        </w:rPr>
        <w:t>Week 16</w:t>
      </w:r>
      <w:r w:rsidRPr="00E551F5">
        <w:rPr>
          <w:rFonts w:ascii="Times New Roman" w:hAnsi="Times New Roman" w:cs="Times New Roman"/>
          <w:szCs w:val="24"/>
        </w:rPr>
        <w:t xml:space="preserve"> </w:t>
      </w:r>
      <w:r w:rsidRPr="00E551F5">
        <w:rPr>
          <w:rFonts w:ascii="Times New Roman" w:hAnsi="Times New Roman" w:cs="Times New Roman"/>
          <w:szCs w:val="24"/>
        </w:rPr>
        <w:tab/>
        <w:t>class reflections and conclusions (final project due</w:t>
      </w:r>
      <w:r>
        <w:rPr>
          <w:rFonts w:ascii="Times New Roman" w:hAnsi="Times New Roman" w:cs="Times New Roman"/>
          <w:szCs w:val="24"/>
        </w:rPr>
        <w:t xml:space="preserve"> date is final examination day</w:t>
      </w:r>
      <w:r w:rsidRPr="00E551F5">
        <w:rPr>
          <w:rFonts w:ascii="Times New Roman" w:hAnsi="Times New Roman" w:cs="Times New Roman"/>
          <w:szCs w:val="24"/>
        </w:rPr>
        <w:t>)</w:t>
      </w:r>
    </w:p>
    <w:p w:rsidR="00C36A9B" w:rsidRPr="00C32438" w:rsidRDefault="00C36A9B" w:rsidP="007D3FBA">
      <w:pPr>
        <w:rPr>
          <w:b/>
          <w:bCs/>
        </w:rPr>
      </w:pPr>
      <w:r w:rsidRPr="00C32438">
        <w:rPr>
          <w:b/>
          <w:bCs/>
        </w:rPr>
        <w:t>Class schedule</w:t>
      </w:r>
    </w:p>
    <w:p w:rsidR="00C36A9B" w:rsidRDefault="00C36A9B" w:rsidP="007D3FB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620"/>
        <w:gridCol w:w="5528"/>
      </w:tblGrid>
      <w:tr w:rsidR="00C36A9B" w:rsidRPr="007D3FBA" w:rsidTr="007D3FBA">
        <w:tc>
          <w:tcPr>
            <w:tcW w:w="1368" w:type="dxa"/>
          </w:tcPr>
          <w:p w:rsidR="00C36A9B" w:rsidRPr="007D3FBA" w:rsidRDefault="00C36A9B" w:rsidP="007D3FBA">
            <w:pPr>
              <w:jc w:val="center"/>
              <w:rPr>
                <w:rFonts w:ascii="Times New Roman" w:hAnsi="Times New Roman" w:cs="Times New Roman"/>
                <w:szCs w:val="24"/>
              </w:rPr>
            </w:pPr>
            <w:r w:rsidRPr="007D3FBA">
              <w:rPr>
                <w:rFonts w:ascii="Times New Roman" w:hAnsi="Times New Roman" w:cs="Times New Roman"/>
                <w:szCs w:val="24"/>
              </w:rPr>
              <w:t>Date</w:t>
            </w:r>
          </w:p>
        </w:tc>
        <w:tc>
          <w:tcPr>
            <w:tcW w:w="1620" w:type="dxa"/>
          </w:tcPr>
          <w:p w:rsidR="00C36A9B" w:rsidRPr="007D3FBA" w:rsidRDefault="00C36A9B" w:rsidP="007D3FBA">
            <w:pPr>
              <w:jc w:val="center"/>
              <w:rPr>
                <w:rFonts w:ascii="Times New Roman" w:hAnsi="Times New Roman" w:cs="Times New Roman"/>
                <w:szCs w:val="24"/>
              </w:rPr>
            </w:pPr>
            <w:r w:rsidRPr="007D3FBA">
              <w:rPr>
                <w:rFonts w:ascii="Times New Roman" w:hAnsi="Times New Roman" w:cs="Times New Roman"/>
                <w:szCs w:val="24"/>
              </w:rPr>
              <w:t>Lecturer</w:t>
            </w:r>
          </w:p>
        </w:tc>
        <w:tc>
          <w:tcPr>
            <w:tcW w:w="5528" w:type="dxa"/>
          </w:tcPr>
          <w:p w:rsidR="00C36A9B" w:rsidRPr="007D3FBA" w:rsidRDefault="00C36A9B" w:rsidP="007D3FBA">
            <w:pPr>
              <w:jc w:val="center"/>
              <w:rPr>
                <w:rFonts w:ascii="Times New Roman" w:hAnsi="Times New Roman" w:cs="Times New Roman"/>
                <w:szCs w:val="24"/>
              </w:rPr>
            </w:pPr>
            <w:r w:rsidRPr="007D3FBA">
              <w:rPr>
                <w:rFonts w:ascii="Times New Roman" w:hAnsi="Times New Roman" w:cs="Times New Roman"/>
                <w:szCs w:val="24"/>
              </w:rPr>
              <w:t>Activities</w:t>
            </w:r>
          </w:p>
        </w:tc>
      </w:tr>
      <w:tr w:rsidR="00C36A9B" w:rsidRPr="007D3FBA" w:rsidTr="007D3FBA">
        <w:tc>
          <w:tcPr>
            <w:tcW w:w="136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Jan 11</w:t>
            </w:r>
          </w:p>
        </w:tc>
        <w:tc>
          <w:tcPr>
            <w:tcW w:w="1620"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Dr. Pandit</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szCs w:val="24"/>
              </w:rPr>
              <w:t>Introduction to class, study plan, materials, and grading. Watch video.</w:t>
            </w:r>
          </w:p>
        </w:tc>
      </w:tr>
      <w:tr w:rsidR="00C36A9B" w:rsidRPr="007D3FBA" w:rsidTr="007D3FBA">
        <w:tc>
          <w:tcPr>
            <w:tcW w:w="136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Jan 18</w:t>
            </w:r>
            <w:r w:rsidRPr="007D3FBA">
              <w:rPr>
                <w:rFonts w:ascii="Times New Roman" w:hAnsi="Times New Roman" w:cs="Times New Roman"/>
                <w:color w:val="000000"/>
                <w:szCs w:val="24"/>
                <w:u w:color="000000"/>
              </w:rPr>
              <w:tab/>
            </w:r>
          </w:p>
        </w:tc>
        <w:tc>
          <w:tcPr>
            <w:tcW w:w="1620"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Dr. Kasem</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szCs w:val="24"/>
              </w:rPr>
              <w:t>Read Kant’s The Critique of Judgment 1</w:t>
            </w:r>
          </w:p>
        </w:tc>
      </w:tr>
      <w:tr w:rsidR="00C36A9B" w:rsidRPr="007D3FBA" w:rsidTr="007D3FBA">
        <w:tc>
          <w:tcPr>
            <w:tcW w:w="136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Jan 25</w:t>
            </w:r>
          </w:p>
        </w:tc>
        <w:tc>
          <w:tcPr>
            <w:tcW w:w="1620"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Dr. Kasem</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szCs w:val="24"/>
              </w:rPr>
              <w:t>Read Kant’s The Critique of Judgment 2</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Feb 1</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Dr. Kasem</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szCs w:val="24"/>
              </w:rPr>
              <w:t>Read Kant’s The Critique of Judgment 3</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Feb 8</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 Thanom</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szCs w:val="24"/>
              </w:rPr>
              <w:t>Modern art and Thai art 1</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Feb 15</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 Thanom</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szCs w:val="24"/>
              </w:rPr>
              <w:t>Modern art and Thai art 2</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Feb 22</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 Thanom</w:t>
            </w:r>
          </w:p>
        </w:tc>
        <w:tc>
          <w:tcPr>
            <w:tcW w:w="5528" w:type="dxa"/>
          </w:tcPr>
          <w:p w:rsidR="00C36A9B" w:rsidRPr="007D3FBA" w:rsidRDefault="00C36A9B" w:rsidP="00206917">
            <w:pPr>
              <w:rPr>
                <w:rFonts w:ascii="Times New Roman" w:hAnsi="Times New Roman" w:cs="Times New Roman"/>
                <w:szCs w:val="24"/>
              </w:rPr>
            </w:pPr>
            <w:r w:rsidRPr="007D3FBA">
              <w:rPr>
                <w:rFonts w:ascii="Times New Roman" w:hAnsi="Times New Roman" w:cs="Times New Roman"/>
                <w:color w:val="000000"/>
                <w:szCs w:val="24"/>
                <w:u w:color="000000"/>
              </w:rPr>
              <w:t>Field trip: National Art Gallery Visiting</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Mar 7</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no class</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 observe Makapuja Day, will make up later, TBA</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Pr>
                <w:rFonts w:ascii="Times New Roman" w:hAnsi="Times New Roman" w:cs="Times New Roman"/>
                <w:color w:val="000000"/>
                <w:szCs w:val="24"/>
                <w:u w:color="000000"/>
              </w:rPr>
              <w:t>TBA</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Aj. Gridthiya Gaweewong</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Contemporary Thai art 1, Field trip journal due</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 xml:space="preserve">Mar 14    </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Aj. Gridthiya</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Contemporary Thai art 2</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Mar 21</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Aj. Gridthiya</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Contemporary Thai art 3</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 xml:space="preserve">Mar 28   </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Dr. Pandit</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Art and community</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April 4</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Dr. Pandit</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Gender aspects and varieties of contemporary art</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April 11</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Dr. Pandit</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Varieties of contemporary arts and films 1</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April 18</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Dr. Pandit</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Political economy of contemporary arts and films</w:t>
            </w:r>
          </w:p>
        </w:tc>
      </w:tr>
      <w:tr w:rsidR="00C36A9B" w:rsidRPr="007D3FBA" w:rsidTr="007D3FBA">
        <w:tc>
          <w:tcPr>
            <w:tcW w:w="136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April 25</w:t>
            </w:r>
          </w:p>
        </w:tc>
        <w:tc>
          <w:tcPr>
            <w:tcW w:w="1620"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TBA</w:t>
            </w:r>
          </w:p>
        </w:tc>
        <w:tc>
          <w:tcPr>
            <w:tcW w:w="5528" w:type="dxa"/>
          </w:tcPr>
          <w:p w:rsidR="00C36A9B" w:rsidRPr="007D3FBA" w:rsidRDefault="00C36A9B" w:rsidP="00206917">
            <w:pPr>
              <w:rPr>
                <w:rFonts w:ascii="Times New Roman" w:hAnsi="Times New Roman" w:cs="Times New Roman"/>
                <w:color w:val="000000"/>
                <w:szCs w:val="24"/>
                <w:u w:color="000000"/>
              </w:rPr>
            </w:pPr>
            <w:r w:rsidRPr="007D3FBA">
              <w:rPr>
                <w:rFonts w:ascii="Times New Roman" w:hAnsi="Times New Roman" w:cs="Times New Roman"/>
                <w:color w:val="000000"/>
                <w:szCs w:val="24"/>
                <w:u w:color="000000"/>
              </w:rPr>
              <w:t>class reflections and conclusions (final project due)</w:t>
            </w:r>
          </w:p>
        </w:tc>
      </w:tr>
    </w:tbl>
    <w:p w:rsidR="00C36A9B" w:rsidRPr="00536029" w:rsidRDefault="00C36A9B" w:rsidP="00AA56C6"/>
    <w:sectPr w:rsidR="00C36A9B" w:rsidRPr="00536029" w:rsidSect="00E551F5">
      <w:footerReference w:type="default" r:id="rId12"/>
      <w:pgSz w:w="11906" w:h="16838"/>
      <w:pgMar w:top="1440" w:right="1440" w:bottom="144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A9B" w:rsidRDefault="00C36A9B" w:rsidP="00526C1F">
      <w:r>
        <w:separator/>
      </w:r>
    </w:p>
  </w:endnote>
  <w:endnote w:type="continuationSeparator" w:id="0">
    <w:p w:rsidR="00C36A9B" w:rsidRDefault="00C36A9B" w:rsidP="00526C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Times">
    <w:panose1 w:val="02020603050405020304"/>
    <w:charset w:val="00"/>
    <w:family w:val="roman"/>
    <w:pitch w:val="variable"/>
    <w:sig w:usb0="20002A87" w:usb1="80000000" w:usb2="00000008" w:usb3="00000000" w:csb0="0000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CY">
    <w:panose1 w:val="00000000000000000000"/>
    <w:charset w:val="59"/>
    <w:family w:val="auto"/>
    <w:notTrueType/>
    <w:pitch w:val="variable"/>
    <w:sig w:usb0="00000001"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A9B" w:rsidRDefault="00C36A9B">
    <w:pPr>
      <w:pStyle w:val="Footer"/>
      <w:jc w:val="right"/>
    </w:pPr>
    <w:r>
      <w:t xml:space="preserve">Page </w:t>
    </w:r>
    <w:r>
      <w:rPr>
        <w:b/>
      </w:rPr>
      <w:fldChar w:fldCharType="begin"/>
    </w:r>
    <w:r>
      <w:rPr>
        <w:b/>
      </w:rPr>
      <w:instrText xml:space="preserve"> PAGE </w:instrText>
    </w:r>
    <w:r>
      <w:rPr>
        <w:b/>
      </w:rPr>
      <w:fldChar w:fldCharType="separate"/>
    </w:r>
    <w:r>
      <w:rPr>
        <w:b/>
        <w:noProof/>
      </w:rPr>
      <w:t>3</w:t>
    </w:r>
    <w:r>
      <w:rPr>
        <w:b/>
      </w:rPr>
      <w:fldChar w:fldCharType="end"/>
    </w:r>
    <w:r>
      <w:t xml:space="preserve"> of </w:t>
    </w:r>
    <w:r>
      <w:rPr>
        <w:b/>
      </w:rPr>
      <w:fldChar w:fldCharType="begin"/>
    </w:r>
    <w:r>
      <w:rPr>
        <w:b/>
      </w:rPr>
      <w:instrText xml:space="preserve"> NUMPAGES  </w:instrText>
    </w:r>
    <w:r>
      <w:rPr>
        <w:b/>
      </w:rPr>
      <w:fldChar w:fldCharType="separate"/>
    </w:r>
    <w:r>
      <w:rPr>
        <w:b/>
        <w:noProof/>
      </w:rPr>
      <w:t>4</w:t>
    </w:r>
    <w:r>
      <w:rPr>
        <w:b/>
      </w:rPr>
      <w:fldChar w:fldCharType="end"/>
    </w:r>
  </w:p>
  <w:p w:rsidR="00C36A9B" w:rsidRDefault="00C36A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A9B" w:rsidRDefault="00C36A9B" w:rsidP="00526C1F">
      <w:r>
        <w:separator/>
      </w:r>
    </w:p>
  </w:footnote>
  <w:footnote w:type="continuationSeparator" w:id="0">
    <w:p w:rsidR="00C36A9B" w:rsidRDefault="00C36A9B" w:rsidP="00526C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906515"/>
    <w:multiLevelType w:val="singleLevel"/>
    <w:tmpl w:val="041E0003"/>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092F"/>
    <w:rsid w:val="00206917"/>
    <w:rsid w:val="003F1431"/>
    <w:rsid w:val="00455977"/>
    <w:rsid w:val="004C1BDF"/>
    <w:rsid w:val="00526C1F"/>
    <w:rsid w:val="00536029"/>
    <w:rsid w:val="00540509"/>
    <w:rsid w:val="005C0A4A"/>
    <w:rsid w:val="00663FBE"/>
    <w:rsid w:val="006F4472"/>
    <w:rsid w:val="00711D6A"/>
    <w:rsid w:val="00714535"/>
    <w:rsid w:val="00751C98"/>
    <w:rsid w:val="00777538"/>
    <w:rsid w:val="007D0260"/>
    <w:rsid w:val="007D3FBA"/>
    <w:rsid w:val="00854029"/>
    <w:rsid w:val="008A6457"/>
    <w:rsid w:val="008F1329"/>
    <w:rsid w:val="00942857"/>
    <w:rsid w:val="00A867B8"/>
    <w:rsid w:val="00AA56C6"/>
    <w:rsid w:val="00C32438"/>
    <w:rsid w:val="00C36A9B"/>
    <w:rsid w:val="00DA092F"/>
    <w:rsid w:val="00DA2D33"/>
    <w:rsid w:val="00E551F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92F"/>
    <w:rPr>
      <w:rFonts w:ascii="Times" w:hAnsi="Times"/>
      <w:sz w:val="24"/>
      <w:szCs w:val="20"/>
    </w:rPr>
  </w:style>
  <w:style w:type="paragraph" w:styleId="Heading1">
    <w:name w:val="heading 1"/>
    <w:basedOn w:val="Normal"/>
    <w:next w:val="Normal"/>
    <w:link w:val="Heading1Char"/>
    <w:uiPriority w:val="99"/>
    <w:qFormat/>
    <w:rsid w:val="00DA092F"/>
    <w:pPr>
      <w:keepNext/>
      <w:outlineLvl w:val="0"/>
    </w:pPr>
    <w:rPr>
      <w:rFonts w:ascii="New York" w:hAnsi="New York"/>
      <w:b/>
      <w:sz w:val="20"/>
    </w:rPr>
  </w:style>
  <w:style w:type="paragraph" w:styleId="Heading2">
    <w:name w:val="heading 2"/>
    <w:basedOn w:val="Normal"/>
    <w:next w:val="Normal"/>
    <w:link w:val="Heading2Char"/>
    <w:uiPriority w:val="99"/>
    <w:qFormat/>
    <w:rsid w:val="00711D6A"/>
    <w:pPr>
      <w:keepNext/>
      <w:spacing w:before="240" w:after="60"/>
      <w:outlineLvl w:val="1"/>
    </w:pPr>
    <w:rPr>
      <w:rFonts w:ascii="Arial" w:hAnsi="Arial" w:cs="Cordia New"/>
      <w:b/>
      <w:bCs/>
      <w:i/>
      <w:iCs/>
      <w:sz w:val="28"/>
      <w:szCs w:val="32"/>
    </w:rPr>
  </w:style>
  <w:style w:type="paragraph" w:styleId="Heading4">
    <w:name w:val="heading 4"/>
    <w:basedOn w:val="Normal"/>
    <w:next w:val="Normal"/>
    <w:link w:val="Heading4Char"/>
    <w:uiPriority w:val="99"/>
    <w:qFormat/>
    <w:rsid w:val="00711D6A"/>
    <w:pPr>
      <w:keepNext/>
      <w:spacing w:before="240" w:after="60"/>
      <w:outlineLvl w:val="3"/>
    </w:pPr>
    <w:rPr>
      <w:rFonts w:ascii="Times New Roman" w:hAnsi="Times New Roman"/>
      <w:b/>
      <w:bCs/>
      <w:sz w:val="28"/>
      <w:szCs w:val="32"/>
    </w:rPr>
  </w:style>
  <w:style w:type="paragraph" w:styleId="Heading5">
    <w:name w:val="heading 5"/>
    <w:basedOn w:val="Normal"/>
    <w:next w:val="Normal"/>
    <w:link w:val="Heading5Char"/>
    <w:uiPriority w:val="99"/>
    <w:qFormat/>
    <w:rsid w:val="00711D6A"/>
    <w:pPr>
      <w:spacing w:before="240" w:after="60"/>
      <w:outlineLvl w:val="4"/>
    </w:pPr>
    <w:rPr>
      <w:b/>
      <w:bCs/>
      <w:i/>
      <w:iCs/>
      <w:sz w:val="26"/>
      <w:szCs w:val="3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D16"/>
    <w:rPr>
      <w:rFonts w:asciiTheme="majorHAnsi" w:eastAsiaTheme="majorEastAsia" w:hAnsiTheme="majorHAnsi" w:cstheme="majorBidi"/>
      <w:b/>
      <w:bCs/>
      <w:kern w:val="32"/>
      <w:sz w:val="32"/>
      <w:szCs w:val="40"/>
    </w:rPr>
  </w:style>
  <w:style w:type="character" w:customStyle="1" w:styleId="Heading2Char">
    <w:name w:val="Heading 2 Char"/>
    <w:basedOn w:val="DefaultParagraphFont"/>
    <w:link w:val="Heading2"/>
    <w:uiPriority w:val="9"/>
    <w:semiHidden/>
    <w:rsid w:val="00DE6D16"/>
    <w:rPr>
      <w:rFonts w:asciiTheme="majorHAnsi" w:eastAsiaTheme="majorEastAsia" w:hAnsiTheme="majorHAnsi" w:cstheme="majorBidi"/>
      <w:b/>
      <w:bCs/>
      <w:i/>
      <w:iCs/>
      <w:sz w:val="28"/>
      <w:szCs w:val="35"/>
    </w:rPr>
  </w:style>
  <w:style w:type="character" w:customStyle="1" w:styleId="Heading4Char">
    <w:name w:val="Heading 4 Char"/>
    <w:basedOn w:val="DefaultParagraphFont"/>
    <w:link w:val="Heading4"/>
    <w:uiPriority w:val="9"/>
    <w:semiHidden/>
    <w:rsid w:val="00DE6D16"/>
    <w:rPr>
      <w:rFonts w:asciiTheme="minorHAnsi" w:eastAsiaTheme="minorEastAsia" w:hAnsiTheme="minorHAnsi" w:cstheme="minorBidi"/>
      <w:b/>
      <w:bCs/>
      <w:sz w:val="28"/>
      <w:szCs w:val="35"/>
    </w:rPr>
  </w:style>
  <w:style w:type="character" w:customStyle="1" w:styleId="Heading5Char">
    <w:name w:val="Heading 5 Char"/>
    <w:basedOn w:val="DefaultParagraphFont"/>
    <w:link w:val="Heading5"/>
    <w:uiPriority w:val="9"/>
    <w:semiHidden/>
    <w:rsid w:val="00DE6D16"/>
    <w:rPr>
      <w:rFonts w:asciiTheme="minorHAnsi" w:eastAsiaTheme="minorEastAsia" w:hAnsiTheme="minorHAnsi" w:cstheme="minorBidi"/>
      <w:b/>
      <w:bCs/>
      <w:i/>
      <w:iCs/>
      <w:sz w:val="26"/>
      <w:szCs w:val="33"/>
    </w:rPr>
  </w:style>
  <w:style w:type="paragraph" w:styleId="BodyTextIndent2">
    <w:name w:val="Body Text Indent 2"/>
    <w:basedOn w:val="Normal"/>
    <w:link w:val="BodyTextIndent2Char"/>
    <w:uiPriority w:val="99"/>
    <w:rsid w:val="00DA092F"/>
    <w:pPr>
      <w:spacing w:line="360" w:lineRule="auto"/>
      <w:ind w:firstLine="720"/>
      <w:jc w:val="both"/>
    </w:pPr>
    <w:rPr>
      <w:rFonts w:ascii="Times CY" w:hAnsi="Times CY"/>
      <w:sz w:val="22"/>
    </w:rPr>
  </w:style>
  <w:style w:type="character" w:customStyle="1" w:styleId="BodyTextIndent2Char">
    <w:name w:val="Body Text Indent 2 Char"/>
    <w:basedOn w:val="DefaultParagraphFont"/>
    <w:link w:val="BodyTextIndent2"/>
    <w:uiPriority w:val="99"/>
    <w:semiHidden/>
    <w:rsid w:val="00DE6D16"/>
    <w:rPr>
      <w:rFonts w:ascii="Times" w:hAnsi="Times"/>
      <w:sz w:val="24"/>
      <w:szCs w:val="20"/>
    </w:rPr>
  </w:style>
  <w:style w:type="character" w:customStyle="1" w:styleId="apple-style-span">
    <w:name w:val="apple-style-span"/>
    <w:basedOn w:val="DefaultParagraphFont"/>
    <w:uiPriority w:val="99"/>
    <w:rsid w:val="00942857"/>
    <w:rPr>
      <w:rFonts w:cs="Times New Roman"/>
    </w:rPr>
  </w:style>
  <w:style w:type="character" w:styleId="Hyperlink">
    <w:name w:val="Hyperlink"/>
    <w:basedOn w:val="DefaultParagraphFont"/>
    <w:uiPriority w:val="99"/>
    <w:rsid w:val="00711D6A"/>
    <w:rPr>
      <w:rFonts w:cs="Times New Roman"/>
      <w:color w:val="0000FF"/>
      <w:u w:val="single"/>
    </w:rPr>
  </w:style>
  <w:style w:type="paragraph" w:styleId="BodyText">
    <w:name w:val="Body Text"/>
    <w:basedOn w:val="Normal"/>
    <w:link w:val="BodyTextChar"/>
    <w:uiPriority w:val="99"/>
    <w:rsid w:val="00711D6A"/>
    <w:pPr>
      <w:spacing w:after="120"/>
    </w:pPr>
  </w:style>
  <w:style w:type="character" w:customStyle="1" w:styleId="BodyTextChar">
    <w:name w:val="Body Text Char"/>
    <w:basedOn w:val="DefaultParagraphFont"/>
    <w:link w:val="BodyText"/>
    <w:uiPriority w:val="99"/>
    <w:semiHidden/>
    <w:rsid w:val="00DE6D16"/>
    <w:rPr>
      <w:rFonts w:ascii="Times" w:hAnsi="Times"/>
      <w:sz w:val="24"/>
      <w:szCs w:val="20"/>
    </w:rPr>
  </w:style>
  <w:style w:type="paragraph" w:styleId="Footer">
    <w:name w:val="footer"/>
    <w:basedOn w:val="Normal"/>
    <w:link w:val="FooterChar"/>
    <w:uiPriority w:val="99"/>
    <w:rsid w:val="007D3FBA"/>
    <w:pPr>
      <w:tabs>
        <w:tab w:val="center" w:pos="4320"/>
        <w:tab w:val="right" w:pos="8640"/>
      </w:tabs>
    </w:pPr>
    <w:rPr>
      <w:rFonts w:ascii="Times New Roman" w:hAnsi="Times New Roman"/>
      <w:sz w:val="20"/>
    </w:rPr>
  </w:style>
  <w:style w:type="character" w:customStyle="1" w:styleId="FooterChar">
    <w:name w:val="Footer Char"/>
    <w:basedOn w:val="DefaultParagraphFont"/>
    <w:link w:val="Footer"/>
    <w:uiPriority w:val="99"/>
    <w:locked/>
    <w:rsid w:val="007D3FBA"/>
    <w:rPr>
      <w:rFonts w:cs="Times New Roman"/>
    </w:rPr>
  </w:style>
  <w:style w:type="paragraph" w:styleId="Title">
    <w:name w:val="Title"/>
    <w:basedOn w:val="Normal"/>
    <w:link w:val="TitleChar"/>
    <w:uiPriority w:val="99"/>
    <w:qFormat/>
    <w:rsid w:val="007D3FBA"/>
    <w:pPr>
      <w:jc w:val="center"/>
    </w:pPr>
    <w:rPr>
      <w:rFonts w:ascii="Times New Roman" w:hAnsi="Times New Roman" w:cs="Cordia New"/>
      <w:b/>
      <w:bCs/>
      <w:szCs w:val="24"/>
      <w:u w:val="single"/>
    </w:rPr>
  </w:style>
  <w:style w:type="character" w:customStyle="1" w:styleId="TitleChar">
    <w:name w:val="Title Char"/>
    <w:basedOn w:val="DefaultParagraphFont"/>
    <w:link w:val="Title"/>
    <w:uiPriority w:val="99"/>
    <w:locked/>
    <w:rsid w:val="007D3FBA"/>
    <w:rPr>
      <w:rFonts w:eastAsia="Times New Roman" w:cs="Cordia New"/>
      <w:b/>
      <w:bCs/>
      <w:sz w:val="24"/>
      <w:szCs w:val="24"/>
      <w:u w:val="single"/>
    </w:rPr>
  </w:style>
  <w:style w:type="table" w:styleId="TableGrid">
    <w:name w:val="Table Grid"/>
    <w:basedOn w:val="TableNormal"/>
    <w:uiPriority w:val="99"/>
    <w:rsid w:val="007D3FB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26C1F"/>
    <w:pPr>
      <w:tabs>
        <w:tab w:val="center" w:pos="4680"/>
        <w:tab w:val="right" w:pos="9360"/>
      </w:tabs>
    </w:pPr>
  </w:style>
  <w:style w:type="character" w:customStyle="1" w:styleId="HeaderChar">
    <w:name w:val="Header Char"/>
    <w:basedOn w:val="DefaultParagraphFont"/>
    <w:link w:val="Header"/>
    <w:uiPriority w:val="99"/>
    <w:locked/>
    <w:rsid w:val="00526C1F"/>
    <w:rPr>
      <w:rFonts w:ascii="Times" w:eastAsia="Times New Roman" w:hAnsi="Times" w:cs="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nditc@gmail.com" TargetMode="Externa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1044</Words>
  <Characters>5953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 326 Aesthetics</dc:title>
  <dc:subject/>
  <dc:creator>pandit chan</dc:creator>
  <cp:keywords/>
  <dc:description/>
  <cp:lastModifiedBy>pandit chan</cp:lastModifiedBy>
  <cp:revision>2</cp:revision>
  <cp:lastPrinted>2012-01-10T18:31:00Z</cp:lastPrinted>
  <dcterms:created xsi:type="dcterms:W3CDTF">2012-01-10T18:34:00Z</dcterms:created>
  <dcterms:modified xsi:type="dcterms:W3CDTF">2012-01-10T18:34:00Z</dcterms:modified>
</cp:coreProperties>
</file>