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Essay 22 July, 2019</w:t>
      </w:r>
    </w:p>
    <w:p w:rsidR="00000000" w:rsidDel="00000000" w:rsidP="00000000" w:rsidRDefault="00000000" w:rsidRPr="00000000" w14:paraId="00000002">
      <w:pPr>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Cambodia, Lao PDR, Myanmar, Vietnam and Thailand (CLMVT) share of  gross domestic product (GDP) 28.40% in ASEAN (785 billions US dollar) or 0.97% of the world GDP in 2017. CLMVT economics structure include by service 50 percent, industry 34 percent, agriculture 13% and others 3 percent. The population of CLMVT is 240.81 millions that share37.20 percent of ASEAN and 3.20 percent of the world, the labor force of CLMVT is 132.48 millions that share 41.02 percent of ASEAN and 3.86 percent of the world. Foreign direct investment (FDI) of Cambodia accounted for 2,732 millions dollar and 45% of total FDI is from ASEAN and China, Laos accounted for 1,695 millions dollar and China accounts for 78% of FDI in Laos (mostly in infrastructure and energy), Myanmar accounted for 4,341 millions dollar and South Korea is the largest investor accounting for 48% of total FDI (mostly in mining, transportation and warehouse, manufacture), Vietnam accounted for 14,100 millions dollar and Japan, South Korea and ASEAN are key investor account for 67% of total FDI (mostly in manufacture). Thailand accounted for 8,045 millions dollar and</w:t>
      </w:r>
      <w:r w:rsidDel="00000000" w:rsidR="00000000" w:rsidRPr="00000000">
        <w:rPr>
          <w:rFonts w:ascii="Times New Roman" w:cs="Times New Roman" w:eastAsia="Times New Roman" w:hAnsi="Times New Roman"/>
          <w:rtl w:val="0"/>
        </w:rPr>
        <w:t xml:space="preserve"> Japan and ASEAN are key investors. </w:t>
      </w:r>
      <w:r w:rsidDel="00000000" w:rsidR="00000000" w:rsidRPr="00000000">
        <w:rPr>
          <w:rFonts w:ascii="Times New Roman" w:cs="Times New Roman" w:eastAsia="Times New Roman" w:hAnsi="Times New Roman"/>
          <w:sz w:val="24"/>
          <w:szCs w:val="24"/>
          <w:rtl w:val="0"/>
        </w:rPr>
        <w:t xml:space="preserve">This is the size and structure of the market in CLMVT and the reason why it is important to know about CLMVT strategy.</w:t>
      </w:r>
    </w:p>
    <w:p w:rsidR="00000000" w:rsidDel="00000000" w:rsidP="00000000" w:rsidRDefault="00000000" w:rsidRPr="00000000" w14:paraId="00000003">
      <w:pPr>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FDI trends of CLMVT are joint ventures such as needs to be majority, less decision-making power, merger and acquisition such as more promising for foreign investors, more promising for foreign investors, doing whole supply chain, government policy and support. (CLMVT key forums are Greater Mekong Sub-region (GMS), Mekong-Lancang, ACMECS, Mekong-Japan, Mekong-Korea) </w:t>
      </w:r>
    </w:p>
    <w:p w:rsidR="00000000" w:rsidDel="00000000" w:rsidP="00000000" w:rsidRDefault="00000000" w:rsidRPr="00000000" w14:paraId="00000004">
      <w:pPr>
        <w:spacing w:line="48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In my opinion, this class topic was very interesting but the most interesting topic is about </w:t>
      </w:r>
      <w:r w:rsidDel="00000000" w:rsidR="00000000" w:rsidRPr="00000000">
        <w:rPr>
          <w:rFonts w:ascii="Times New Roman" w:cs="Times New Roman" w:eastAsia="Times New Roman" w:hAnsi="Times New Roman"/>
          <w:sz w:val="24"/>
          <w:szCs w:val="24"/>
          <w:rtl w:val="0"/>
        </w:rPr>
        <w:t xml:space="preserve">China’s 5-year plan such as China invest in infrastructure to create </w:t>
      </w:r>
      <w:r w:rsidDel="00000000" w:rsidR="00000000" w:rsidRPr="00000000">
        <w:rPr>
          <w:rFonts w:ascii="Times New Roman" w:cs="Times New Roman" w:eastAsia="Times New Roman" w:hAnsi="Times New Roman"/>
          <w:rtl w:val="0"/>
        </w:rPr>
        <w:t xml:space="preserve">new civil airports and 30,000 km high-speed rail. Nowadays, China is one of the countries that leading the world economics so that why we need to know what is the plan of China to predict the future of world economics.</w:t>
      </w:r>
    </w:p>
    <w:p w:rsidR="00000000" w:rsidDel="00000000" w:rsidP="00000000" w:rsidRDefault="00000000" w:rsidRPr="00000000" w14:paraId="00000005">
      <w:pPr>
        <w:spacing w:line="48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6">
      <w:pPr>
        <w:spacing w:line="480"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7">
      <w:pPr>
        <w:spacing w:line="480"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8">
      <w:pPr>
        <w:spacing w:line="480"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9">
      <w:pPr>
        <w:spacing w:line="480"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A">
      <w:pPr>
        <w:spacing w:line="480"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B">
      <w:pPr>
        <w:spacing w:line="480"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C">
      <w:pPr>
        <w:spacing w:line="480"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D">
      <w:pPr>
        <w:spacing w:line="480"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E">
      <w:pPr>
        <w:spacing w:line="480"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F">
      <w:pPr>
        <w:spacing w:line="480"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0">
      <w:pPr>
        <w:spacing w:line="480"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1">
      <w:pPr>
        <w:spacing w:line="480"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2">
      <w:pPr>
        <w:spacing w:line="480"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3">
      <w:pPr>
        <w:spacing w:line="480"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4">
      <w:pPr>
        <w:spacing w:line="480"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5">
      <w:pPr>
        <w:spacing w:line="480"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6">
      <w:pPr>
        <w:spacing w:line="480"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7">
      <w:pPr>
        <w:spacing w:line="480"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8">
      <w:pPr>
        <w:spacing w:line="480" w:lineRule="auto"/>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9">
      <w:pPr>
        <w:spacing w:line="48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Essay 23 July, 2019</w:t>
        <w:tab/>
      </w:r>
    </w:p>
    <w:p w:rsidR="00000000" w:rsidDel="00000000" w:rsidP="00000000" w:rsidRDefault="00000000" w:rsidRPr="00000000" w14:paraId="0000001A">
      <w:pPr>
        <w:spacing w:line="480" w:lineRule="auto"/>
        <w:ind w:left="0" w:firstLine="0"/>
        <w:jc w:val="both"/>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sz w:val="24"/>
          <w:szCs w:val="24"/>
          <w:rtl w:val="0"/>
        </w:rPr>
        <w:tab/>
        <w:t xml:space="preserve">Overview of Myanmar, </w:t>
      </w:r>
      <w:r w:rsidDel="00000000" w:rsidR="00000000" w:rsidRPr="00000000">
        <w:rPr>
          <w:rFonts w:ascii="Times New Roman" w:cs="Times New Roman" w:eastAsia="Times New Roman" w:hAnsi="Times New Roman"/>
          <w:color w:val="222222"/>
          <w:sz w:val="24"/>
          <w:szCs w:val="24"/>
          <w:rtl w:val="0"/>
        </w:rPr>
        <w:t xml:space="preserve">Previously, Burma was not a democracy country and have a lot of conflict in politics then started to be democracy country by having as the president in 2010. Most of the citizens are Buddhist (87.9 percent). Burmese, the mother tongue of the Bamar and official language of Myanmar, consists of 33 consonants and 12 vowels. Political System, Parliamentary government, the president is the leader and elected by the parliament from three proposed vice presidents with five year so they have a new constitution that need to reform a lot of things. Political reforms, elected government, the continuous release of political prisoners, legislation expanding the rights of political and civic association, and a process toward ceasefires with several ethnic armed groups, full participation of the parliament for the country’s reform. Economic reform, new foreign direct investment law, social and economic development plan, implementation of anti-corruption law. Social Reforms, Signatory to human rights international standards, censorship abolished.</w:t>
      </w:r>
    </w:p>
    <w:p w:rsidR="00000000" w:rsidDel="00000000" w:rsidP="00000000" w:rsidRDefault="00000000" w:rsidRPr="00000000" w14:paraId="0000001B">
      <w:pPr>
        <w:spacing w:line="480" w:lineRule="auto"/>
        <w:ind w:left="0" w:firstLine="0"/>
        <w:jc w:val="both"/>
        <w:rPr>
          <w:rFonts w:ascii="Times New Roman" w:cs="Times New Roman" w:eastAsia="Times New Roman" w:hAnsi="Times New Roman"/>
          <w:color w:val="222222"/>
          <w:sz w:val="24"/>
          <w:szCs w:val="24"/>
          <w:shd w:fill="fcfcfc" w:val="clear"/>
        </w:rPr>
      </w:pPr>
      <w:r w:rsidDel="00000000" w:rsidR="00000000" w:rsidRPr="00000000">
        <w:rPr>
          <w:rFonts w:ascii="Times New Roman" w:cs="Times New Roman" w:eastAsia="Times New Roman" w:hAnsi="Times New Roman"/>
          <w:color w:val="222222"/>
          <w:sz w:val="24"/>
          <w:szCs w:val="24"/>
          <w:rtl w:val="0"/>
        </w:rPr>
        <w:tab/>
        <w:t xml:space="preserve">Rohingya, </w:t>
      </w:r>
      <w:r w:rsidDel="00000000" w:rsidR="00000000" w:rsidRPr="00000000">
        <w:rPr>
          <w:rFonts w:ascii="Times New Roman" w:cs="Times New Roman" w:eastAsia="Times New Roman" w:hAnsi="Times New Roman"/>
          <w:color w:val="222222"/>
          <w:sz w:val="24"/>
          <w:szCs w:val="24"/>
          <w:shd w:fill="fcfcfc" w:val="clear"/>
          <w:rtl w:val="0"/>
        </w:rPr>
        <w:t xml:space="preserve">the majority of whom are Muslim, Myanmar seeks the ethnic cleansing of the Rohingya Muslims from the country on 24 November 2010 by using very harmful way, around 1,000 people died, a lot of womens raped and destroyed their property. This was very big issues that people around the world put an eyes on because it lacks on human right.</w:t>
      </w:r>
    </w:p>
    <w:p w:rsidR="00000000" w:rsidDel="00000000" w:rsidP="00000000" w:rsidRDefault="00000000" w:rsidRPr="00000000" w14:paraId="0000001C">
      <w:pPr>
        <w:spacing w:line="480" w:lineRule="auto"/>
        <w:ind w:left="0" w:firstLine="0"/>
        <w:jc w:val="both"/>
        <w:rPr>
          <w:rFonts w:ascii="Times New Roman" w:cs="Times New Roman" w:eastAsia="Times New Roman" w:hAnsi="Times New Roman"/>
          <w:color w:val="222222"/>
          <w:sz w:val="24"/>
          <w:szCs w:val="24"/>
          <w:shd w:fill="fcfcfc" w:val="clear"/>
        </w:rPr>
      </w:pPr>
      <w:r w:rsidDel="00000000" w:rsidR="00000000" w:rsidRPr="00000000">
        <w:rPr>
          <w:rFonts w:ascii="Times New Roman" w:cs="Times New Roman" w:eastAsia="Times New Roman" w:hAnsi="Times New Roman"/>
          <w:color w:val="222222"/>
          <w:sz w:val="24"/>
          <w:szCs w:val="24"/>
          <w:shd w:fill="fcfcfc" w:val="clear"/>
          <w:rtl w:val="0"/>
        </w:rPr>
        <w:tab/>
        <w:t xml:space="preserve">In my opinion, this class was talked to much about Myanmar history and political so it was very boring because I was to listen more about economics. Rohingya problems, it affect to Thailand to because Rohingya migrated to Thailand and Thai government welcome them. It’s very lack of human right by chase someone from their country so this problem should be solved as soon as their can.</w:t>
      </w:r>
    </w:p>
    <w:p w:rsidR="00000000" w:rsidDel="00000000" w:rsidP="00000000" w:rsidRDefault="00000000" w:rsidRPr="00000000" w14:paraId="0000001D">
      <w:pPr>
        <w:spacing w:line="48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Essay 25 July, 2019</w:t>
      </w:r>
    </w:p>
    <w:p w:rsidR="00000000" w:rsidDel="00000000" w:rsidP="00000000" w:rsidRDefault="00000000" w:rsidRPr="00000000" w14:paraId="0000001E">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command economy of China, the great leap forward (1958-1960), the government tries to increase economic growth and promote government power to reach the same level of industrialization as England and the U.S by investing in farm, factory and rail way that increase the infrastructure. However, it make inefficient distribution of resources such as rural farmers farmed very hard to get very little food for themselves that means this policy not success, 30 millions people died relates to this policy and a significant decrease of GDP. The cultural revolution (1966-1976), from this revolution has a lot of consequences such as lost 1,613,000 people, many of those who died were very well educated people.</w:t>
      </w:r>
    </w:p>
    <w:p w:rsidR="00000000" w:rsidDel="00000000" w:rsidP="00000000" w:rsidRDefault="00000000" w:rsidRPr="00000000" w14:paraId="0000001F">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Modern China, economic success since 1978, we can separate into 4 steps as </w:t>
      </w:r>
    </w:p>
    <w:p w:rsidR="00000000" w:rsidDel="00000000" w:rsidP="00000000" w:rsidRDefault="00000000" w:rsidRPr="00000000" w14:paraId="00000020">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Reformation 2. Decentralization 3. Openness 4. Privatization. It make China get in the same level of U.S. and trying to walk over U.S. by improving the innovation in China such as cashless society, e-commerce industry and 5G. This economic success can happen because government of China have a lot of power. Government can control their population such as can control the media and know deeply data. </w:t>
      </w:r>
    </w:p>
    <w:p w:rsidR="00000000" w:rsidDel="00000000" w:rsidP="00000000" w:rsidRDefault="00000000" w:rsidRPr="00000000" w14:paraId="00000021">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China investing everywhere, especially Southeast Asia, China is the biggest trade partner for ASEAN region. Great opportunity to investing in CLMV. Laos, because natural resource, cheap factor of production and supportive investment policy. Myanmar, because natural resource and cheap factor production. Vietnam, China try to invest more in Vietnam but have a lot of barriers such as higher cost of factor production and political conflict. Cambodia, because have very low cost of production, free mobility and very high openness toward FDI.</w:t>
      </w:r>
    </w:p>
    <w:p w:rsidR="00000000" w:rsidDel="00000000" w:rsidP="00000000" w:rsidRDefault="00000000" w:rsidRPr="00000000" w14:paraId="00000022">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In my opinion, everyone should keep their eyes on China because China is one of the most powerful countries in the world. China like to investing in others country for finding benefit because theirs know that one day theirs resources will be out. A lot of countries such as Thai says that China just want to come to help but in reality, no one help you for free.</w:t>
      </w:r>
    </w:p>
    <w:p w:rsidR="00000000" w:rsidDel="00000000" w:rsidP="00000000" w:rsidRDefault="00000000" w:rsidRPr="00000000" w14:paraId="00000023">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4">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6">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Essay 26 July, 2019</w:t>
      </w:r>
    </w:p>
    <w:p w:rsidR="00000000" w:rsidDel="00000000" w:rsidP="00000000" w:rsidRDefault="00000000" w:rsidRPr="00000000" w14:paraId="00000036">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Urbanization is an increase in the proportion of a population living in towns and cities within a country or region. It has 5 things that drive to urban growth, first is government policies and strategies that indicate by develops plans and policies that enabled environment and eases restrictions, providing incentives for growth. </w:t>
      </w:r>
      <w:r w:rsidDel="00000000" w:rsidR="00000000" w:rsidRPr="00000000">
        <w:rPr>
          <w:rFonts w:ascii="Times New Roman" w:cs="Times New Roman" w:eastAsia="Times New Roman" w:hAnsi="Times New Roman"/>
          <w:rtl w:val="0"/>
        </w:rPr>
        <w:t xml:space="preserve">Second is regional cooperation that indicate by agreement, joint activities and volume of investment and lead to connectivity, trade flows and tourism Third is infrastructure indicate by length and volume (roads, power, drainage etc.) leads to economic growth, productivity and investments. Fourth is foreign investment volume of investments that determines employment opportunities, multiplier effects. Fifth is rural-urban migration that indicate by wages and living standards and lead to urban and population growth.</w:t>
      </w:r>
    </w:p>
    <w:p w:rsidR="00000000" w:rsidDel="00000000" w:rsidP="00000000" w:rsidRDefault="00000000" w:rsidRPr="00000000" w14:paraId="0000003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Urbanization of CLMV, </w:t>
      </w:r>
      <w:r w:rsidDel="00000000" w:rsidR="00000000" w:rsidRPr="00000000">
        <w:rPr>
          <w:rFonts w:ascii="Times New Roman" w:cs="Times New Roman" w:eastAsia="Times New Roman" w:hAnsi="Times New Roman"/>
          <w:sz w:val="24"/>
          <w:szCs w:val="24"/>
          <w:rtl w:val="0"/>
        </w:rPr>
        <w:t xml:space="preserve">Cambodia, Lao PDR, Myanmar and VietNam have had a shared history of relations such as colonial conquest, social conflict or isolationism but now there moving towards development with different paces and ways.Viet Nam is the most advanced and has highest invested in infrastructure and human resources. Myanmar is the least developed after 4 decades of isolation. Cambodia is trying to with increased foreign investments during the past 15 years. Lao PDR’ economy is the smallest as it has the least population. CLMV have plenty of natural resources and have huge tourism potential but the problems are the ways to manage this resource and inclusive development. All four countries still have a problem about politics and they all try to reforms its. Nowadays, we have GMS which provided the framework for connectivity, cooperation and community. Trade, transport, tourism, infrastructure linkages and cross-border movements.</w:t>
      </w:r>
    </w:p>
    <w:p w:rsidR="00000000" w:rsidDel="00000000" w:rsidP="00000000" w:rsidRDefault="00000000" w:rsidRPr="00000000" w14:paraId="0000003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my perspective, this lecture was very interesting because it relates to my final project. Urbanization is one of the topics that we did not familiar with, we need to do more research and find more about direct effect and side effect of urbanization.</w:t>
      </w: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