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72B0BF" w14:textId="42F3EFE1" w:rsidR="00EF2CBA" w:rsidRPr="008B1B92" w:rsidRDefault="005A7749" w:rsidP="003E6BC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Homework Assignment #</w:t>
      </w:r>
      <w:r w:rsidR="006466C0">
        <w:rPr>
          <w:rFonts w:asciiTheme="majorHAnsi" w:hAnsiTheme="majorHAnsi"/>
          <w:b/>
          <w:bCs/>
        </w:rPr>
        <w:t>3</w:t>
      </w:r>
      <w:r w:rsidRPr="008B1B92">
        <w:rPr>
          <w:rFonts w:asciiTheme="majorHAnsi" w:hAnsiTheme="majorHAnsi"/>
          <w:b/>
          <w:bCs/>
        </w:rPr>
        <w:t xml:space="preserve"> | Due date: </w:t>
      </w:r>
      <w:r w:rsidR="002D5931">
        <w:rPr>
          <w:rFonts w:asciiTheme="majorHAnsi" w:hAnsiTheme="majorHAnsi"/>
          <w:b/>
          <w:bCs/>
        </w:rPr>
        <w:t>Friday</w:t>
      </w:r>
      <w:r w:rsidRPr="008B1B92">
        <w:rPr>
          <w:rFonts w:asciiTheme="majorHAnsi" w:hAnsiTheme="majorHAnsi"/>
          <w:b/>
          <w:bCs/>
        </w:rPr>
        <w:t xml:space="preserve"> </w:t>
      </w:r>
      <w:r w:rsidR="00C71701">
        <w:rPr>
          <w:rFonts w:asciiTheme="majorHAnsi" w:hAnsiTheme="majorHAnsi"/>
          <w:b/>
          <w:bCs/>
        </w:rPr>
        <w:t>14</w:t>
      </w:r>
      <w:r w:rsidRPr="008B1B92">
        <w:rPr>
          <w:rFonts w:asciiTheme="majorHAnsi" w:hAnsiTheme="majorHAnsi"/>
          <w:b/>
          <w:bCs/>
        </w:rPr>
        <w:t xml:space="preserve"> </w:t>
      </w:r>
      <w:r w:rsidR="00C71701">
        <w:rPr>
          <w:rFonts w:asciiTheme="majorHAnsi" w:hAnsiTheme="majorHAnsi"/>
          <w:b/>
          <w:bCs/>
        </w:rPr>
        <w:t>February</w:t>
      </w:r>
      <w:r w:rsidRPr="008B1B92">
        <w:rPr>
          <w:rFonts w:asciiTheme="majorHAnsi" w:hAnsiTheme="majorHAnsi"/>
          <w:b/>
          <w:bCs/>
        </w:rPr>
        <w:t xml:space="preserve"> 20</w:t>
      </w:r>
      <w:r w:rsidR="00C71701">
        <w:rPr>
          <w:rFonts w:asciiTheme="majorHAnsi" w:hAnsiTheme="majorHAnsi"/>
          <w:b/>
          <w:bCs/>
        </w:rPr>
        <w:t>20</w:t>
      </w:r>
      <w:r w:rsidR="008B1B92" w:rsidRPr="008B1B92">
        <w:rPr>
          <w:rFonts w:asciiTheme="majorHAnsi" w:hAnsiTheme="majorHAnsi"/>
          <w:b/>
          <w:bCs/>
        </w:rPr>
        <w:br/>
      </w:r>
    </w:p>
    <w:p w14:paraId="035D1DA9" w14:textId="6A575119" w:rsidR="006843A7" w:rsidRPr="008B1B92" w:rsidRDefault="005A7749" w:rsidP="003E6BCF">
      <w:pPr>
        <w:jc w:val="thaiDistribute"/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Instruction:</w:t>
      </w:r>
    </w:p>
    <w:p w14:paraId="5076829E" w14:textId="32CF2B89" w:rsidR="005A7749" w:rsidRPr="008B1B92" w:rsidRDefault="006843A7" w:rsidP="003E6BC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You may study and discuss in group but you have to w</w:t>
      </w:r>
      <w:r w:rsidR="005A7749" w:rsidRPr="008B1B92">
        <w:rPr>
          <w:rFonts w:asciiTheme="majorHAnsi" w:hAnsiTheme="majorHAnsi"/>
          <w:szCs w:val="28"/>
        </w:rPr>
        <w:t xml:space="preserve">rite up your solutions independently and by handwriting only. </w:t>
      </w:r>
      <w:r w:rsidRPr="008B1B92">
        <w:rPr>
          <w:rFonts w:asciiTheme="majorHAnsi" w:hAnsiTheme="majorHAnsi"/>
          <w:szCs w:val="28"/>
        </w:rPr>
        <w:t>Copying and/or Plagiarism is considered as a serious crime in academic arena and it will not be tolerated. If detected, all parties involved receive ‘zero.’</w:t>
      </w:r>
    </w:p>
    <w:p w14:paraId="30D0BD5D" w14:textId="68A9F339" w:rsidR="006843A7" w:rsidRPr="008B1B92" w:rsidRDefault="006843A7" w:rsidP="003E6BC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 xml:space="preserve">If you have any questions, please feel free to email me at </w:t>
      </w:r>
      <w:hyperlink r:id="rId7" w:history="1">
        <w:r w:rsidR="00AE674C" w:rsidRPr="008B1B92">
          <w:rPr>
            <w:rStyle w:val="Hyperlink"/>
            <w:rFonts w:asciiTheme="majorHAnsi" w:hAnsiTheme="majorHAnsi"/>
            <w:szCs w:val="28"/>
          </w:rPr>
          <w:t>pongpalin@econ.tu.ac.th</w:t>
        </w:r>
      </w:hyperlink>
      <w:r w:rsidRPr="008B1B92">
        <w:rPr>
          <w:rFonts w:asciiTheme="majorHAnsi" w:hAnsiTheme="majorHAnsi"/>
          <w:szCs w:val="28"/>
        </w:rPr>
        <w:t xml:space="preserve"> </w:t>
      </w:r>
    </w:p>
    <w:p w14:paraId="73771C58" w14:textId="0F155CFA" w:rsidR="005A7749" w:rsidRDefault="005A7749" w:rsidP="003E6BCF">
      <w:pPr>
        <w:jc w:val="center"/>
        <w:rPr>
          <w:rFonts w:asciiTheme="majorHAnsi" w:hAnsiTheme="majorHAnsi"/>
          <w:b/>
          <w:bCs/>
        </w:rPr>
      </w:pPr>
    </w:p>
    <w:p w14:paraId="720FEAD2" w14:textId="5F3AE530" w:rsidR="00D27078" w:rsidRDefault="006466C0" w:rsidP="00127A97">
      <w:pPr>
        <w:jc w:val="center"/>
        <w:rPr>
          <w:b/>
          <w:bCs/>
        </w:rPr>
      </w:pPr>
      <w:r w:rsidRPr="005538B1">
        <w:rPr>
          <w:b/>
          <w:bCs/>
        </w:rPr>
        <w:t>Demand</w:t>
      </w:r>
      <w:r w:rsidR="002D5931" w:rsidRPr="005538B1">
        <w:rPr>
          <w:b/>
          <w:bCs/>
        </w:rPr>
        <w:t xml:space="preserve"> (CH </w:t>
      </w:r>
      <w:r w:rsidRPr="005538B1">
        <w:rPr>
          <w:b/>
          <w:bCs/>
        </w:rPr>
        <w:t>5</w:t>
      </w:r>
      <w:r w:rsidR="002D5931" w:rsidRPr="005538B1">
        <w:rPr>
          <w:b/>
          <w:bCs/>
        </w:rPr>
        <w:t>)</w:t>
      </w:r>
      <w:bookmarkStart w:id="0" w:name="_GoBack"/>
      <w:bookmarkEnd w:id="0"/>
    </w:p>
    <w:p w14:paraId="71773F32" w14:textId="77777777" w:rsidR="00127A97" w:rsidRPr="00127A97" w:rsidRDefault="00127A97" w:rsidP="00127A97">
      <w:pPr>
        <w:jc w:val="center"/>
        <w:rPr>
          <w:b/>
          <w:bCs/>
        </w:rPr>
      </w:pPr>
    </w:p>
    <w:p w14:paraId="5EACD28D" w14:textId="49D4E5BC" w:rsidR="00077B42" w:rsidRPr="00D27078" w:rsidRDefault="00077B42" w:rsidP="005538B1">
      <w:pPr>
        <w:pStyle w:val="ListParagraph"/>
        <w:numPr>
          <w:ilvl w:val="0"/>
          <w:numId w:val="15"/>
        </w:numPr>
        <w:rPr>
          <w:szCs w:val="28"/>
        </w:rPr>
      </w:pPr>
      <w:r w:rsidRPr="005538B1">
        <w:rPr>
          <w:szCs w:val="28"/>
        </w:rPr>
        <w:t>(</w:t>
      </w:r>
      <w:r w:rsidRPr="005538B1">
        <w:rPr>
          <w:b/>
          <w:bCs/>
          <w:szCs w:val="28"/>
        </w:rPr>
        <w:t>Standard U</w:t>
      </w:r>
      <w:r w:rsidRPr="005538B1">
        <w:rPr>
          <w:szCs w:val="28"/>
        </w:rPr>
        <w:t xml:space="preserve">) </w:t>
      </w:r>
      <w:r w:rsidR="00D574B5" w:rsidRPr="005538B1">
        <w:rPr>
          <w:szCs w:val="28"/>
        </w:rPr>
        <w:t xml:space="preserve">Consider the case of two goods, X and Y (composite good). Let </w:t>
      </w:r>
      <w:proofErr w:type="gramStart"/>
      <w:r w:rsidR="00D574B5" w:rsidRPr="005538B1">
        <w:rPr>
          <w:szCs w:val="28"/>
        </w:rPr>
        <w:t>U(</w:t>
      </w:r>
      <w:proofErr w:type="gramEnd"/>
      <w:r w:rsidR="00D574B5" w:rsidRPr="005538B1">
        <w:rPr>
          <w:szCs w:val="28"/>
        </w:rPr>
        <w:t>X, Y) = XY.</w:t>
      </w:r>
      <w:r w:rsidRPr="005538B1">
        <w:rPr>
          <w:szCs w:val="28"/>
        </w:rPr>
        <w:t xml:space="preserve"> </w:t>
      </w:r>
      <w:proofErr w:type="spellStart"/>
      <w:r w:rsidR="00D574B5" w:rsidRPr="005538B1">
        <w:rPr>
          <w:szCs w:val="28"/>
        </w:rPr>
        <w:t>Py</w:t>
      </w:r>
      <w:proofErr w:type="spellEnd"/>
      <w:r w:rsidR="00D574B5" w:rsidRPr="005538B1">
        <w:rPr>
          <w:szCs w:val="28"/>
        </w:rPr>
        <w:t xml:space="preserve"> = $1, Px = $4, and I = $72. Suppose Px increases to $9.</w:t>
      </w:r>
    </w:p>
    <w:p w14:paraId="3C118C02" w14:textId="77777777" w:rsidR="00D27078" w:rsidRDefault="00D27078" w:rsidP="00D27078">
      <w:pPr>
        <w:pStyle w:val="ListParagraph"/>
        <w:rPr>
          <w:szCs w:val="28"/>
        </w:rPr>
      </w:pPr>
    </w:p>
    <w:p w14:paraId="22EA9899" w14:textId="005E488A" w:rsidR="00D574B5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>Derive the demand function for X, as a function of Px and I.</w:t>
      </w:r>
    </w:p>
    <w:p w14:paraId="23378CC1" w14:textId="64FA40F6" w:rsidR="00D574B5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>From the demand function, is X a normal good or inferior good? Why?</w:t>
      </w:r>
    </w:p>
    <w:p w14:paraId="6F9B12A1" w14:textId="76A7750D" w:rsidR="00D574B5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From the demand function, is X an ordinary good or </w:t>
      </w:r>
      <w:proofErr w:type="spellStart"/>
      <w:r w:rsidRPr="005538B1">
        <w:rPr>
          <w:szCs w:val="28"/>
        </w:rPr>
        <w:t>Giffen</w:t>
      </w:r>
      <w:proofErr w:type="spellEnd"/>
      <w:r w:rsidRPr="005538B1">
        <w:rPr>
          <w:szCs w:val="28"/>
        </w:rPr>
        <w:t xml:space="preserve"> good? Why?</w:t>
      </w:r>
    </w:p>
    <w:p w14:paraId="2A31F28A" w14:textId="4B2C776A" w:rsidR="007140D8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Find the numerical values of the SE and IE, using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Approach</w:t>
      </w:r>
      <w:r w:rsidR="007140D8" w:rsidRPr="005538B1">
        <w:rPr>
          <w:szCs w:val="28"/>
        </w:rPr>
        <w:t>, and draw a consumer choice diagram to show the two effects.</w:t>
      </w:r>
    </w:p>
    <w:p w14:paraId="14029F7B" w14:textId="64A470A6" w:rsidR="00D574B5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Find the numerical values of the SE and IE, using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</w:t>
      </w:r>
      <w:r w:rsidR="007140D8" w:rsidRPr="005538B1">
        <w:rPr>
          <w:szCs w:val="28"/>
        </w:rPr>
        <w:t>, and draw a consumer choice diagram to show the two effects.</w:t>
      </w:r>
    </w:p>
    <w:p w14:paraId="06504DD3" w14:textId="734DA692" w:rsidR="0090651B" w:rsidRPr="005538B1" w:rsidRDefault="0090651B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Under the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Approach, how is the consumer “compensated” so that his purchasing power is unchanged? </w:t>
      </w:r>
    </w:p>
    <w:p w14:paraId="0323EB32" w14:textId="04FC2B0D" w:rsidR="00D574B5" w:rsidRPr="005538B1" w:rsidRDefault="0090651B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Under the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Approach, f</w:t>
      </w:r>
      <w:r w:rsidR="00D574B5" w:rsidRPr="005538B1">
        <w:rPr>
          <w:szCs w:val="28"/>
        </w:rPr>
        <w:t>ind the compensating variation</w:t>
      </w:r>
      <w:r w:rsidRPr="005538B1">
        <w:rPr>
          <w:szCs w:val="28"/>
        </w:rPr>
        <w:t xml:space="preserve"> (CV)</w:t>
      </w:r>
      <w:r w:rsidR="00D574B5" w:rsidRPr="005538B1">
        <w:rPr>
          <w:szCs w:val="28"/>
        </w:rPr>
        <w:t xml:space="preserve"> and equivalent variation</w:t>
      </w:r>
      <w:r w:rsidRPr="005538B1">
        <w:rPr>
          <w:szCs w:val="28"/>
        </w:rPr>
        <w:t xml:space="preserve"> (EV)</w:t>
      </w:r>
      <w:r w:rsidR="00D574B5" w:rsidRPr="005538B1">
        <w:rPr>
          <w:szCs w:val="28"/>
        </w:rPr>
        <w:t>.</w:t>
      </w:r>
    </w:p>
    <w:p w14:paraId="264C7C9E" w14:textId="149DD4F8" w:rsidR="0090651B" w:rsidRPr="005538B1" w:rsidRDefault="0090651B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Draw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and Marshallian demand curves.</w:t>
      </w:r>
    </w:p>
    <w:p w14:paraId="05FFE52B" w14:textId="7CA61230" w:rsidR="00DE2863" w:rsidRPr="005538B1" w:rsidRDefault="00DE2863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>Using the Slutsky Equation, what can be said about the SE and IE in this case.</w:t>
      </w:r>
    </w:p>
    <w:p w14:paraId="2A0C0BAD" w14:textId="0E708B80" w:rsidR="0090651B" w:rsidRPr="005538B1" w:rsidRDefault="0090651B" w:rsidP="006F3535">
      <w:pPr>
        <w:ind w:left="360"/>
      </w:pPr>
    </w:p>
    <w:p w14:paraId="14ED066E" w14:textId="28B6B443" w:rsidR="00077B42" w:rsidRDefault="00077B42" w:rsidP="005538B1">
      <w:pPr>
        <w:pStyle w:val="ListParagraph"/>
        <w:numPr>
          <w:ilvl w:val="0"/>
          <w:numId w:val="15"/>
        </w:numPr>
        <w:rPr>
          <w:szCs w:val="28"/>
        </w:rPr>
      </w:pPr>
      <w:r w:rsidRPr="005538B1">
        <w:rPr>
          <w:szCs w:val="28"/>
        </w:rPr>
        <w:t>(</w:t>
      </w:r>
      <w:r w:rsidRPr="005538B1">
        <w:rPr>
          <w:b/>
          <w:bCs/>
          <w:szCs w:val="28"/>
        </w:rPr>
        <w:t>Quasi-Linear U</w:t>
      </w:r>
      <w:r w:rsidRPr="005538B1">
        <w:rPr>
          <w:szCs w:val="28"/>
        </w:rPr>
        <w:t xml:space="preserve">) </w:t>
      </w:r>
      <w:r w:rsidR="0090651B" w:rsidRPr="005538B1">
        <w:rPr>
          <w:szCs w:val="28"/>
        </w:rPr>
        <w:t xml:space="preserve">Consider the case of two goods, X and Y (composite good). Let </w:t>
      </w:r>
      <w:proofErr w:type="gramStart"/>
      <w:r w:rsidR="0090651B" w:rsidRPr="005538B1">
        <w:rPr>
          <w:szCs w:val="28"/>
        </w:rPr>
        <w:t>U(</w:t>
      </w:r>
      <w:proofErr w:type="gramEnd"/>
      <w:r w:rsidR="0090651B" w:rsidRPr="005538B1">
        <w:rPr>
          <w:szCs w:val="28"/>
        </w:rPr>
        <w:t xml:space="preserve">X, Y) = </w:t>
      </w:r>
      <w:r w:rsidR="00442806" w:rsidRPr="005538B1">
        <w:rPr>
          <w:szCs w:val="28"/>
        </w:rPr>
        <w:t>2√X + Y</w:t>
      </w:r>
      <w:r w:rsidR="0090651B" w:rsidRPr="005538B1">
        <w:rPr>
          <w:szCs w:val="28"/>
        </w:rPr>
        <w:t>.</w:t>
      </w:r>
      <w:r w:rsidRPr="005538B1">
        <w:rPr>
          <w:szCs w:val="28"/>
        </w:rPr>
        <w:t xml:space="preserve"> </w:t>
      </w:r>
      <w:proofErr w:type="spellStart"/>
      <w:r w:rsidR="0090651B" w:rsidRPr="005538B1">
        <w:rPr>
          <w:szCs w:val="28"/>
        </w:rPr>
        <w:t>Py</w:t>
      </w:r>
      <w:proofErr w:type="spellEnd"/>
      <w:r w:rsidR="0090651B" w:rsidRPr="005538B1">
        <w:rPr>
          <w:szCs w:val="28"/>
        </w:rPr>
        <w:t xml:space="preserve"> = $</w:t>
      </w:r>
      <w:r w:rsidR="00442806" w:rsidRPr="005538B1">
        <w:rPr>
          <w:szCs w:val="28"/>
        </w:rPr>
        <w:t>1</w:t>
      </w:r>
      <w:r w:rsidR="0090651B" w:rsidRPr="005538B1">
        <w:rPr>
          <w:szCs w:val="28"/>
        </w:rPr>
        <w:t>, Px = $</w:t>
      </w:r>
      <w:r w:rsidR="00442806" w:rsidRPr="005538B1">
        <w:rPr>
          <w:szCs w:val="28"/>
        </w:rPr>
        <w:t>0.2</w:t>
      </w:r>
      <w:r w:rsidR="0090651B" w:rsidRPr="005538B1">
        <w:rPr>
          <w:szCs w:val="28"/>
        </w:rPr>
        <w:t>, and I = $</w:t>
      </w:r>
      <w:r w:rsidR="00442806" w:rsidRPr="005538B1">
        <w:rPr>
          <w:szCs w:val="28"/>
        </w:rPr>
        <w:t>10</w:t>
      </w:r>
      <w:r w:rsidR="0090651B" w:rsidRPr="005538B1">
        <w:rPr>
          <w:szCs w:val="28"/>
        </w:rPr>
        <w:t>. Suppose Px increases to $</w:t>
      </w:r>
      <w:r w:rsidR="00442806" w:rsidRPr="005538B1">
        <w:rPr>
          <w:szCs w:val="28"/>
        </w:rPr>
        <w:t>0.5</w:t>
      </w:r>
      <w:r w:rsidR="0090651B" w:rsidRPr="005538B1">
        <w:rPr>
          <w:szCs w:val="28"/>
        </w:rPr>
        <w:t xml:space="preserve">. </w:t>
      </w:r>
    </w:p>
    <w:p w14:paraId="042E324E" w14:textId="77777777" w:rsidR="006F3535" w:rsidRPr="006F3535" w:rsidRDefault="006F3535" w:rsidP="006F3535">
      <w:pPr>
        <w:pStyle w:val="ListParagraph"/>
        <w:rPr>
          <w:szCs w:val="28"/>
        </w:rPr>
      </w:pPr>
    </w:p>
    <w:p w14:paraId="2116078D" w14:textId="0834F336" w:rsidR="0090651B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>Derive the demand function for X, as a function of Px and I.</w:t>
      </w:r>
    </w:p>
    <w:p w14:paraId="72630F3E" w14:textId="4BA97134" w:rsidR="00D27078" w:rsidRPr="00D27078" w:rsidRDefault="00D27078" w:rsidP="00D27078">
      <w:r>
        <w:t>(</w:t>
      </w:r>
      <w:r w:rsidRPr="00D27078">
        <w:rPr>
          <w:b/>
          <w:bCs/>
        </w:rPr>
        <w:t>HINT</w:t>
      </w:r>
      <w:r>
        <w:t>: For this question, you don’t need to substitute the optimality condition into the BL. Try to write X as a function of Px from the optimality condition.)</w:t>
      </w:r>
    </w:p>
    <w:p w14:paraId="652C623E" w14:textId="77777777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lastRenderedPageBreak/>
        <w:t>From the demand function, is X a normal good or inferior good? Why?</w:t>
      </w:r>
    </w:p>
    <w:p w14:paraId="72C1E34D" w14:textId="77777777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From the demand function, is X an ordinary good or </w:t>
      </w:r>
      <w:proofErr w:type="spellStart"/>
      <w:r w:rsidRPr="005538B1">
        <w:rPr>
          <w:szCs w:val="28"/>
        </w:rPr>
        <w:t>Giffen</w:t>
      </w:r>
      <w:proofErr w:type="spellEnd"/>
      <w:r w:rsidRPr="005538B1">
        <w:rPr>
          <w:szCs w:val="28"/>
        </w:rPr>
        <w:t xml:space="preserve"> good? Why?</w:t>
      </w:r>
    </w:p>
    <w:p w14:paraId="75DB7644" w14:textId="5CBCA027" w:rsidR="007140D8" w:rsidRPr="005538B1" w:rsidRDefault="007140D8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Find the numerical values of the SE and IE, using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Approach, and draw a consumer choice diagram to show the two effects.</w:t>
      </w:r>
    </w:p>
    <w:p w14:paraId="7F55090F" w14:textId="12D928DE" w:rsidR="007140D8" w:rsidRPr="005538B1" w:rsidRDefault="007140D8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Find the numerical values of the SE and IE, using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Approach, and draw a consumer choice diagram to show the two effects.</w:t>
      </w:r>
    </w:p>
    <w:p w14:paraId="0D4EEF41" w14:textId="77777777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Under the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Approach, how is the consumer “compensated” so that his purchasing power is unchanged? </w:t>
      </w:r>
    </w:p>
    <w:p w14:paraId="283D4E6E" w14:textId="77777777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Under the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Approach, find the compensating variation (CV) and equivalent variation (EV).</w:t>
      </w:r>
    </w:p>
    <w:p w14:paraId="0EA47642" w14:textId="58CE2FFB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Draw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and Marshallian demand curves.</w:t>
      </w:r>
    </w:p>
    <w:p w14:paraId="79139B07" w14:textId="71B90781" w:rsidR="00DE2863" w:rsidRPr="005538B1" w:rsidRDefault="00DE2863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>Using the Slutsky Equation, what can be said about the SE and IE in this case.</w:t>
      </w:r>
    </w:p>
    <w:sectPr w:rsidR="00DE2863" w:rsidRPr="005538B1" w:rsidSect="002333CE">
      <w:footerReference w:type="default" r:id="rId8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96B75" w14:textId="77777777" w:rsidR="00254D1E" w:rsidRDefault="00254D1E" w:rsidP="00AE674C">
      <w:pPr>
        <w:spacing w:after="0" w:line="240" w:lineRule="auto"/>
      </w:pPr>
      <w:r>
        <w:separator/>
      </w:r>
    </w:p>
  </w:endnote>
  <w:endnote w:type="continuationSeparator" w:id="0">
    <w:p w14:paraId="2E592E9F" w14:textId="77777777" w:rsidR="00254D1E" w:rsidRDefault="00254D1E" w:rsidP="00AE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83E47" w14:textId="758D834B" w:rsidR="00AE674C" w:rsidRDefault="00AE674C">
    <w:pPr>
      <w:pStyle w:val="Footer"/>
      <w:jc w:val="center"/>
    </w:pPr>
  </w:p>
  <w:p w14:paraId="19B88DA5" w14:textId="77777777" w:rsidR="00AE674C" w:rsidRDefault="00AE6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BAEA3" w14:textId="77777777" w:rsidR="00254D1E" w:rsidRDefault="00254D1E" w:rsidP="00AE674C">
      <w:pPr>
        <w:spacing w:after="0" w:line="240" w:lineRule="auto"/>
      </w:pPr>
      <w:r>
        <w:separator/>
      </w:r>
    </w:p>
  </w:footnote>
  <w:footnote w:type="continuationSeparator" w:id="0">
    <w:p w14:paraId="59C134A9" w14:textId="77777777" w:rsidR="00254D1E" w:rsidRDefault="00254D1E" w:rsidP="00AE6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A2FF2"/>
    <w:multiLevelType w:val="hybridMultilevel"/>
    <w:tmpl w:val="47609C8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77964"/>
    <w:multiLevelType w:val="hybridMultilevel"/>
    <w:tmpl w:val="BDA296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451FA"/>
    <w:multiLevelType w:val="hybridMultilevel"/>
    <w:tmpl w:val="5F9AF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C4240"/>
    <w:multiLevelType w:val="hybridMultilevel"/>
    <w:tmpl w:val="81B8E4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91950"/>
    <w:multiLevelType w:val="hybridMultilevel"/>
    <w:tmpl w:val="2834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641B2"/>
    <w:multiLevelType w:val="hybridMultilevel"/>
    <w:tmpl w:val="1F7887C2"/>
    <w:lvl w:ilvl="0" w:tplc="B844B9B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1127D"/>
    <w:multiLevelType w:val="hybridMultilevel"/>
    <w:tmpl w:val="ED0CA64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66A99"/>
    <w:multiLevelType w:val="hybridMultilevel"/>
    <w:tmpl w:val="6F4A0024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37400"/>
    <w:multiLevelType w:val="hybridMultilevel"/>
    <w:tmpl w:val="938CC9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91CCB"/>
    <w:multiLevelType w:val="hybridMultilevel"/>
    <w:tmpl w:val="917E02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25FEB"/>
    <w:multiLevelType w:val="hybridMultilevel"/>
    <w:tmpl w:val="1E0AB220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33D02"/>
    <w:multiLevelType w:val="hybridMultilevel"/>
    <w:tmpl w:val="50E852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A7986"/>
    <w:multiLevelType w:val="hybridMultilevel"/>
    <w:tmpl w:val="94C48AB8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7794A"/>
    <w:multiLevelType w:val="hybridMultilevel"/>
    <w:tmpl w:val="B8BEC3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17DF4"/>
    <w:multiLevelType w:val="hybridMultilevel"/>
    <w:tmpl w:val="E490029E"/>
    <w:lvl w:ilvl="0" w:tplc="894A4E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AE099B"/>
    <w:multiLevelType w:val="hybridMultilevel"/>
    <w:tmpl w:val="F3EC3F46"/>
    <w:lvl w:ilvl="0" w:tplc="599C40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792761"/>
    <w:multiLevelType w:val="hybridMultilevel"/>
    <w:tmpl w:val="CE3C860C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9"/>
  </w:num>
  <w:num w:numId="4">
    <w:abstractNumId w:val="11"/>
  </w:num>
  <w:num w:numId="5">
    <w:abstractNumId w:val="16"/>
  </w:num>
  <w:num w:numId="6">
    <w:abstractNumId w:val="0"/>
  </w:num>
  <w:num w:numId="7">
    <w:abstractNumId w:val="12"/>
  </w:num>
  <w:num w:numId="8">
    <w:abstractNumId w:val="10"/>
  </w:num>
  <w:num w:numId="9">
    <w:abstractNumId w:val="6"/>
  </w:num>
  <w:num w:numId="10">
    <w:abstractNumId w:val="7"/>
  </w:num>
  <w:num w:numId="11">
    <w:abstractNumId w:val="8"/>
  </w:num>
  <w:num w:numId="12">
    <w:abstractNumId w:val="3"/>
  </w:num>
  <w:num w:numId="13">
    <w:abstractNumId w:val="1"/>
  </w:num>
  <w:num w:numId="14">
    <w:abstractNumId w:val="15"/>
  </w:num>
  <w:num w:numId="15">
    <w:abstractNumId w:val="4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BA"/>
    <w:rsid w:val="00017085"/>
    <w:rsid w:val="00077B42"/>
    <w:rsid w:val="00127A97"/>
    <w:rsid w:val="00134BFB"/>
    <w:rsid w:val="001C7683"/>
    <w:rsid w:val="001E6F94"/>
    <w:rsid w:val="002333CE"/>
    <w:rsid w:val="002514AD"/>
    <w:rsid w:val="00254D1E"/>
    <w:rsid w:val="00266FD9"/>
    <w:rsid w:val="002B0256"/>
    <w:rsid w:val="002D5931"/>
    <w:rsid w:val="00384D27"/>
    <w:rsid w:val="003E6BCF"/>
    <w:rsid w:val="00442806"/>
    <w:rsid w:val="00505088"/>
    <w:rsid w:val="005538B1"/>
    <w:rsid w:val="005A7749"/>
    <w:rsid w:val="006466C0"/>
    <w:rsid w:val="006843A7"/>
    <w:rsid w:val="006B3067"/>
    <w:rsid w:val="006B392A"/>
    <w:rsid w:val="006F3535"/>
    <w:rsid w:val="0071162A"/>
    <w:rsid w:val="007140D8"/>
    <w:rsid w:val="00782616"/>
    <w:rsid w:val="007A5E8E"/>
    <w:rsid w:val="007C1331"/>
    <w:rsid w:val="0081567D"/>
    <w:rsid w:val="008B1B92"/>
    <w:rsid w:val="008C5489"/>
    <w:rsid w:val="008E39C7"/>
    <w:rsid w:val="008F3F6A"/>
    <w:rsid w:val="008F5286"/>
    <w:rsid w:val="0090651B"/>
    <w:rsid w:val="009306CC"/>
    <w:rsid w:val="009438F9"/>
    <w:rsid w:val="009A2DE1"/>
    <w:rsid w:val="009A7857"/>
    <w:rsid w:val="00A20AF4"/>
    <w:rsid w:val="00A26A90"/>
    <w:rsid w:val="00AE674C"/>
    <w:rsid w:val="00B123D6"/>
    <w:rsid w:val="00B85AF7"/>
    <w:rsid w:val="00BA621D"/>
    <w:rsid w:val="00BF2726"/>
    <w:rsid w:val="00C065E1"/>
    <w:rsid w:val="00C329C2"/>
    <w:rsid w:val="00C55F17"/>
    <w:rsid w:val="00C61B39"/>
    <w:rsid w:val="00C71701"/>
    <w:rsid w:val="00D00502"/>
    <w:rsid w:val="00D27078"/>
    <w:rsid w:val="00D574B5"/>
    <w:rsid w:val="00D7747F"/>
    <w:rsid w:val="00D878C9"/>
    <w:rsid w:val="00DD5788"/>
    <w:rsid w:val="00DE2863"/>
    <w:rsid w:val="00E4477E"/>
    <w:rsid w:val="00EB7BC7"/>
    <w:rsid w:val="00EF2CBA"/>
    <w:rsid w:val="00F62207"/>
    <w:rsid w:val="00FA3A81"/>
    <w:rsid w:val="00FE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73D"/>
  <w15:chartTrackingRefBased/>
  <w15:docId w15:val="{965544FF-A9D9-49C7-931C-EF302AC7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A">
    <w:name w:val="Heading A"/>
    <w:basedOn w:val="Normal"/>
    <w:next w:val="Normal"/>
    <w:rsid w:val="00EF2CBA"/>
    <w:pPr>
      <w:spacing w:after="360" w:line="240" w:lineRule="auto"/>
    </w:pPr>
    <w:rPr>
      <w:rFonts w:ascii="Times New Roman" w:eastAsia="Times New Roman" w:hAnsi="Times New Roman" w:cs="Times New Roman"/>
      <w:sz w:val="40"/>
      <w:szCs w:val="20"/>
      <w:lang w:bidi="ar-SA"/>
    </w:rPr>
  </w:style>
  <w:style w:type="paragraph" w:styleId="Footer">
    <w:name w:val="footer"/>
    <w:basedOn w:val="Normal"/>
    <w:link w:val="FooterChar"/>
    <w:uiPriority w:val="99"/>
    <w:rsid w:val="005A7749"/>
    <w:pPr>
      <w:tabs>
        <w:tab w:val="center" w:pos="4153"/>
        <w:tab w:val="right" w:pos="8306"/>
      </w:tabs>
      <w:spacing w:after="0" w:line="240" w:lineRule="auto"/>
    </w:pPr>
    <w:rPr>
      <w:rFonts w:ascii="Times New Roman" w:eastAsia="PMingLiU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A7749"/>
    <w:rPr>
      <w:rFonts w:ascii="Times New Roman" w:eastAsia="PMingLiU" w:hAnsi="Times New Roman" w:cs="Angsana New"/>
      <w:sz w:val="24"/>
      <w:szCs w:val="24"/>
    </w:rPr>
  </w:style>
  <w:style w:type="paragraph" w:styleId="Title">
    <w:name w:val="Title"/>
    <w:basedOn w:val="Normal"/>
    <w:link w:val="TitleChar"/>
    <w:qFormat/>
    <w:rsid w:val="005A7749"/>
    <w:pPr>
      <w:spacing w:after="0" w:line="240" w:lineRule="auto"/>
      <w:jc w:val="center"/>
    </w:pPr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5A7749"/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Normal"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3A7"/>
    <w:pPr>
      <w:ind w:left="720"/>
      <w:contextualSpacing/>
    </w:pPr>
    <w:rPr>
      <w:rFonts w:cs="Angsana New"/>
      <w:szCs w:val="35"/>
    </w:rPr>
  </w:style>
  <w:style w:type="character" w:styleId="Hyperlink">
    <w:name w:val="Hyperlink"/>
    <w:basedOn w:val="DefaultParagraphFont"/>
    <w:uiPriority w:val="99"/>
    <w:unhideWhenUsed/>
    <w:rsid w:val="006843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3A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9C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9C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AE674C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AE674C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2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ongpalin@econ.tu.ac.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</dc:creator>
  <cp:keywords/>
  <dc:description/>
  <cp:lastModifiedBy>LENOVO</cp:lastModifiedBy>
  <cp:revision>29</cp:revision>
  <cp:lastPrinted>2019-08-28T14:27:00Z</cp:lastPrinted>
  <dcterms:created xsi:type="dcterms:W3CDTF">2019-08-28T14:27:00Z</dcterms:created>
  <dcterms:modified xsi:type="dcterms:W3CDTF">2020-02-09T13:38:00Z</dcterms:modified>
</cp:coreProperties>
</file>