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68C" w:rsidRPr="00C93EF6" w:rsidRDefault="00DB268C" w:rsidP="00DB268C">
      <w:pPr>
        <w:pStyle w:val="NormalWeb"/>
        <w:spacing w:before="0" w:beforeAutospacing="0" w:after="240" w:afterAutospacing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93EF6">
        <w:rPr>
          <w:rFonts w:ascii="Times New Roman" w:hAnsi="Times New Roman" w:cs="Times New Roman"/>
          <w:b/>
          <w:bCs/>
          <w:color w:val="000000"/>
          <w:sz w:val="24"/>
          <w:szCs w:val="24"/>
        </w:rPr>
        <w:t>1) Discuss one Insurance product and comment on its benefits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?</w:t>
      </w:r>
    </w:p>
    <w:p w:rsidR="00DB268C" w:rsidRPr="0030615E" w:rsidRDefault="00DB268C" w:rsidP="00DB268C">
      <w:pPr>
        <w:pStyle w:val="NormalWeb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268C"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 wp14:anchorId="6DBB53B7" wp14:editId="468796D4">
            <wp:extent cx="5731510" cy="2313427"/>
            <wp:effectExtent l="0" t="0" r="8890" b="0"/>
            <wp:docPr id="3" name="Picture 3" descr="Macintosh HD:Users:Mink:Desktop:Screen Shot 2559-04-02 at 1.17.1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Mink:Desktop:Screen Shot 2559-04-02 at 1.17.15 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13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68C" w:rsidRPr="0030615E" w:rsidRDefault="00DB268C" w:rsidP="00DB268C">
      <w:pPr>
        <w:pStyle w:val="NormalWeb"/>
        <w:spacing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insurance product that I choose is “ </w:t>
      </w:r>
      <w:r w:rsidRPr="0030615E">
        <w:rPr>
          <w:rFonts w:ascii="Times New Roman" w:hAnsi="Times New Roman" w:cs="Times New Roman"/>
          <w:color w:val="000000"/>
          <w:sz w:val="24"/>
          <w:szCs w:val="24"/>
        </w:rPr>
        <w:t>Senior OK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” </w:t>
      </w:r>
      <w:r w:rsidRPr="0030615E">
        <w:rPr>
          <w:rFonts w:ascii="Times New Roman" w:hAnsi="Times New Roman" w:cs="Times New Roman"/>
          <w:color w:val="000000"/>
          <w:sz w:val="24"/>
          <w:szCs w:val="24"/>
        </w:rPr>
        <w:t xml:space="preserve"> insurance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from AIA. It</w:t>
      </w:r>
      <w:r w:rsidRPr="0030615E">
        <w:rPr>
          <w:rFonts w:ascii="Times New Roman" w:hAnsi="Times New Roman" w:cs="Times New Roman"/>
          <w:color w:val="000000"/>
          <w:sz w:val="24"/>
          <w:szCs w:val="24"/>
        </w:rPr>
        <w:t xml:space="preserve"> is </w:t>
      </w:r>
      <w:proofErr w:type="gramStart"/>
      <w:r w:rsidRPr="0030615E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30615E">
        <w:rPr>
          <w:rFonts w:ascii="Times New Roman" w:hAnsi="Times New Roman" w:cs="Times New Roman"/>
          <w:color w:val="000000"/>
          <w:sz w:val="24"/>
          <w:szCs w:val="24"/>
        </w:rPr>
        <w:t xml:space="preserve"> insurance product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for elderly people or retirement. The age of insurer that will be qualified </w:t>
      </w:r>
      <w:r w:rsidRPr="0030615E">
        <w:rPr>
          <w:rFonts w:ascii="Times New Roman" w:hAnsi="Times New Roman" w:cs="Times New Roman"/>
          <w:color w:val="000000"/>
          <w:sz w:val="24"/>
          <w:szCs w:val="24"/>
        </w:rPr>
        <w:t xml:space="preserve">need to be </w:t>
      </w:r>
      <w:r>
        <w:rPr>
          <w:rFonts w:ascii="Times New Roman" w:hAnsi="Times New Roman" w:cs="Times New Roman"/>
          <w:color w:val="000000"/>
          <w:sz w:val="24"/>
          <w:szCs w:val="24"/>
        </w:rPr>
        <w:t>50-</w:t>
      </w:r>
      <w:r w:rsidRPr="0030615E">
        <w:rPr>
          <w:rFonts w:ascii="Times New Roman" w:hAnsi="Times New Roman" w:cs="Times New Roman"/>
          <w:color w:val="000000"/>
          <w:sz w:val="24"/>
          <w:szCs w:val="24"/>
        </w:rPr>
        <w:t>70 years old. The term of coverage is until the age of 99 years old while life coverage 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about 50,000 to 200,000 baht. However t</w:t>
      </w:r>
      <w:r w:rsidRPr="0030615E">
        <w:rPr>
          <w:rFonts w:ascii="Times New Roman" w:hAnsi="Times New Roman" w:cs="Times New Roman"/>
          <w:color w:val="000000"/>
          <w:sz w:val="24"/>
          <w:szCs w:val="24"/>
        </w:rPr>
        <w:t xml:space="preserve">here is no dividend payment and no tax deduction. </w:t>
      </w:r>
      <w:r>
        <w:rPr>
          <w:rFonts w:ascii="Times New Roman" w:hAnsi="Times New Roman" w:cs="Times New Roman"/>
          <w:color w:val="000000"/>
          <w:sz w:val="24"/>
          <w:szCs w:val="24"/>
        </w:rPr>
        <w:t>Moreover t</w:t>
      </w:r>
      <w:r w:rsidRPr="0030615E">
        <w:rPr>
          <w:rFonts w:ascii="Times New Roman" w:hAnsi="Times New Roman" w:cs="Times New Roman"/>
          <w:color w:val="000000"/>
          <w:sz w:val="24"/>
          <w:szCs w:val="24"/>
        </w:rPr>
        <w:t xml:space="preserve">he insurer does not require </w:t>
      </w:r>
      <w:proofErr w:type="gramStart"/>
      <w:r w:rsidRPr="0030615E">
        <w:rPr>
          <w:rFonts w:ascii="Times New Roman" w:hAnsi="Times New Roman" w:cs="Times New Roman"/>
          <w:color w:val="000000"/>
          <w:sz w:val="24"/>
          <w:szCs w:val="24"/>
        </w:rPr>
        <w:t>to check</w:t>
      </w:r>
      <w:proofErr w:type="gramEnd"/>
      <w:r w:rsidRPr="003061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their </w:t>
      </w:r>
      <w:r w:rsidRPr="0030615E">
        <w:rPr>
          <w:rFonts w:ascii="Times New Roman" w:hAnsi="Times New Roman" w:cs="Times New Roman"/>
          <w:color w:val="000000"/>
          <w:sz w:val="24"/>
          <w:szCs w:val="24"/>
        </w:rPr>
        <w:t>health and 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nswer health question. Hence for me, I think that </w:t>
      </w:r>
      <w:r w:rsidRPr="00DB268C">
        <w:rPr>
          <w:rFonts w:ascii="Times New Roman" w:hAnsi="Times New Roman" w:cs="Times New Roman"/>
          <w:color w:val="000000"/>
          <w:sz w:val="24"/>
          <w:szCs w:val="24"/>
          <w:lang w:bidi="ar-SA"/>
        </w:rPr>
        <w:t>AIA is a good choice to invest since your coverage amount is high because the death benefit is 102% of premium paid + 500% of your coverage amount</w:t>
      </w:r>
      <w:r>
        <w:rPr>
          <w:rFonts w:ascii="Times New Roman" w:hAnsi="Times New Roman" w:cs="Times New Roman"/>
          <w:color w:val="000000"/>
          <w:sz w:val="24"/>
          <w:szCs w:val="24"/>
          <w:lang w:bidi="ar-SA"/>
        </w:rPr>
        <w:t xml:space="preserve"> and the benefit cover for elderly people who may not have health problem. </w:t>
      </w:r>
      <w:bookmarkStart w:id="0" w:name="_GoBack"/>
      <w:bookmarkEnd w:id="0"/>
    </w:p>
    <w:p w:rsidR="00DB268C" w:rsidRPr="00C93EF6" w:rsidRDefault="00DB268C" w:rsidP="00DB268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C93E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2) Which mortgage would result in higher total payments?</w:t>
      </w:r>
    </w:p>
    <w:p w:rsidR="00DB268C" w:rsidRPr="00C93EF6" w:rsidRDefault="00DB268C" w:rsidP="00DB268C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Mortgage </w:t>
      </w:r>
      <w:proofErr w:type="gramStart"/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>A :</w:t>
      </w:r>
      <w:proofErr w:type="gramEnd"/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$970 a month for 30 years</w:t>
      </w:r>
    </w:p>
    <w:p w:rsidR="00DB268C" w:rsidRPr="0030615E" w:rsidRDefault="00DB268C" w:rsidP="00DB268C">
      <w:pPr>
        <w:pStyle w:val="NormalWeb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0615E">
        <w:rPr>
          <w:rFonts w:ascii="Times New Roman" w:hAnsi="Times New Roman" w:cs="Times New Roman"/>
          <w:color w:val="000000"/>
          <w:sz w:val="24"/>
          <w:szCs w:val="24"/>
        </w:rPr>
        <w:t>Total payment = (amount of payment) X (number of months) X (number of years)</w:t>
      </w:r>
    </w:p>
    <w:p w:rsidR="00DB268C" w:rsidRPr="0030615E" w:rsidRDefault="00DB268C" w:rsidP="00DB268C">
      <w:pPr>
        <w:pStyle w:val="NormalWeb"/>
        <w:spacing w:line="360" w:lineRule="auto"/>
        <w:ind w:left="720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30615E">
        <w:rPr>
          <w:rFonts w:ascii="Times New Roman" w:hAnsi="Times New Roman" w:cs="Times New Roman"/>
          <w:color w:val="000000"/>
          <w:sz w:val="24"/>
          <w:szCs w:val="24"/>
        </w:rPr>
        <w:t>= ($970) X (12) X (30)</w:t>
      </w:r>
    </w:p>
    <w:p w:rsidR="00DB268C" w:rsidRPr="0030615E" w:rsidRDefault="00DB268C" w:rsidP="00DB268C">
      <w:pPr>
        <w:pStyle w:val="NormalWeb"/>
        <w:spacing w:line="360" w:lineRule="auto"/>
        <w:ind w:left="720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30615E">
        <w:rPr>
          <w:rFonts w:ascii="Times New Roman" w:hAnsi="Times New Roman" w:cs="Times New Roman"/>
          <w:color w:val="000000"/>
          <w:sz w:val="24"/>
          <w:szCs w:val="24"/>
        </w:rPr>
        <w:t>= $349,200</w:t>
      </w:r>
    </w:p>
    <w:p w:rsidR="00DB268C" w:rsidRPr="0030615E" w:rsidRDefault="00DB268C" w:rsidP="00DB268C">
      <w:pPr>
        <w:pStyle w:val="NormalWeb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0615E">
        <w:rPr>
          <w:rFonts w:ascii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ortgage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B 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$</w:t>
      </w:r>
      <w:r w:rsidRPr="0030615E">
        <w:rPr>
          <w:rFonts w:ascii="Times New Roman" w:hAnsi="Times New Roman" w:cs="Times New Roman"/>
          <w:color w:val="000000"/>
          <w:sz w:val="24"/>
          <w:szCs w:val="24"/>
        </w:rPr>
        <w:t>760 a month for 5 years and $1005 for 25 years</w:t>
      </w:r>
    </w:p>
    <w:p w:rsidR="00DB268C" w:rsidRPr="0030615E" w:rsidRDefault="00DB268C" w:rsidP="00DB268C">
      <w:pPr>
        <w:pStyle w:val="NormalWeb"/>
        <w:spacing w:line="360" w:lineRule="auto"/>
        <w:ind w:left="1440" w:hanging="14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Total payment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0615E">
        <w:rPr>
          <w:rFonts w:ascii="Times New Roman" w:hAnsi="Times New Roman" w:cs="Times New Roman"/>
          <w:color w:val="000000"/>
          <w:sz w:val="24"/>
          <w:szCs w:val="24"/>
        </w:rPr>
        <w:t>= (amount of payment1) X (number of months1) X (number of years1) + (amount of payment2) X (number of months2) X (number of years2)</w:t>
      </w:r>
    </w:p>
    <w:p w:rsidR="00DB268C" w:rsidRPr="0030615E" w:rsidRDefault="00DB268C" w:rsidP="00DB268C">
      <w:pPr>
        <w:pStyle w:val="NormalWeb"/>
        <w:spacing w:line="360" w:lineRule="auto"/>
        <w:ind w:left="720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30615E">
        <w:rPr>
          <w:rFonts w:ascii="Times New Roman" w:hAnsi="Times New Roman" w:cs="Times New Roman"/>
          <w:color w:val="000000"/>
          <w:sz w:val="24"/>
          <w:szCs w:val="24"/>
        </w:rPr>
        <w:t>=($760) X (12) X (5) + ($1005) X (12) X (25)</w:t>
      </w:r>
    </w:p>
    <w:p w:rsidR="00DB268C" w:rsidRPr="0030615E" w:rsidRDefault="00DB268C" w:rsidP="00DB268C">
      <w:pPr>
        <w:pStyle w:val="NormalWeb"/>
        <w:spacing w:line="360" w:lineRule="auto"/>
        <w:ind w:left="720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30615E">
        <w:rPr>
          <w:rFonts w:ascii="Times New Roman" w:hAnsi="Times New Roman" w:cs="Times New Roman"/>
          <w:color w:val="000000"/>
          <w:sz w:val="24"/>
          <w:szCs w:val="24"/>
        </w:rPr>
        <w:lastRenderedPageBreak/>
        <w:t>=$ 347,100</w:t>
      </w:r>
    </w:p>
    <w:p w:rsidR="00DB268C" w:rsidRDefault="00DB268C" w:rsidP="00DB268C">
      <w:pPr>
        <w:pStyle w:val="NormalWeb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0615E">
        <w:rPr>
          <w:rFonts w:ascii="Times New Roman" w:hAnsi="Times New Roman" w:cs="Times New Roman"/>
          <w:color w:val="000000"/>
          <w:sz w:val="24"/>
          <w:szCs w:val="24"/>
        </w:rPr>
        <w:t xml:space="preserve">So, compare these 2 mortgage, mortgage A would result in higher total payments. </w:t>
      </w:r>
    </w:p>
    <w:p w:rsidR="00DB268C" w:rsidRDefault="00DB268C" w:rsidP="00DB268C">
      <w:pPr>
        <w:pStyle w:val="NormalWeb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0615E">
        <w:rPr>
          <w:rFonts w:ascii="Times New Roman" w:hAnsi="Times New Roman" w:cs="Times New Roman"/>
          <w:color w:val="000000"/>
          <w:sz w:val="24"/>
          <w:szCs w:val="24"/>
        </w:rPr>
        <w:t>($349,200 &gt; $ 347,100)</w:t>
      </w:r>
    </w:p>
    <w:p w:rsidR="00DB268C" w:rsidRPr="00C93EF6" w:rsidRDefault="00DB268C" w:rsidP="00DB268C">
      <w:pPr>
        <w:pStyle w:val="NormalWeb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B268C" w:rsidRPr="00187EC6" w:rsidRDefault="00DB268C" w:rsidP="00DB268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87E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3) What are the two main types of consumer credit?</w:t>
      </w:r>
    </w:p>
    <w:p w:rsidR="00DB268C" w:rsidRPr="00C93EF6" w:rsidRDefault="00DB268C" w:rsidP="00DB268C">
      <w:pPr>
        <w:spacing w:line="36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>The consumer credit can be divided into two types: the close-end and open-end credit. The close-end credit is one-time loans for a specific purpose and specific amount paid back in a specified period of time such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 mortgage loans or car loans. On the other hands, t</w:t>
      </w:r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 open-end credit is loans that can be used as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much as you want but not more than</w:t>
      </w:r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line of credit such as credit cards and revolving check credit.</w:t>
      </w:r>
    </w:p>
    <w:p w:rsidR="00DB268C" w:rsidRPr="00C93EF6" w:rsidRDefault="00DB268C" w:rsidP="00DB268C">
      <w:pPr>
        <w:spacing w:line="36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B268C" w:rsidRPr="00187EC6" w:rsidRDefault="00DB268C" w:rsidP="00DB268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87E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4) What are the general rules of measuring credit capacity?</w:t>
      </w:r>
    </w:p>
    <w:p w:rsidR="00DB268C" w:rsidRPr="00C93EF6" w:rsidRDefault="00DB268C" w:rsidP="00DB268C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There are two general rules of measuring credit capacity: the debt-payments-to-income ratio and the debt-to-equity ratio. The debt-payments-to-income ratio measures by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sum of all money expenses not in</w:t>
      </w:r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>cluding mortgage and divide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by the monthly income. The ratio should not be more than 20 percent. The debt-to-equity ratio is the total debt divided by equity. The lower debt-to-equity ratio is more preferable for an individual</w:t>
      </w:r>
    </w:p>
    <w:p w:rsidR="00DB268C" w:rsidRPr="00C93EF6" w:rsidRDefault="00DB268C" w:rsidP="00DB268C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B268C" w:rsidRPr="00187EC6" w:rsidRDefault="00DB268C" w:rsidP="00DB268C">
      <w:pPr>
        <w:pStyle w:val="question"/>
        <w:spacing w:before="0" w:beforeAutospacing="0" w:after="240" w:afterAutospacing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87E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DB268C" w:rsidRPr="00C93EF6" w:rsidRDefault="00DB268C" w:rsidP="00DB268C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>Michael can borrow up to 80 percent of the market value, which is $120,000</w:t>
      </w:r>
    </w:p>
    <w:p w:rsidR="00DB268C" w:rsidRPr="00C93EF6" w:rsidRDefault="00DB268C" w:rsidP="00DB268C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</w:t>
      </w:r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>Michael still owes $50,000 mortgage on his home.</w:t>
      </w:r>
    </w:p>
    <w:p w:rsidR="00DB268C" w:rsidRPr="00C93EF6" w:rsidRDefault="00DB268C" w:rsidP="00DB268C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3EF6">
        <w:rPr>
          <w:rFonts w:ascii="Times New Roman" w:eastAsia="Times New Roman" w:hAnsi="Times New Roman" w:cs="Times New Roman"/>
          <w:color w:val="000000"/>
          <w:sz w:val="24"/>
          <w:szCs w:val="24"/>
        </w:rPr>
        <w:t>Therefore, the maximum he can borrow is $120,000 - $50,000 =$70,000</w:t>
      </w:r>
    </w:p>
    <w:p w:rsidR="00633F3E" w:rsidRDefault="00633F3E"/>
    <w:sectPr w:rsidR="00633F3E">
      <w:head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68C" w:rsidRDefault="00DB268C" w:rsidP="00DB268C">
      <w:pPr>
        <w:spacing w:after="0" w:line="240" w:lineRule="auto"/>
      </w:pPr>
      <w:r>
        <w:separator/>
      </w:r>
    </w:p>
  </w:endnote>
  <w:endnote w:type="continuationSeparator" w:id="0">
    <w:p w:rsidR="00DB268C" w:rsidRDefault="00DB268C" w:rsidP="00DB2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ngsan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68C" w:rsidRDefault="00DB268C" w:rsidP="00DB268C">
      <w:pPr>
        <w:spacing w:after="0" w:line="240" w:lineRule="auto"/>
      </w:pPr>
      <w:r>
        <w:separator/>
      </w:r>
    </w:p>
  </w:footnote>
  <w:footnote w:type="continuationSeparator" w:id="0">
    <w:p w:rsidR="00DB268C" w:rsidRDefault="00DB268C" w:rsidP="00DB2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F6" w:rsidRDefault="00DB268C">
    <w:pPr>
      <w:pStyle w:val="Header"/>
    </w:pPr>
    <w:r>
      <w:tab/>
    </w:r>
    <w:r>
      <w:tab/>
    </w:r>
    <w:proofErr w:type="spellStart"/>
    <w:r>
      <w:t>Slintip</w:t>
    </w:r>
    <w:proofErr w:type="spellEnd"/>
    <w:r>
      <w:t xml:space="preserve"> </w:t>
    </w:r>
    <w:proofErr w:type="spellStart"/>
    <w:r>
      <w:t>Kasemkosolsri</w:t>
    </w:r>
    <w:proofErr w:type="spellEnd"/>
    <w:r>
      <w:t xml:space="preserve"> 5604641596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68C"/>
    <w:rsid w:val="00633F3E"/>
    <w:rsid w:val="00DB268C"/>
    <w:rsid w:val="00F4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AF04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68C"/>
    <w:pPr>
      <w:spacing w:after="160" w:line="259" w:lineRule="auto"/>
    </w:pPr>
    <w:rPr>
      <w:rFonts w:eastAsiaTheme="minorHAnsi"/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268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question">
    <w:name w:val="question"/>
    <w:basedOn w:val="Normal"/>
    <w:rsid w:val="00DB268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Header">
    <w:name w:val="header"/>
    <w:basedOn w:val="Normal"/>
    <w:link w:val="HeaderChar"/>
    <w:uiPriority w:val="99"/>
    <w:unhideWhenUsed/>
    <w:rsid w:val="00DB2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68C"/>
    <w:rPr>
      <w:rFonts w:eastAsiaTheme="minorHAnsi"/>
      <w:sz w:val="22"/>
      <w:szCs w:val="28"/>
      <w:lang w:bidi="th-TH"/>
    </w:rPr>
  </w:style>
  <w:style w:type="paragraph" w:styleId="Footer">
    <w:name w:val="footer"/>
    <w:basedOn w:val="Normal"/>
    <w:link w:val="FooterChar"/>
    <w:uiPriority w:val="99"/>
    <w:unhideWhenUsed/>
    <w:rsid w:val="00DB26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68C"/>
    <w:rPr>
      <w:rFonts w:eastAsiaTheme="minorHAnsi"/>
      <w:sz w:val="22"/>
      <w:szCs w:val="28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68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68C"/>
    <w:rPr>
      <w:rFonts w:ascii="Lucida Grande" w:eastAsiaTheme="minorHAnsi" w:hAnsi="Lucida Grande" w:cs="Lucida Grande"/>
      <w:sz w:val="18"/>
      <w:szCs w:val="18"/>
      <w:lang w:bidi="th-TH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68C"/>
    <w:pPr>
      <w:spacing w:after="160" w:line="259" w:lineRule="auto"/>
    </w:pPr>
    <w:rPr>
      <w:rFonts w:eastAsiaTheme="minorHAnsi"/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268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question">
    <w:name w:val="question"/>
    <w:basedOn w:val="Normal"/>
    <w:rsid w:val="00DB268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Header">
    <w:name w:val="header"/>
    <w:basedOn w:val="Normal"/>
    <w:link w:val="HeaderChar"/>
    <w:uiPriority w:val="99"/>
    <w:unhideWhenUsed/>
    <w:rsid w:val="00DB2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68C"/>
    <w:rPr>
      <w:rFonts w:eastAsiaTheme="minorHAnsi"/>
      <w:sz w:val="22"/>
      <w:szCs w:val="28"/>
      <w:lang w:bidi="th-TH"/>
    </w:rPr>
  </w:style>
  <w:style w:type="paragraph" w:styleId="Footer">
    <w:name w:val="footer"/>
    <w:basedOn w:val="Normal"/>
    <w:link w:val="FooterChar"/>
    <w:uiPriority w:val="99"/>
    <w:unhideWhenUsed/>
    <w:rsid w:val="00DB26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68C"/>
    <w:rPr>
      <w:rFonts w:eastAsiaTheme="minorHAnsi"/>
      <w:sz w:val="22"/>
      <w:szCs w:val="28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68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68C"/>
    <w:rPr>
      <w:rFonts w:ascii="Lucida Grande" w:eastAsiaTheme="minorHAnsi" w:hAnsi="Lucida Grande" w:cs="Lucida Grande"/>
      <w:sz w:val="18"/>
      <w:szCs w:val="1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412</Words>
  <Characters>2350</Characters>
  <Application>Microsoft Macintosh Word</Application>
  <DocSecurity>0</DocSecurity>
  <Lines>19</Lines>
  <Paragraphs>5</Paragraphs>
  <ScaleCrop>false</ScaleCrop>
  <Company/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Mink</dc:creator>
  <cp:keywords/>
  <dc:description/>
  <cp:lastModifiedBy>Mink</cp:lastModifiedBy>
  <cp:revision>1</cp:revision>
  <dcterms:created xsi:type="dcterms:W3CDTF">2016-04-01T18:07:00Z</dcterms:created>
  <dcterms:modified xsi:type="dcterms:W3CDTF">2016-04-01T18:23:00Z</dcterms:modified>
</cp:coreProperties>
</file>