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1FB2" w:rsidRPr="00D22D60" w:rsidRDefault="00FB1FB2" w:rsidP="00FB1FB2">
      <w:pPr>
        <w:jc w:val="center"/>
        <w:rPr>
          <w:b/>
          <w:bCs/>
          <w:sz w:val="24"/>
          <w:szCs w:val="32"/>
        </w:rPr>
      </w:pPr>
      <w:r w:rsidRPr="00D22D60">
        <w:rPr>
          <w:b/>
          <w:bCs/>
          <w:sz w:val="24"/>
          <w:szCs w:val="32"/>
        </w:rPr>
        <w:t>EE476</w:t>
      </w:r>
    </w:p>
    <w:p w:rsidR="00C24434" w:rsidRPr="00D22D60" w:rsidRDefault="00C24434">
      <w:pPr>
        <w:rPr>
          <w:b/>
          <w:bCs/>
          <w:sz w:val="24"/>
          <w:szCs w:val="32"/>
        </w:rPr>
      </w:pPr>
      <w:r w:rsidRPr="00D22D60">
        <w:rPr>
          <w:b/>
          <w:bCs/>
          <w:sz w:val="24"/>
          <w:szCs w:val="32"/>
        </w:rPr>
        <w:t>Exercise 1</w:t>
      </w:r>
    </w:p>
    <w:p w:rsidR="00C24434" w:rsidRPr="00D22D60" w:rsidRDefault="00C24434">
      <w:pPr>
        <w:rPr>
          <w:sz w:val="24"/>
          <w:szCs w:val="32"/>
        </w:rPr>
      </w:pPr>
      <w:r w:rsidRPr="00D22D60">
        <w:rPr>
          <w:sz w:val="24"/>
          <w:szCs w:val="32"/>
        </w:rPr>
        <w:t xml:space="preserve">Consider a project to support the construction of a new renewable energy source. A plan is proposed to build a small-scale wind farm in a scenic area. </w:t>
      </w:r>
    </w:p>
    <w:p w:rsidR="00C24434" w:rsidRPr="00D22D60" w:rsidRDefault="00C24434">
      <w:pPr>
        <w:rPr>
          <w:sz w:val="24"/>
          <w:szCs w:val="32"/>
        </w:rPr>
      </w:pPr>
      <w:r w:rsidRPr="00D22D60">
        <w:rPr>
          <w:sz w:val="24"/>
          <w:szCs w:val="32"/>
        </w:rPr>
        <w:t xml:space="preserve">The initial construction costs are estimated to be $750,000. </w:t>
      </w:r>
    </w:p>
    <w:p w:rsidR="00C24434" w:rsidRPr="00D22D60" w:rsidRDefault="00C24434" w:rsidP="00C24434">
      <w:pPr>
        <w:jc w:val="thaiDistribute"/>
        <w:rPr>
          <w:sz w:val="24"/>
          <w:szCs w:val="32"/>
        </w:rPr>
      </w:pPr>
      <w:r w:rsidRPr="00D22D60">
        <w:rPr>
          <w:sz w:val="24"/>
          <w:szCs w:val="32"/>
        </w:rPr>
        <w:t xml:space="preserve">Following start-up, annual maintenance costs of the $5,000 are expected throughout the 15-year lifespan of the plant (including the initial year). </w:t>
      </w:r>
    </w:p>
    <w:p w:rsidR="00C24434" w:rsidRPr="00D22D60" w:rsidRDefault="00C24434" w:rsidP="00C24434">
      <w:pPr>
        <w:jc w:val="thaiDistribute"/>
        <w:rPr>
          <w:sz w:val="24"/>
          <w:szCs w:val="32"/>
        </w:rPr>
      </w:pPr>
      <w:r w:rsidRPr="00D22D60">
        <w:rPr>
          <w:sz w:val="24"/>
          <w:szCs w:val="32"/>
        </w:rPr>
        <w:t xml:space="preserve">At the end of this 15-year period, the wind farm will need to be dismantled and the site restored, at an expected cost of $35,000. Every year after the initial construction year, the site will produce electricity with a value to consumers of $150,000. Objectors have protested about the visual impact of the windmills, and so the government has commissioned a study of local residents. </w:t>
      </w:r>
    </w:p>
    <w:p w:rsidR="00C24434" w:rsidRPr="00D22D60" w:rsidRDefault="00C24434" w:rsidP="00C24434">
      <w:pPr>
        <w:jc w:val="thaiDistribute"/>
        <w:rPr>
          <w:sz w:val="24"/>
          <w:szCs w:val="32"/>
        </w:rPr>
      </w:pPr>
      <w:r w:rsidRPr="00D22D60">
        <w:rPr>
          <w:sz w:val="24"/>
          <w:szCs w:val="32"/>
        </w:rPr>
        <w:t xml:space="preserve">The results suggest that the average annual compensation demanded by locals is $25 per household: 2,000 households are thought to be affected (this average is calculated across both those against the project and those in favor). </w:t>
      </w:r>
    </w:p>
    <w:p w:rsidR="00C24434" w:rsidRPr="00D22D60" w:rsidRDefault="00C24434" w:rsidP="00C24434">
      <w:pPr>
        <w:jc w:val="thaiDistribute"/>
        <w:rPr>
          <w:sz w:val="24"/>
          <w:szCs w:val="32"/>
        </w:rPr>
      </w:pPr>
      <w:r w:rsidRPr="00D22D60">
        <w:rPr>
          <w:sz w:val="24"/>
          <w:szCs w:val="32"/>
        </w:rPr>
        <w:t xml:space="preserve">There is no inflation expected over this period so all values are reported in real terms. In this exercise you will conduct a cost-benefit analysis of the wind-farm project. </w:t>
      </w:r>
    </w:p>
    <w:p w:rsidR="00C24434" w:rsidRPr="00D22D60" w:rsidRDefault="00C24434" w:rsidP="00C24434">
      <w:pPr>
        <w:jc w:val="thaiDistribute"/>
        <w:rPr>
          <w:sz w:val="24"/>
          <w:szCs w:val="32"/>
        </w:rPr>
      </w:pPr>
      <w:r w:rsidRPr="00D22D60">
        <w:rPr>
          <w:sz w:val="24"/>
          <w:szCs w:val="32"/>
        </w:rPr>
        <w:t xml:space="preserve">(a) Assuming a 6% annual discount rate, calculate the discount factor for each year of the project’s lifespan. </w:t>
      </w:r>
    </w:p>
    <w:p w:rsidR="00C24434" w:rsidRPr="00D22D60" w:rsidRDefault="00C24434" w:rsidP="00C24434">
      <w:pPr>
        <w:jc w:val="thaiDistribute"/>
        <w:rPr>
          <w:sz w:val="24"/>
          <w:szCs w:val="32"/>
        </w:rPr>
      </w:pPr>
      <w:r w:rsidRPr="00D22D60">
        <w:rPr>
          <w:sz w:val="24"/>
          <w:szCs w:val="32"/>
        </w:rPr>
        <w:t xml:space="preserve">(b) Calculate the present value of the total benefits of the project. </w:t>
      </w:r>
    </w:p>
    <w:p w:rsidR="00C24434" w:rsidRPr="00D22D60" w:rsidRDefault="00C24434" w:rsidP="00C24434">
      <w:pPr>
        <w:jc w:val="thaiDistribute"/>
        <w:rPr>
          <w:sz w:val="24"/>
          <w:szCs w:val="32"/>
        </w:rPr>
      </w:pPr>
      <w:r w:rsidRPr="00D22D60">
        <w:rPr>
          <w:sz w:val="24"/>
          <w:szCs w:val="32"/>
        </w:rPr>
        <w:t xml:space="preserve">(c) Calculate the present value of the total costs of the project. </w:t>
      </w:r>
    </w:p>
    <w:p w:rsidR="007973A1" w:rsidRPr="00D22D60" w:rsidRDefault="00C24434" w:rsidP="00C24434">
      <w:pPr>
        <w:jc w:val="thaiDistribute"/>
        <w:rPr>
          <w:sz w:val="24"/>
          <w:szCs w:val="32"/>
        </w:rPr>
      </w:pPr>
      <w:r w:rsidRPr="00D22D60">
        <w:rPr>
          <w:sz w:val="24"/>
          <w:szCs w:val="32"/>
        </w:rPr>
        <w:t>(d) Calculate the net present value of the project. From the perspective of economic efficiency, should the project go forward?</w:t>
      </w:r>
    </w:p>
    <w:p w:rsidR="00C24434" w:rsidRPr="00D22D60" w:rsidRDefault="00C24434" w:rsidP="00C24434">
      <w:pPr>
        <w:jc w:val="thaiDistribute"/>
        <w:rPr>
          <w:sz w:val="24"/>
          <w:szCs w:val="32"/>
        </w:rPr>
      </w:pPr>
    </w:p>
    <w:p w:rsidR="00C24434" w:rsidRPr="00D22D60" w:rsidRDefault="00C24434" w:rsidP="00C24434">
      <w:pPr>
        <w:jc w:val="thaiDistribute"/>
        <w:rPr>
          <w:sz w:val="24"/>
          <w:szCs w:val="32"/>
        </w:rPr>
      </w:pPr>
    </w:p>
    <w:p w:rsidR="00C24434" w:rsidRPr="00D22D60" w:rsidRDefault="00C24434" w:rsidP="00C24434">
      <w:pPr>
        <w:jc w:val="thaiDistribute"/>
        <w:rPr>
          <w:sz w:val="24"/>
          <w:szCs w:val="32"/>
        </w:rPr>
      </w:pPr>
    </w:p>
    <w:p w:rsidR="00C24434" w:rsidRPr="00D22D60" w:rsidRDefault="00C24434" w:rsidP="00C24434">
      <w:pPr>
        <w:jc w:val="thaiDistribute"/>
        <w:rPr>
          <w:sz w:val="24"/>
          <w:szCs w:val="32"/>
        </w:rPr>
      </w:pPr>
    </w:p>
    <w:p w:rsidR="00C24434" w:rsidRPr="00D22D60" w:rsidRDefault="00C24434" w:rsidP="00C24434">
      <w:pPr>
        <w:jc w:val="thaiDistribute"/>
        <w:rPr>
          <w:sz w:val="24"/>
          <w:szCs w:val="32"/>
        </w:rPr>
      </w:pPr>
    </w:p>
    <w:p w:rsidR="007C4B40" w:rsidRPr="00D22D60" w:rsidRDefault="007C4B40" w:rsidP="007C4B40">
      <w:pPr>
        <w:rPr>
          <w:b/>
          <w:bCs/>
          <w:sz w:val="24"/>
          <w:szCs w:val="32"/>
        </w:rPr>
      </w:pPr>
      <w:bookmarkStart w:id="0" w:name="_GoBack"/>
      <w:bookmarkEnd w:id="0"/>
      <w:r w:rsidRPr="00D22D60">
        <w:rPr>
          <w:b/>
          <w:bCs/>
          <w:sz w:val="24"/>
          <w:szCs w:val="32"/>
        </w:rPr>
        <w:t xml:space="preserve">Exercise 2 </w:t>
      </w:r>
    </w:p>
    <w:p w:rsidR="007C4B40" w:rsidRPr="00D22D60" w:rsidRDefault="007C4B40" w:rsidP="00C24434">
      <w:pPr>
        <w:jc w:val="thaiDistribute"/>
        <w:rPr>
          <w:sz w:val="24"/>
          <w:szCs w:val="32"/>
        </w:rPr>
      </w:pPr>
      <w:r w:rsidRPr="00D22D60">
        <w:rPr>
          <w:sz w:val="24"/>
          <w:szCs w:val="32"/>
        </w:rPr>
        <w:t>A</w:t>
      </w:r>
      <w:r w:rsidR="00C24434" w:rsidRPr="00D22D60">
        <w:rPr>
          <w:sz w:val="24"/>
          <w:szCs w:val="32"/>
        </w:rPr>
        <w:t xml:space="preserve">ssume that construction of the dam will take two years. The cost of construction is the same as before ($1.1 million) but now the construction costs are equally spread over two years ($550,000 in year 1 and $550,000 in year 2). </w:t>
      </w:r>
    </w:p>
    <w:p w:rsidR="007C4B40" w:rsidRPr="00D22D60" w:rsidRDefault="00C24434" w:rsidP="00C24434">
      <w:pPr>
        <w:jc w:val="thaiDistribute"/>
        <w:rPr>
          <w:sz w:val="24"/>
          <w:szCs w:val="32"/>
        </w:rPr>
      </w:pPr>
      <w:r w:rsidRPr="00D22D60">
        <w:rPr>
          <w:sz w:val="24"/>
          <w:szCs w:val="32"/>
        </w:rPr>
        <w:t xml:space="preserve">We also assume that the dam has an operating life of 18 years. The entire project, therefore, spans 20 years. To simplify matters we assume that there is no inflation during the entire life of the project, and that all benefits and costs are known with certainty. Unlike before, we now assume that during the 18 years of dam operation the structure must be maintained at some cost. These operating costs are $50,000 per year. </w:t>
      </w:r>
    </w:p>
    <w:p w:rsidR="00C24434" w:rsidRPr="00D22D60" w:rsidRDefault="00C24434" w:rsidP="00C24434">
      <w:pPr>
        <w:jc w:val="thaiDistribute"/>
        <w:rPr>
          <w:sz w:val="24"/>
          <w:szCs w:val="32"/>
        </w:rPr>
      </w:pPr>
      <w:r w:rsidRPr="00D22D60">
        <w:rPr>
          <w:sz w:val="24"/>
          <w:szCs w:val="32"/>
        </w:rPr>
        <w:t>As for benefits, the dam project will produce 5,000,000 KWH of electricity each year (after construction) at a cost of $0.05 KWH. This cost represents a savings of $0.02 per KWH over the next best method of electricity generation. These savings in electricity cost constitute a benefit. The dam will also produce a reservoir for recreation. We assume that there will be 50,000 person days per year of recreation benefits and that the value of these recreation benefits is $1.00 per person per day. We want to know whether construction of the dam is a worthwhile project.</w:t>
      </w:r>
    </w:p>
    <w:p w:rsidR="007C4B40" w:rsidRPr="00D22D60" w:rsidRDefault="00C24434" w:rsidP="00D614A7">
      <w:pPr>
        <w:pStyle w:val="ListParagraph"/>
        <w:numPr>
          <w:ilvl w:val="0"/>
          <w:numId w:val="1"/>
        </w:numPr>
        <w:jc w:val="thaiDistribute"/>
        <w:rPr>
          <w:sz w:val="24"/>
          <w:szCs w:val="32"/>
        </w:rPr>
      </w:pPr>
      <w:r w:rsidRPr="00D22D60">
        <w:rPr>
          <w:sz w:val="24"/>
          <w:szCs w:val="32"/>
        </w:rPr>
        <w:t>Combined these data can be used to calculate the NPV</w:t>
      </w:r>
      <w:r w:rsidR="007C4B40" w:rsidRPr="00D22D60">
        <w:rPr>
          <w:sz w:val="24"/>
          <w:szCs w:val="32"/>
        </w:rPr>
        <w:t xml:space="preserve">, </w:t>
      </w:r>
      <w:r w:rsidRPr="00D22D60">
        <w:rPr>
          <w:sz w:val="24"/>
          <w:szCs w:val="32"/>
        </w:rPr>
        <w:t>the BCR</w:t>
      </w:r>
      <w:r w:rsidR="007C4B40" w:rsidRPr="00D22D60">
        <w:rPr>
          <w:sz w:val="24"/>
          <w:szCs w:val="32"/>
        </w:rPr>
        <w:t>, and the IRR</w:t>
      </w:r>
      <w:r w:rsidR="00D614A7" w:rsidRPr="00D22D60">
        <w:rPr>
          <w:sz w:val="24"/>
          <w:szCs w:val="32"/>
        </w:rPr>
        <w:t xml:space="preserve"> with a discount rate of 5% and 10%</w:t>
      </w:r>
      <w:r w:rsidRPr="00D22D60">
        <w:rPr>
          <w:sz w:val="24"/>
          <w:szCs w:val="32"/>
        </w:rPr>
        <w:t xml:space="preserve"> </w:t>
      </w:r>
    </w:p>
    <w:p w:rsidR="00143B86" w:rsidRPr="00D22D60" w:rsidRDefault="00143B86" w:rsidP="00143B86">
      <w:pPr>
        <w:pStyle w:val="ListParagraph"/>
        <w:jc w:val="thaiDistribute"/>
        <w:rPr>
          <w:sz w:val="24"/>
          <w:szCs w:val="32"/>
        </w:rPr>
      </w:pPr>
    </w:p>
    <w:p w:rsidR="00D614A7" w:rsidRPr="00D22D60" w:rsidRDefault="00D614A7" w:rsidP="00D614A7">
      <w:pPr>
        <w:pStyle w:val="ListParagraph"/>
        <w:numPr>
          <w:ilvl w:val="0"/>
          <w:numId w:val="1"/>
        </w:numPr>
        <w:jc w:val="thaiDistribute"/>
        <w:rPr>
          <w:sz w:val="24"/>
          <w:szCs w:val="32"/>
        </w:rPr>
      </w:pPr>
      <w:r w:rsidRPr="00D22D60">
        <w:rPr>
          <w:sz w:val="24"/>
          <w:szCs w:val="32"/>
        </w:rPr>
        <w:t xml:space="preserve">Assume that, due to technological error, there is an opportunity that the electricity benefits could be lower than expected by 10% with the probability of 0.3. Calculate the NPV, the BCR, and the IRR with a discount rate of 5% and 10% </w:t>
      </w:r>
    </w:p>
    <w:p w:rsidR="00143B86" w:rsidRPr="00D22D60" w:rsidRDefault="00143B86" w:rsidP="00143B86">
      <w:pPr>
        <w:pStyle w:val="ListParagraph"/>
        <w:rPr>
          <w:sz w:val="24"/>
          <w:szCs w:val="32"/>
        </w:rPr>
      </w:pPr>
    </w:p>
    <w:p w:rsidR="00143B86" w:rsidRPr="00D22D60" w:rsidRDefault="00143B86" w:rsidP="00143B86">
      <w:pPr>
        <w:pStyle w:val="ListParagraph"/>
        <w:numPr>
          <w:ilvl w:val="0"/>
          <w:numId w:val="1"/>
        </w:numPr>
        <w:jc w:val="thaiDistribute"/>
        <w:rPr>
          <w:sz w:val="24"/>
          <w:szCs w:val="32"/>
        </w:rPr>
      </w:pPr>
      <w:r w:rsidRPr="00D22D60">
        <w:rPr>
          <w:sz w:val="24"/>
          <w:szCs w:val="32"/>
        </w:rPr>
        <w:t xml:space="preserve">From a), assume that the operating cost is increasing 2.5% every year. Calculate the NPV, the BCR, and the IRR with a discount rate of 5% and 10% </w:t>
      </w:r>
    </w:p>
    <w:p w:rsidR="00143B86" w:rsidRPr="00D22D60" w:rsidRDefault="00143B86" w:rsidP="00143B86">
      <w:pPr>
        <w:pStyle w:val="ListParagraph"/>
        <w:jc w:val="thaiDistribute"/>
        <w:rPr>
          <w:sz w:val="24"/>
          <w:szCs w:val="32"/>
        </w:rPr>
      </w:pPr>
    </w:p>
    <w:p w:rsidR="00D614A7" w:rsidRPr="00D22D60" w:rsidRDefault="00D614A7" w:rsidP="00D614A7">
      <w:pPr>
        <w:pStyle w:val="ListParagraph"/>
        <w:jc w:val="thaiDistribute"/>
        <w:rPr>
          <w:sz w:val="24"/>
          <w:szCs w:val="32"/>
        </w:rPr>
      </w:pPr>
    </w:p>
    <w:p w:rsidR="00C24434" w:rsidRPr="00D22D60" w:rsidRDefault="00C24434" w:rsidP="00C24434">
      <w:pPr>
        <w:jc w:val="thaiDistribute"/>
        <w:rPr>
          <w:sz w:val="24"/>
          <w:szCs w:val="32"/>
        </w:rPr>
      </w:pPr>
    </w:p>
    <w:sectPr w:rsidR="00C24434" w:rsidRPr="00D22D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B87373"/>
    <w:multiLevelType w:val="hybridMultilevel"/>
    <w:tmpl w:val="0C1E3A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434"/>
    <w:rsid w:val="00143B86"/>
    <w:rsid w:val="007973A1"/>
    <w:rsid w:val="007C4B40"/>
    <w:rsid w:val="00C24434"/>
    <w:rsid w:val="00D22D60"/>
    <w:rsid w:val="00D614A7"/>
    <w:rsid w:val="00FB1FB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1D0FD3-5A44-42E4-A1A3-41165FFAA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2443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614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10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491</Words>
  <Characters>2803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Nondh</dc:creator>
  <cp:lastModifiedBy>Nondh Nuchmorn</cp:lastModifiedBy>
  <cp:revision>3</cp:revision>
  <dcterms:created xsi:type="dcterms:W3CDTF">2015-11-05T05:23:00Z</dcterms:created>
  <dcterms:modified xsi:type="dcterms:W3CDTF">2015-11-05T05:30:00Z</dcterms:modified>
</cp:coreProperties>
</file>