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140A" w:rsidRPr="008F140A" w:rsidRDefault="008F140A" w:rsidP="008F140A">
      <w:pPr>
        <w:pStyle w:val="ListParagraph"/>
        <w:numPr>
          <w:ilvl w:val="0"/>
          <w:numId w:val="2"/>
        </w:numPr>
        <w:rPr>
          <w:b/>
          <w:bCs/>
          <w:szCs w:val="22"/>
        </w:rPr>
      </w:pPr>
      <w:r w:rsidRPr="008F140A">
        <w:rPr>
          <w:b/>
          <w:bCs/>
          <w:szCs w:val="22"/>
        </w:rPr>
        <w:t>Which type of stock could help you obtain your investment and financial goals?  Justify your choice? </w:t>
      </w:r>
    </w:p>
    <w:p w:rsidR="008F140A" w:rsidRDefault="008F140A" w:rsidP="008F140A">
      <w:pPr>
        <w:pStyle w:val="ListParagraph"/>
        <w:ind w:left="1080"/>
        <w:rPr>
          <w:szCs w:val="22"/>
        </w:rPr>
      </w:pPr>
      <w:r w:rsidRPr="008F140A">
        <w:rPr>
          <w:szCs w:val="22"/>
        </w:rPr>
        <w:t>It is blue-chip stocks because others are from notable companies.</w:t>
      </w:r>
      <w:r>
        <w:rPr>
          <w:szCs w:val="22"/>
        </w:rPr>
        <w:t xml:space="preserve"> So, not only financial history but also growth record is provided. I also believe that invest in large company would be more secure since there is low probability of bankruptcy.</w:t>
      </w:r>
    </w:p>
    <w:p w:rsidR="008B2642" w:rsidRPr="008F140A" w:rsidRDefault="008B2642" w:rsidP="008F140A">
      <w:pPr>
        <w:pStyle w:val="ListParagraph"/>
        <w:ind w:left="1080"/>
        <w:rPr>
          <w:szCs w:val="22"/>
        </w:rPr>
      </w:pPr>
    </w:p>
    <w:p w:rsidR="00C42128" w:rsidRPr="008F140A" w:rsidRDefault="008F140A" w:rsidP="008F140A">
      <w:pPr>
        <w:pStyle w:val="ListParagraph"/>
        <w:numPr>
          <w:ilvl w:val="0"/>
          <w:numId w:val="2"/>
        </w:numPr>
        <w:rPr>
          <w:b/>
          <w:bCs/>
          <w:szCs w:val="22"/>
        </w:rPr>
      </w:pPr>
      <w:r w:rsidRPr="008F140A">
        <w:rPr>
          <w:b/>
          <w:bCs/>
          <w:szCs w:val="22"/>
        </w:rPr>
        <w:t>Explain the relationship between earnings and a stock’s market value. </w:t>
      </w:r>
    </w:p>
    <w:p w:rsidR="008F140A" w:rsidRPr="008F140A" w:rsidRDefault="008F140A" w:rsidP="008F140A">
      <w:pPr>
        <w:pStyle w:val="ListParagraph"/>
        <w:ind w:left="1080"/>
        <w:rPr>
          <w:szCs w:val="22"/>
        </w:rPr>
      </w:pPr>
      <w:r>
        <w:rPr>
          <w:szCs w:val="22"/>
        </w:rPr>
        <w:t xml:space="preserve">There is a positive relationship between these two. When the earning of the company increases, the stock’s market value also increases. This is because people love to invest in the company that has increasing earning. However, the relationship does not always be positive especially in short-term. </w:t>
      </w:r>
    </w:p>
    <w:p w:rsidR="008F140A" w:rsidRPr="008F140A" w:rsidRDefault="008F140A" w:rsidP="008F140A">
      <w:pPr>
        <w:pStyle w:val="ListParagraph"/>
        <w:ind w:left="1080"/>
        <w:rPr>
          <w:b/>
          <w:bCs/>
          <w:szCs w:val="22"/>
        </w:rPr>
      </w:pPr>
    </w:p>
    <w:p w:rsidR="008F140A" w:rsidRPr="008F140A" w:rsidRDefault="008F140A" w:rsidP="008F140A">
      <w:pPr>
        <w:pStyle w:val="ListParagraph"/>
        <w:numPr>
          <w:ilvl w:val="0"/>
          <w:numId w:val="2"/>
        </w:numPr>
        <w:rPr>
          <w:b/>
          <w:bCs/>
          <w:szCs w:val="22"/>
        </w:rPr>
      </w:pPr>
      <w:r w:rsidRPr="008F140A">
        <w:rPr>
          <w:b/>
          <w:bCs/>
          <w:szCs w:val="22"/>
        </w:rPr>
        <w:t>What is the difference between the primary market and the secondary market?   </w:t>
      </w:r>
    </w:p>
    <w:p w:rsidR="008F140A" w:rsidRDefault="008F140A" w:rsidP="008F140A">
      <w:pPr>
        <w:pStyle w:val="ListParagraph"/>
        <w:ind w:left="1080"/>
        <w:rPr>
          <w:szCs w:val="22"/>
        </w:rPr>
      </w:pPr>
      <w:r>
        <w:rPr>
          <w:szCs w:val="22"/>
        </w:rPr>
        <w:t xml:space="preserve">In primary market, investors buy securities directly from </w:t>
      </w:r>
      <w:r w:rsidR="008B2642">
        <w:rPr>
          <w:szCs w:val="22"/>
        </w:rPr>
        <w:t>the company that issuing them.</w:t>
      </w:r>
      <w:r>
        <w:rPr>
          <w:szCs w:val="22"/>
        </w:rPr>
        <w:t xml:space="preserve"> </w:t>
      </w:r>
      <w:r w:rsidR="008B2642">
        <w:rPr>
          <w:szCs w:val="22"/>
        </w:rPr>
        <w:t>While</w:t>
      </w:r>
      <w:r>
        <w:rPr>
          <w:szCs w:val="22"/>
        </w:rPr>
        <w:t xml:space="preserve"> in secondary market, investors trade securities among themselves</w:t>
      </w:r>
      <w:r w:rsidR="008B2642">
        <w:rPr>
          <w:szCs w:val="22"/>
        </w:rPr>
        <w:t>.</w:t>
      </w:r>
      <w:r>
        <w:rPr>
          <w:szCs w:val="22"/>
        </w:rPr>
        <w:t xml:space="preserve"> </w:t>
      </w:r>
    </w:p>
    <w:p w:rsidR="008B2642" w:rsidRPr="008F140A" w:rsidRDefault="008B2642" w:rsidP="008F140A">
      <w:pPr>
        <w:pStyle w:val="ListParagraph"/>
        <w:ind w:left="1080"/>
        <w:rPr>
          <w:szCs w:val="22"/>
        </w:rPr>
      </w:pPr>
    </w:p>
    <w:p w:rsidR="008B2642" w:rsidRPr="008B2642" w:rsidRDefault="008F140A" w:rsidP="008B2642">
      <w:pPr>
        <w:pStyle w:val="ListParagraph"/>
        <w:numPr>
          <w:ilvl w:val="0"/>
          <w:numId w:val="2"/>
        </w:numPr>
        <w:rPr>
          <w:b/>
          <w:bCs/>
          <w:szCs w:val="22"/>
        </w:rPr>
      </w:pPr>
      <w:r w:rsidRPr="008B2642">
        <w:rPr>
          <w:b/>
          <w:bCs/>
          <w:szCs w:val="22"/>
        </w:rPr>
        <w:t>Calculating Total Return. Tammy Jackson purchased 100 shares</w:t>
      </w:r>
      <w:r w:rsidR="008B2642" w:rsidRPr="008B2642">
        <w:rPr>
          <w:b/>
          <w:bCs/>
          <w:szCs w:val="22"/>
        </w:rPr>
        <w:t xml:space="preserve"> of All-American</w:t>
      </w:r>
    </w:p>
    <w:p w:rsidR="008F140A" w:rsidRDefault="008F140A" w:rsidP="008B2642">
      <w:pPr>
        <w:pStyle w:val="ListParagraph"/>
        <w:ind w:left="1080"/>
        <w:rPr>
          <w:b/>
          <w:bCs/>
          <w:szCs w:val="22"/>
        </w:rPr>
      </w:pPr>
      <w:r w:rsidRPr="008B2642">
        <w:rPr>
          <w:b/>
          <w:bCs/>
          <w:szCs w:val="22"/>
        </w:rPr>
        <w:t>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 </w:t>
      </w:r>
    </w:p>
    <w:p w:rsidR="008B2642" w:rsidRPr="008B2642" w:rsidRDefault="008B2642" w:rsidP="008B2642">
      <w:pPr>
        <w:pStyle w:val="ListParagraph"/>
        <w:ind w:left="1080"/>
        <w:rPr>
          <w:color w:val="FF0000"/>
          <w:szCs w:val="22"/>
        </w:rPr>
      </w:pPr>
      <w:r w:rsidRPr="008B2642">
        <w:rPr>
          <w:color w:val="FF0000"/>
          <w:szCs w:val="22"/>
          <w:u w:val="single"/>
        </w:rPr>
        <w:t>Cost</w:t>
      </w:r>
      <w:r>
        <w:rPr>
          <w:color w:val="FF0000"/>
          <w:szCs w:val="22"/>
        </w:rPr>
        <w:tab/>
      </w:r>
      <w:r>
        <w:rPr>
          <w:color w:val="FF0000"/>
          <w:szCs w:val="22"/>
        </w:rPr>
        <w:tab/>
      </w:r>
      <w:r>
        <w:rPr>
          <w:color w:val="FF0000"/>
          <w:szCs w:val="22"/>
        </w:rPr>
        <w:tab/>
      </w:r>
      <w:r>
        <w:rPr>
          <w:color w:val="FF0000"/>
          <w:szCs w:val="22"/>
        </w:rPr>
        <w:tab/>
      </w:r>
      <w:r>
        <w:rPr>
          <w:color w:val="FF0000"/>
          <w:szCs w:val="22"/>
        </w:rPr>
        <w:tab/>
      </w:r>
      <w:r>
        <w:rPr>
          <w:color w:val="FF0000"/>
          <w:szCs w:val="22"/>
        </w:rPr>
        <w:tab/>
      </w:r>
    </w:p>
    <w:p w:rsidR="008B2642" w:rsidRDefault="008B2642" w:rsidP="008B2642">
      <w:pPr>
        <w:pStyle w:val="ListParagraph"/>
        <w:ind w:left="1080"/>
        <w:rPr>
          <w:szCs w:val="22"/>
        </w:rPr>
      </w:pPr>
      <w:r w:rsidRPr="008B2642">
        <w:rPr>
          <w:szCs w:val="22"/>
        </w:rPr>
        <w:t>100 shares @ $31.50</w:t>
      </w:r>
      <w:r>
        <w:rPr>
          <w:szCs w:val="22"/>
        </w:rPr>
        <w:t xml:space="preserve"> </w:t>
      </w:r>
      <w:r w:rsidRPr="008B2642">
        <w:rPr>
          <w:szCs w:val="22"/>
        </w:rPr>
        <w:sym w:font="Wingdings" w:char="F0E0"/>
      </w:r>
      <w:r>
        <w:rPr>
          <w:szCs w:val="22"/>
        </w:rPr>
        <w:t xml:space="preserve"> $3,150</w:t>
      </w:r>
    </w:p>
    <w:p w:rsidR="008B2642" w:rsidRDefault="008B2642" w:rsidP="008B2642">
      <w:pPr>
        <w:pStyle w:val="ListParagraph"/>
        <w:ind w:left="1080"/>
        <w:rPr>
          <w:szCs w:val="22"/>
        </w:rPr>
      </w:pPr>
      <w:r>
        <w:rPr>
          <w:szCs w:val="22"/>
        </w:rPr>
        <w:t>Commission</w:t>
      </w:r>
      <w:r>
        <w:rPr>
          <w:szCs w:val="22"/>
        </w:rPr>
        <w:tab/>
        <w:t xml:space="preserve">   </w:t>
      </w:r>
      <w:r w:rsidRPr="008B2642">
        <w:rPr>
          <w:szCs w:val="22"/>
        </w:rPr>
        <w:sym w:font="Wingdings" w:char="F0E0"/>
      </w:r>
      <w:r>
        <w:rPr>
          <w:szCs w:val="22"/>
        </w:rPr>
        <w:t xml:space="preserve">      $28</w:t>
      </w:r>
    </w:p>
    <w:p w:rsidR="008B2642" w:rsidRDefault="008B2642" w:rsidP="008B2642">
      <w:pPr>
        <w:pStyle w:val="ListParagraph"/>
        <w:ind w:left="1080"/>
        <w:rPr>
          <w:szCs w:val="22"/>
        </w:rPr>
      </w:pPr>
      <w:r>
        <w:rPr>
          <w:szCs w:val="22"/>
        </w:rPr>
        <w:t xml:space="preserve">Total investment         </w:t>
      </w:r>
      <w:r w:rsidRPr="008B2642">
        <w:rPr>
          <w:szCs w:val="22"/>
        </w:rPr>
        <w:sym w:font="Wingdings" w:char="F0E0"/>
      </w:r>
      <w:r>
        <w:rPr>
          <w:szCs w:val="22"/>
        </w:rPr>
        <w:t xml:space="preserve"> $3,178</w:t>
      </w:r>
    </w:p>
    <w:p w:rsidR="008B2642" w:rsidRDefault="008B2642" w:rsidP="008B2642">
      <w:pPr>
        <w:pStyle w:val="ListParagraph"/>
        <w:ind w:left="1080"/>
        <w:rPr>
          <w:color w:val="70AD47" w:themeColor="accent6"/>
          <w:szCs w:val="22"/>
          <w:u w:val="single"/>
        </w:rPr>
      </w:pPr>
      <w:r w:rsidRPr="008B2642">
        <w:rPr>
          <w:color w:val="70AD47" w:themeColor="accent6"/>
          <w:szCs w:val="22"/>
          <w:u w:val="single"/>
        </w:rPr>
        <w:t>Return</w:t>
      </w:r>
    </w:p>
    <w:p w:rsidR="008B2642" w:rsidRDefault="008B2642" w:rsidP="008B2642">
      <w:pPr>
        <w:pStyle w:val="ListParagraph"/>
        <w:ind w:left="1080"/>
        <w:rPr>
          <w:szCs w:val="22"/>
        </w:rPr>
      </w:pPr>
      <w:r>
        <w:rPr>
          <w:szCs w:val="22"/>
        </w:rPr>
        <w:t>100 shares @ $38.0</w:t>
      </w:r>
      <w:r w:rsidRPr="008B2642">
        <w:rPr>
          <w:szCs w:val="22"/>
        </w:rPr>
        <w:t>0</w:t>
      </w:r>
      <w:r>
        <w:rPr>
          <w:szCs w:val="22"/>
        </w:rPr>
        <w:t xml:space="preserve"> </w:t>
      </w:r>
      <w:r w:rsidRPr="008B2642">
        <w:rPr>
          <w:szCs w:val="22"/>
        </w:rPr>
        <w:sym w:font="Wingdings" w:char="F0E0"/>
      </w:r>
      <w:r>
        <w:rPr>
          <w:szCs w:val="22"/>
        </w:rPr>
        <w:t xml:space="preserve"> $3,</w:t>
      </w:r>
      <w:r>
        <w:rPr>
          <w:szCs w:val="22"/>
        </w:rPr>
        <w:t>800</w:t>
      </w:r>
    </w:p>
    <w:p w:rsidR="008B2642" w:rsidRDefault="008B2642" w:rsidP="008B2642">
      <w:pPr>
        <w:pStyle w:val="ListParagraph"/>
        <w:ind w:left="1080"/>
        <w:rPr>
          <w:szCs w:val="22"/>
        </w:rPr>
      </w:pPr>
      <w:r>
        <w:rPr>
          <w:szCs w:val="22"/>
        </w:rPr>
        <w:t>Commission</w:t>
      </w:r>
      <w:r>
        <w:rPr>
          <w:szCs w:val="22"/>
        </w:rPr>
        <w:tab/>
        <w:t xml:space="preserve">   </w:t>
      </w:r>
      <w:r w:rsidRPr="008B2642">
        <w:rPr>
          <w:szCs w:val="22"/>
        </w:rPr>
        <w:sym w:font="Wingdings" w:char="F0E0"/>
      </w:r>
      <w:r>
        <w:rPr>
          <w:szCs w:val="22"/>
        </w:rPr>
        <w:t xml:space="preserve">       </w:t>
      </w:r>
      <w:r>
        <w:rPr>
          <w:szCs w:val="22"/>
        </w:rPr>
        <w:t>$42</w:t>
      </w:r>
    </w:p>
    <w:p w:rsidR="008B2642" w:rsidRDefault="008B2642" w:rsidP="008B2642">
      <w:pPr>
        <w:pStyle w:val="ListParagraph"/>
        <w:ind w:left="1080"/>
        <w:rPr>
          <w:szCs w:val="22"/>
        </w:rPr>
      </w:pPr>
      <w:r>
        <w:rPr>
          <w:szCs w:val="22"/>
        </w:rPr>
        <w:t xml:space="preserve">Total </w:t>
      </w:r>
      <w:r>
        <w:rPr>
          <w:szCs w:val="22"/>
        </w:rPr>
        <w:t>return</w:t>
      </w:r>
      <w:r>
        <w:rPr>
          <w:szCs w:val="22"/>
        </w:rPr>
        <w:t xml:space="preserve">     </w:t>
      </w:r>
      <w:r>
        <w:rPr>
          <w:szCs w:val="22"/>
        </w:rPr>
        <w:t xml:space="preserve">           </w:t>
      </w:r>
      <w:r>
        <w:rPr>
          <w:szCs w:val="22"/>
        </w:rPr>
        <w:t xml:space="preserve">  </w:t>
      </w:r>
      <w:r w:rsidRPr="008B2642">
        <w:rPr>
          <w:szCs w:val="22"/>
        </w:rPr>
        <w:sym w:font="Wingdings" w:char="F0E0"/>
      </w:r>
      <w:r>
        <w:rPr>
          <w:szCs w:val="22"/>
        </w:rPr>
        <w:t xml:space="preserve"> $3,</w:t>
      </w:r>
      <w:r>
        <w:rPr>
          <w:szCs w:val="22"/>
        </w:rPr>
        <w:t>758</w:t>
      </w:r>
    </w:p>
    <w:p w:rsidR="008B2642" w:rsidRDefault="008B2642" w:rsidP="008B2642">
      <w:pPr>
        <w:pStyle w:val="ListParagraph"/>
        <w:ind w:left="1080"/>
        <w:rPr>
          <w:color w:val="4472C4" w:themeColor="accent5"/>
          <w:szCs w:val="22"/>
          <w:u w:val="single"/>
        </w:rPr>
      </w:pPr>
      <w:r w:rsidRPr="008B2642">
        <w:rPr>
          <w:color w:val="4472C4" w:themeColor="accent5"/>
          <w:szCs w:val="22"/>
          <w:u w:val="single"/>
        </w:rPr>
        <w:t xml:space="preserve">Transaction summary </w:t>
      </w:r>
    </w:p>
    <w:p w:rsidR="008B2642" w:rsidRDefault="008B2642" w:rsidP="008B2642">
      <w:pPr>
        <w:pStyle w:val="ListParagraph"/>
        <w:ind w:left="1080"/>
        <w:rPr>
          <w:szCs w:val="22"/>
        </w:rPr>
      </w:pPr>
      <w:r>
        <w:rPr>
          <w:szCs w:val="22"/>
        </w:rPr>
        <w:t xml:space="preserve">Total return                  </w:t>
      </w:r>
      <w:r w:rsidRPr="008B2642">
        <w:rPr>
          <w:szCs w:val="22"/>
        </w:rPr>
        <w:sym w:font="Wingdings" w:char="F0E0"/>
      </w:r>
      <w:r>
        <w:rPr>
          <w:szCs w:val="22"/>
        </w:rPr>
        <w:t xml:space="preserve"> $3,758</w:t>
      </w:r>
    </w:p>
    <w:p w:rsidR="008B2642" w:rsidRDefault="008B2642" w:rsidP="008B2642">
      <w:pPr>
        <w:pStyle w:val="ListParagraph"/>
        <w:ind w:left="1080"/>
        <w:rPr>
          <w:szCs w:val="22"/>
        </w:rPr>
      </w:pPr>
      <w:r>
        <w:rPr>
          <w:szCs w:val="22"/>
        </w:rPr>
        <w:t xml:space="preserve">Total investment         </w:t>
      </w:r>
      <w:r w:rsidRPr="008B2642">
        <w:rPr>
          <w:szCs w:val="22"/>
        </w:rPr>
        <w:sym w:font="Wingdings" w:char="F0E0"/>
      </w:r>
      <w:r>
        <w:rPr>
          <w:szCs w:val="22"/>
        </w:rPr>
        <w:t xml:space="preserve"> $3,178</w:t>
      </w:r>
    </w:p>
    <w:p w:rsidR="008B2642" w:rsidRDefault="008B2642" w:rsidP="008B2642">
      <w:pPr>
        <w:pStyle w:val="ListParagraph"/>
        <w:ind w:left="1080"/>
        <w:rPr>
          <w:szCs w:val="22"/>
        </w:rPr>
      </w:pPr>
      <w:r>
        <w:rPr>
          <w:szCs w:val="22"/>
        </w:rPr>
        <w:t xml:space="preserve">Profit from stock sale </w:t>
      </w:r>
      <w:r w:rsidRPr="008B2642">
        <w:rPr>
          <w:szCs w:val="22"/>
        </w:rPr>
        <w:sym w:font="Wingdings" w:char="F0E0"/>
      </w:r>
      <w:r>
        <w:rPr>
          <w:szCs w:val="22"/>
        </w:rPr>
        <w:t xml:space="preserve"> $580</w:t>
      </w:r>
    </w:p>
    <w:p w:rsidR="008B2642" w:rsidRDefault="008B2642" w:rsidP="008B2642">
      <w:pPr>
        <w:pStyle w:val="ListParagraph"/>
        <w:ind w:left="1080"/>
        <w:rPr>
          <w:szCs w:val="22"/>
        </w:rPr>
      </w:pPr>
      <w:r>
        <w:rPr>
          <w:szCs w:val="22"/>
        </w:rPr>
        <w:t xml:space="preserve">Dividends                      </w:t>
      </w:r>
      <w:r w:rsidRPr="008B2642">
        <w:rPr>
          <w:szCs w:val="22"/>
        </w:rPr>
        <w:sym w:font="Wingdings" w:char="F0E0"/>
      </w:r>
      <w:r>
        <w:rPr>
          <w:szCs w:val="22"/>
        </w:rPr>
        <w:t xml:space="preserve"> $160</w:t>
      </w:r>
    </w:p>
    <w:p w:rsidR="008B2642" w:rsidRDefault="008B2642" w:rsidP="008B2642">
      <w:pPr>
        <w:pStyle w:val="ListParagraph"/>
        <w:ind w:left="1080"/>
        <w:rPr>
          <w:szCs w:val="22"/>
        </w:rPr>
      </w:pPr>
      <w:r>
        <w:rPr>
          <w:szCs w:val="22"/>
        </w:rPr>
        <w:t xml:space="preserve">Total return </w:t>
      </w:r>
      <w:r>
        <w:rPr>
          <w:szCs w:val="22"/>
        </w:rPr>
        <w:tab/>
        <w:t xml:space="preserve">    </w:t>
      </w:r>
      <w:r w:rsidRPr="008B2642">
        <w:rPr>
          <w:szCs w:val="22"/>
        </w:rPr>
        <w:sym w:font="Wingdings" w:char="F0E0"/>
      </w:r>
      <w:r>
        <w:rPr>
          <w:szCs w:val="22"/>
        </w:rPr>
        <w:t xml:space="preserve"> $740</w:t>
      </w:r>
      <w:bookmarkStart w:id="0" w:name="_GoBack"/>
      <w:bookmarkEnd w:id="0"/>
    </w:p>
    <w:p w:rsidR="008B2642" w:rsidRPr="008B2642" w:rsidRDefault="008B2642" w:rsidP="008B2642">
      <w:pPr>
        <w:pStyle w:val="ListParagraph"/>
        <w:ind w:left="1080"/>
        <w:rPr>
          <w:szCs w:val="22"/>
        </w:rPr>
      </w:pPr>
      <w:proofErr w:type="gramStart"/>
      <w:r>
        <w:rPr>
          <w:szCs w:val="22"/>
        </w:rPr>
        <w:t>from</w:t>
      </w:r>
      <w:proofErr w:type="gramEnd"/>
      <w:r>
        <w:rPr>
          <w:szCs w:val="22"/>
        </w:rPr>
        <w:t xml:space="preserve"> transaction </w:t>
      </w:r>
    </w:p>
    <w:sectPr w:rsidR="008B2642" w:rsidRPr="008B264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663" w:rsidRDefault="006A6663" w:rsidP="008F140A">
      <w:pPr>
        <w:spacing w:after="0" w:line="240" w:lineRule="auto"/>
      </w:pPr>
      <w:r>
        <w:separator/>
      </w:r>
    </w:p>
  </w:endnote>
  <w:endnote w:type="continuationSeparator" w:id="0">
    <w:p w:rsidR="006A6663" w:rsidRDefault="006A6663" w:rsidP="008F1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663" w:rsidRDefault="006A6663" w:rsidP="008F140A">
      <w:pPr>
        <w:spacing w:after="0" w:line="240" w:lineRule="auto"/>
      </w:pPr>
      <w:r>
        <w:separator/>
      </w:r>
    </w:p>
  </w:footnote>
  <w:footnote w:type="continuationSeparator" w:id="0">
    <w:p w:rsidR="006A6663" w:rsidRDefault="006A6663" w:rsidP="008F14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40A" w:rsidRDefault="008F140A" w:rsidP="008F140A">
    <w:pPr>
      <w:pStyle w:val="Header"/>
      <w:jc w:val="right"/>
    </w:pPr>
    <w:proofErr w:type="spellStart"/>
    <w:proofErr w:type="gramStart"/>
    <w:r>
      <w:t>Teeratat</w:t>
    </w:r>
    <w:proofErr w:type="spellEnd"/>
    <w:r>
      <w:t xml:space="preserve">  </w:t>
    </w:r>
    <w:proofErr w:type="spellStart"/>
    <w:r>
      <w:t>Nopsuwanwong</w:t>
    </w:r>
    <w:proofErr w:type="spellEnd"/>
    <w:proofErr w:type="gramEnd"/>
    <w:r>
      <w:t xml:space="preserve">   ID: 5702641373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520DC"/>
    <w:multiLevelType w:val="hybridMultilevel"/>
    <w:tmpl w:val="62946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9395EA4"/>
    <w:multiLevelType w:val="hybridMultilevel"/>
    <w:tmpl w:val="51AA44C4"/>
    <w:lvl w:ilvl="0" w:tplc="338260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40A"/>
    <w:rsid w:val="006A6663"/>
    <w:rsid w:val="008B2642"/>
    <w:rsid w:val="008F140A"/>
    <w:rsid w:val="00C4212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6DBBB-3E48-447A-AC1E-41C3989C6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4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40A"/>
  </w:style>
  <w:style w:type="paragraph" w:styleId="Footer">
    <w:name w:val="footer"/>
    <w:basedOn w:val="Normal"/>
    <w:link w:val="FooterChar"/>
    <w:uiPriority w:val="99"/>
    <w:unhideWhenUsed/>
    <w:rsid w:val="008F1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40A"/>
  </w:style>
  <w:style w:type="paragraph" w:styleId="ListParagraph">
    <w:name w:val="List Paragraph"/>
    <w:basedOn w:val="Normal"/>
    <w:uiPriority w:val="34"/>
    <w:qFormat/>
    <w:rsid w:val="008F14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2018-04-28T08:27:00Z</dcterms:created>
  <dcterms:modified xsi:type="dcterms:W3CDTF">2018-04-28T08:47:00Z</dcterms:modified>
</cp:coreProperties>
</file>