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6B5" w:rsidRDefault="00EB4BA5" w:rsidP="002B46B5">
      <w:pPr>
        <w:pStyle w:val="Title"/>
        <w:rPr>
          <w:sz w:val="48"/>
          <w:szCs w:val="48"/>
          <w:u w:val="none"/>
        </w:rPr>
      </w:pPr>
      <w:r>
        <w:rPr>
          <w:noProof/>
          <w:lang w:eastAsia="en-US"/>
        </w:rPr>
        <mc:AlternateContent>
          <mc:Choice Requires="wps">
            <w:drawing>
              <wp:anchor distT="0" distB="0" distL="114935" distR="114935" simplePos="0" relativeHeight="251656704"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46B5" w:rsidRDefault="002B46B5" w:rsidP="002B46B5">
                            <w:r w:rsidRPr="00DA2D33">
                              <w:rPr>
                                <w:rFonts w:eastAsia="Times New Roman"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6" o:title=""/>
                                </v:shape>
                                <o:OLEObject Type="Embed" ProgID="Microsoft" ShapeID="_x0000_i1025" DrawAspect="Content" ObjectID="_1450680932" r:id="rId7"/>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inset="0,0,0,0">
                  <w:txbxContent>
                    <w:p w:rsidR="002B46B5" w:rsidRDefault="002B46B5" w:rsidP="002B46B5">
                      <w:r w:rsidRPr="00DA2D33">
                        <w:rPr>
                          <w:rFonts w:eastAsia="Times New Roman" w:cs="Angsana New"/>
                          <w:lang w:val="de-DE"/>
                        </w:rPr>
                        <w:object w:dxaOrig="7651" w:dyaOrig="7651">
                          <v:shape id="_x0000_i1025" type="#_x0000_t75" style="width:73.5pt;height:73.5pt" o:ole="" filled="t">
                            <v:fill color2="black"/>
                            <v:imagedata r:id="rId6" o:title=""/>
                          </v:shape>
                          <o:OLEObject Type="Embed" ProgID="Microsoft" ShapeID="_x0000_i1025" DrawAspect="Content" ObjectID="_1450680932" r:id="rId8"/>
                        </w:object>
                      </w:r>
                    </w:p>
                  </w:txbxContent>
                </v:textbox>
                <w10:wrap type="square"/>
              </v:shape>
            </w:pict>
          </mc:Fallback>
        </mc:AlternateContent>
      </w:r>
      <w:r>
        <w:rPr>
          <w:noProof/>
          <w:lang w:eastAsia="en-US"/>
        </w:rPr>
        <mc:AlternateContent>
          <mc:Choice Requires="wps">
            <w:drawing>
              <wp:anchor distT="0" distB="0" distL="114935" distR="114935" simplePos="0" relativeHeight="251657728"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46B5" w:rsidRDefault="002B46B5" w:rsidP="002B46B5">
                            <w:pPr>
                              <w:jc w:val="center"/>
                            </w:pPr>
                            <w:r w:rsidRPr="00DA2D33">
                              <w:rPr>
                                <w:rFonts w:eastAsia="Times New Roman" w:cs="Angsana New"/>
                                <w:lang w:val="de-DE"/>
                              </w:rPr>
                              <w:object w:dxaOrig="3599" w:dyaOrig="4500">
                                <v:shape id="_x0000_i1026" type="#_x0000_t75" style="width:56.25pt;height:71.25pt" o:ole="" filled="t">
                                  <v:fill color2="black"/>
                                  <v:imagedata r:id="rId9" o:title=""/>
                                </v:shape>
                                <o:OLEObject Type="Embed" ProgID="Microsoft" ShapeID="_x0000_i1026" DrawAspect="Content" ObjectID="_1450680933" r:id="rId10"/>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42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inset="0,0,0,0">
                  <w:txbxContent>
                    <w:p w:rsidR="002B46B5" w:rsidRDefault="002B46B5" w:rsidP="002B46B5">
                      <w:pPr>
                        <w:jc w:val="center"/>
                      </w:pPr>
                      <w:r w:rsidRPr="00DA2D33">
                        <w:rPr>
                          <w:rFonts w:eastAsia="Times New Roman" w:cs="Angsana New"/>
                          <w:lang w:val="de-DE"/>
                        </w:rPr>
                        <w:object w:dxaOrig="3599" w:dyaOrig="4500">
                          <v:shape id="_x0000_i1026" type="#_x0000_t75" style="width:56.25pt;height:71.25pt" o:ole="" filled="t">
                            <v:fill color2="black"/>
                            <v:imagedata r:id="rId9" o:title=""/>
                          </v:shape>
                          <o:OLEObject Type="Embed" ProgID="Microsoft" ShapeID="_x0000_i1026" DrawAspect="Content" ObjectID="_1450680933" r:id="rId11"/>
                        </w:object>
                      </w:r>
                    </w:p>
                  </w:txbxContent>
                </v:textbox>
                <w10:wrap type="square"/>
              </v:shape>
            </w:pict>
          </mc:Fallback>
        </mc:AlternateContent>
      </w:r>
    </w:p>
    <w:p w:rsidR="002B46B5" w:rsidRDefault="002B46B5" w:rsidP="002B46B5">
      <w:pPr>
        <w:pStyle w:val="Title"/>
        <w:rPr>
          <w:sz w:val="48"/>
          <w:szCs w:val="48"/>
          <w:u w:val="none"/>
        </w:rPr>
      </w:pPr>
      <w:r>
        <w:rPr>
          <w:sz w:val="48"/>
          <w:szCs w:val="48"/>
          <w:u w:val="none"/>
        </w:rPr>
        <w:t>B.E. International Program</w:t>
      </w:r>
    </w:p>
    <w:p w:rsidR="002B46B5" w:rsidRDefault="002B46B5" w:rsidP="002B46B5">
      <w:pPr>
        <w:pStyle w:val="Title"/>
        <w:jc w:val="left"/>
        <w:rPr>
          <w:b w:val="0"/>
          <w:bCs w:val="0"/>
          <w:sz w:val="36"/>
          <w:szCs w:val="36"/>
          <w:u w:val="none"/>
        </w:rPr>
      </w:pPr>
      <w:r>
        <w:rPr>
          <w:b w:val="0"/>
          <w:bCs w:val="0"/>
          <w:sz w:val="36"/>
          <w:szCs w:val="36"/>
          <w:u w:val="none"/>
        </w:rPr>
        <w:t xml:space="preserve">Faculty of Economics, </w:t>
      </w:r>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2B46B5" w:rsidRPr="00CD5F8F" w:rsidRDefault="002B46B5" w:rsidP="002B46B5"/>
    <w:p w:rsidR="002B46B5" w:rsidRDefault="00EB4BA5" w:rsidP="002B46B5">
      <w:pPr>
        <w:pStyle w:val="Foote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rsidR="00F80817" w:rsidRPr="00F52AD6" w:rsidRDefault="00EE5739" w:rsidP="008F4661">
      <w:pPr>
        <w:spacing w:after="0" w:line="360" w:lineRule="auto"/>
        <w:jc w:val="center"/>
        <w:rPr>
          <w:rFonts w:ascii="Times New Roman" w:hAnsi="Times New Roman" w:cs="Times New Roman"/>
          <w:color w:val="000000"/>
          <w:sz w:val="28"/>
        </w:rPr>
      </w:pPr>
      <w:r w:rsidRPr="00F52AD6">
        <w:rPr>
          <w:rFonts w:ascii="Times New Roman" w:hAnsi="Times New Roman" w:cs="Times New Roman"/>
          <w:color w:val="000000"/>
          <w:sz w:val="28"/>
        </w:rPr>
        <w:t>Course Outline</w:t>
      </w:r>
    </w:p>
    <w:p w:rsidR="004B7774" w:rsidRPr="004B7774" w:rsidRDefault="004B7774" w:rsidP="004B7774">
      <w:pPr>
        <w:autoSpaceDE w:val="0"/>
        <w:autoSpaceDN w:val="0"/>
        <w:adjustRightInd w:val="0"/>
        <w:spacing w:after="0" w:line="360" w:lineRule="auto"/>
        <w:jc w:val="center"/>
        <w:rPr>
          <w:rFonts w:ascii="Times New Roman" w:hAnsi="Times New Roman" w:cs="Times New Roman"/>
          <w:color w:val="000000" w:themeColor="text1"/>
          <w:sz w:val="28"/>
          <w:szCs w:val="36"/>
        </w:rPr>
      </w:pPr>
      <w:r w:rsidRPr="004B7774">
        <w:rPr>
          <w:rFonts w:ascii="Times New Roman" w:hAnsi="Times New Roman" w:cs="Times New Roman"/>
          <w:color w:val="000000" w:themeColor="text1"/>
          <w:sz w:val="28"/>
          <w:szCs w:val="36"/>
        </w:rPr>
        <w:t>INTRODUCTORY ECONOMETRICS (EE325)</w:t>
      </w:r>
    </w:p>
    <w:p w:rsidR="00EE5739" w:rsidRPr="00F52AD6" w:rsidRDefault="00EE5739" w:rsidP="008F4661">
      <w:pPr>
        <w:spacing w:after="0" w:line="360" w:lineRule="auto"/>
        <w:jc w:val="center"/>
        <w:rPr>
          <w:rFonts w:ascii="Times New Roman" w:hAnsi="Times New Roman" w:cs="Times New Roman"/>
          <w:color w:val="000000"/>
          <w:sz w:val="28"/>
        </w:rPr>
      </w:pPr>
      <w:r w:rsidRPr="00F52AD6">
        <w:rPr>
          <w:rFonts w:ascii="Times New Roman" w:hAnsi="Times New Roman" w:cs="Times New Roman"/>
          <w:color w:val="000000"/>
          <w:sz w:val="28"/>
        </w:rPr>
        <w:t>Semester …</w:t>
      </w:r>
      <w:r w:rsidR="004B7774">
        <w:rPr>
          <w:rFonts w:ascii="Times New Roman" w:hAnsi="Times New Roman" w:cs="Times New Roman"/>
          <w:color w:val="000000"/>
          <w:sz w:val="28"/>
        </w:rPr>
        <w:t>2</w:t>
      </w:r>
      <w:r w:rsidRPr="00F52AD6">
        <w:rPr>
          <w:rFonts w:ascii="Times New Roman" w:hAnsi="Times New Roman" w:cs="Times New Roman"/>
          <w:color w:val="000000"/>
          <w:sz w:val="28"/>
        </w:rPr>
        <w:t>…../……</w:t>
      </w:r>
      <w:r w:rsidR="004B7774">
        <w:rPr>
          <w:rFonts w:ascii="Times New Roman" w:hAnsi="Times New Roman" w:cs="Times New Roman"/>
          <w:color w:val="000000"/>
          <w:sz w:val="28"/>
        </w:rPr>
        <w:t>2013</w:t>
      </w:r>
      <w:r w:rsidRPr="00F52AD6">
        <w:rPr>
          <w:rFonts w:ascii="Times New Roman" w:hAnsi="Times New Roman" w:cs="Times New Roman"/>
          <w:color w:val="000000"/>
          <w:sz w:val="28"/>
        </w:rPr>
        <w:t>…..</w:t>
      </w:r>
    </w:p>
    <w:p w:rsidR="00EE5739" w:rsidRPr="00F52AD6" w:rsidRDefault="00EE5739" w:rsidP="008F4661">
      <w:pPr>
        <w:spacing w:after="0" w:line="360" w:lineRule="auto"/>
        <w:rPr>
          <w:rFonts w:ascii="Times New Roman" w:hAnsi="Times New Roman" w:cs="Times New Roman"/>
          <w:color w:val="000000"/>
          <w:sz w:val="28"/>
        </w:rPr>
      </w:pPr>
    </w:p>
    <w:p w:rsidR="00EE5739" w:rsidRPr="00F52AD6" w:rsidRDefault="00EE5739" w:rsidP="008F4661">
      <w:pPr>
        <w:spacing w:after="0" w:line="360" w:lineRule="auto"/>
        <w:rPr>
          <w:rFonts w:ascii="Times New Roman" w:hAnsi="Times New Roman" w:cs="Times New Roman"/>
          <w:b/>
          <w:bCs/>
          <w:color w:val="000000"/>
          <w:sz w:val="28"/>
        </w:rPr>
      </w:pPr>
      <w:r w:rsidRPr="00F52AD6">
        <w:rPr>
          <w:rFonts w:ascii="Times New Roman" w:hAnsi="Times New Roman" w:cs="Times New Roman"/>
          <w:b/>
          <w:bCs/>
          <w:color w:val="000000"/>
          <w:sz w:val="28"/>
        </w:rPr>
        <w:t>Number of credits</w:t>
      </w:r>
      <w:r w:rsidRPr="00F52AD6">
        <w:rPr>
          <w:rFonts w:ascii="Times New Roman" w:hAnsi="Times New Roman" w:cs="Times New Roman"/>
          <w:b/>
          <w:bCs/>
          <w:color w:val="000000"/>
          <w:sz w:val="28"/>
        </w:rPr>
        <w:tab/>
        <w:t>3 credits (3-0-6)</w:t>
      </w:r>
    </w:p>
    <w:p w:rsidR="004B7774" w:rsidRDefault="00EE5739" w:rsidP="004B7774">
      <w:pPr>
        <w:tabs>
          <w:tab w:val="left" w:pos="2160"/>
        </w:tabs>
        <w:spacing w:line="360" w:lineRule="auto"/>
        <w:rPr>
          <w:rFonts w:ascii="Times New Roman" w:hAnsi="Times New Roman" w:cs="Times New Roman"/>
          <w:sz w:val="28"/>
          <w:szCs w:val="36"/>
        </w:rPr>
      </w:pPr>
      <w:r w:rsidRPr="00F52AD6">
        <w:rPr>
          <w:rFonts w:ascii="Times New Roman" w:hAnsi="Times New Roman" w:cs="Times New Roman"/>
          <w:b/>
          <w:bCs/>
          <w:color w:val="000000"/>
          <w:sz w:val="28"/>
        </w:rPr>
        <w:t>Lecture Time</w:t>
      </w:r>
      <w:r w:rsidRPr="00F52AD6">
        <w:rPr>
          <w:rFonts w:ascii="Times New Roman" w:hAnsi="Times New Roman" w:cs="Times New Roman"/>
          <w:color w:val="000000"/>
          <w:sz w:val="28"/>
        </w:rPr>
        <w:t>:</w:t>
      </w:r>
      <w:r w:rsidR="0007666A">
        <w:rPr>
          <w:rFonts w:ascii="Times New Roman" w:hAnsi="Times New Roman" w:cs="Times New Roman"/>
          <w:color w:val="000000"/>
          <w:sz w:val="28"/>
        </w:rPr>
        <w:t xml:space="preserve"> </w:t>
      </w:r>
      <w:r w:rsidRPr="00F52AD6">
        <w:rPr>
          <w:rFonts w:ascii="Times New Roman" w:hAnsi="Times New Roman" w:cs="Times New Roman"/>
          <w:color w:val="000000"/>
          <w:sz w:val="28"/>
        </w:rPr>
        <w:tab/>
      </w:r>
      <w:r w:rsidR="004B7774" w:rsidRPr="004B7774">
        <w:rPr>
          <w:rFonts w:ascii="Times New Roman" w:hAnsi="Times New Roman" w:cs="Times New Roman"/>
          <w:sz w:val="28"/>
          <w:szCs w:val="36"/>
        </w:rPr>
        <w:t>Tuesdays &amp; Thursdays, 09:30-11:00</w:t>
      </w:r>
    </w:p>
    <w:p w:rsidR="00EE5739" w:rsidRPr="004B7774" w:rsidRDefault="00EE5739" w:rsidP="004B7774">
      <w:pPr>
        <w:tabs>
          <w:tab w:val="left" w:pos="2160"/>
        </w:tabs>
        <w:spacing w:line="360" w:lineRule="auto"/>
        <w:rPr>
          <w:rFonts w:ascii="Times New Roman" w:hAnsi="Times New Roman" w:cs="Times New Roman"/>
          <w:sz w:val="28"/>
          <w:szCs w:val="36"/>
        </w:rPr>
      </w:pPr>
      <w:r w:rsidRPr="00F52AD6">
        <w:rPr>
          <w:rFonts w:ascii="Times New Roman" w:hAnsi="Times New Roman" w:cs="Times New Roman"/>
          <w:b/>
          <w:bCs/>
          <w:color w:val="000000"/>
          <w:sz w:val="28"/>
        </w:rPr>
        <w:t>Lecture Venue</w:t>
      </w:r>
      <w:r w:rsidRPr="00F52AD6">
        <w:rPr>
          <w:rFonts w:ascii="Times New Roman" w:hAnsi="Times New Roman" w:cs="Times New Roman"/>
          <w:color w:val="000000"/>
          <w:sz w:val="28"/>
        </w:rPr>
        <w:t>:</w:t>
      </w:r>
      <w:r w:rsidR="008F4661">
        <w:rPr>
          <w:rFonts w:ascii="Times New Roman" w:hAnsi="Times New Roman" w:cs="Times New Roman"/>
          <w:color w:val="000000"/>
          <w:sz w:val="28"/>
        </w:rPr>
        <w:t xml:space="preserve"> ………………………</w:t>
      </w:r>
      <w:r w:rsidR="0007666A">
        <w:rPr>
          <w:rFonts w:ascii="Times New Roman" w:hAnsi="Times New Roman" w:cs="Times New Roman"/>
          <w:color w:val="000000"/>
          <w:sz w:val="28"/>
        </w:rPr>
        <w:t xml:space="preserve"> </w:t>
      </w:r>
    </w:p>
    <w:p w:rsidR="00EE5739" w:rsidRPr="00F52AD6" w:rsidRDefault="00EE5739" w:rsidP="008F4661">
      <w:pPr>
        <w:spacing w:after="0" w:line="360" w:lineRule="auto"/>
        <w:rPr>
          <w:rFonts w:ascii="Times New Roman" w:hAnsi="Times New Roman" w:cs="Times New Roman"/>
          <w:color w:val="000000"/>
          <w:sz w:val="28"/>
        </w:rPr>
      </w:pPr>
      <w:r w:rsidRPr="00F52AD6">
        <w:rPr>
          <w:rFonts w:ascii="Times New Roman" w:hAnsi="Times New Roman" w:cs="Times New Roman"/>
          <w:b/>
          <w:bCs/>
          <w:color w:val="000000"/>
          <w:sz w:val="28"/>
        </w:rPr>
        <w:t>Instructor:</w:t>
      </w:r>
      <w:r w:rsidR="0007666A">
        <w:rPr>
          <w:rFonts w:ascii="Times New Roman" w:hAnsi="Times New Roman" w:cs="Times New Roman"/>
          <w:b/>
          <w:bCs/>
          <w:color w:val="000000"/>
          <w:sz w:val="28"/>
        </w:rPr>
        <w:t xml:space="preserve"> </w:t>
      </w:r>
      <w:r w:rsidRPr="00F52AD6">
        <w:rPr>
          <w:rFonts w:ascii="Times New Roman" w:hAnsi="Times New Roman" w:cs="Times New Roman"/>
          <w:b/>
          <w:bCs/>
          <w:color w:val="000000"/>
          <w:sz w:val="28"/>
        </w:rPr>
        <w:tab/>
      </w:r>
      <w:r w:rsidRPr="00F52AD6">
        <w:rPr>
          <w:rFonts w:ascii="Times New Roman" w:hAnsi="Times New Roman" w:cs="Times New Roman"/>
          <w:color w:val="000000"/>
          <w:sz w:val="28"/>
        </w:rPr>
        <w:tab/>
      </w:r>
      <w:r w:rsidR="004B7774">
        <w:rPr>
          <w:rFonts w:ascii="Times New Roman" w:hAnsi="Times New Roman" w:cs="Times New Roman"/>
          <w:color w:val="000000"/>
          <w:sz w:val="28"/>
        </w:rPr>
        <w:t xml:space="preserve">Dr. </w:t>
      </w:r>
      <w:proofErr w:type="spellStart"/>
      <w:r w:rsidR="004B7774">
        <w:rPr>
          <w:rFonts w:ascii="Times New Roman" w:hAnsi="Times New Roman" w:cs="Times New Roman"/>
          <w:color w:val="000000"/>
          <w:sz w:val="28"/>
        </w:rPr>
        <w:t>Kaewkwan</w:t>
      </w:r>
      <w:proofErr w:type="spellEnd"/>
      <w:r w:rsidR="004B7774">
        <w:rPr>
          <w:rFonts w:ascii="Times New Roman" w:hAnsi="Times New Roman" w:cs="Times New Roman"/>
          <w:color w:val="000000"/>
          <w:sz w:val="28"/>
        </w:rPr>
        <w:t xml:space="preserve"> </w:t>
      </w:r>
      <w:proofErr w:type="spellStart"/>
      <w:r w:rsidR="004B7774">
        <w:rPr>
          <w:rFonts w:ascii="Times New Roman" w:hAnsi="Times New Roman" w:cs="Times New Roman"/>
          <w:color w:val="000000"/>
          <w:sz w:val="28"/>
        </w:rPr>
        <w:t>Tangtipongkul</w:t>
      </w:r>
      <w:proofErr w:type="spellEnd"/>
    </w:p>
    <w:p w:rsidR="00E251AA" w:rsidRDefault="00EE5739" w:rsidP="00E251AA">
      <w:pPr>
        <w:spacing w:after="0" w:line="360" w:lineRule="auto"/>
        <w:rPr>
          <w:rFonts w:ascii="Times New Roman" w:hAnsi="Times New Roman" w:cs="Times New Roman"/>
          <w:color w:val="000000"/>
          <w:sz w:val="28"/>
        </w:rPr>
      </w:pPr>
      <w:r w:rsidRPr="00F52AD6">
        <w:rPr>
          <w:rFonts w:ascii="Times New Roman" w:hAnsi="Times New Roman" w:cs="Times New Roman"/>
          <w:color w:val="000000"/>
          <w:sz w:val="28"/>
        </w:rPr>
        <w:tab/>
      </w:r>
      <w:r w:rsidRPr="00F52AD6">
        <w:rPr>
          <w:rFonts w:ascii="Times New Roman" w:hAnsi="Times New Roman" w:cs="Times New Roman"/>
          <w:b/>
          <w:bCs/>
          <w:color w:val="000000"/>
          <w:sz w:val="28"/>
        </w:rPr>
        <w:tab/>
      </w:r>
      <w:r w:rsidRPr="00F52AD6">
        <w:rPr>
          <w:rFonts w:ascii="Times New Roman" w:hAnsi="Times New Roman" w:cs="Times New Roman"/>
          <w:color w:val="000000"/>
          <w:sz w:val="28"/>
        </w:rPr>
        <w:tab/>
      </w:r>
      <w:r w:rsidR="008F4661">
        <w:rPr>
          <w:rFonts w:ascii="Times New Roman" w:hAnsi="Times New Roman" w:cs="Times New Roman"/>
          <w:color w:val="000000"/>
          <w:sz w:val="28"/>
        </w:rPr>
        <w:t xml:space="preserve">Office </w:t>
      </w:r>
      <w:r w:rsidRPr="00F52AD6">
        <w:rPr>
          <w:rFonts w:ascii="Times New Roman" w:hAnsi="Times New Roman" w:cs="Times New Roman"/>
          <w:color w:val="000000"/>
          <w:sz w:val="28"/>
        </w:rPr>
        <w:t xml:space="preserve"> </w:t>
      </w:r>
      <w:r w:rsidR="0007666A">
        <w:rPr>
          <w:rFonts w:ascii="Times New Roman" w:hAnsi="Times New Roman" w:cs="Times New Roman"/>
          <w:color w:val="000000"/>
          <w:sz w:val="28"/>
        </w:rPr>
        <w:t>…</w:t>
      </w:r>
      <w:r w:rsidR="004B7774">
        <w:rPr>
          <w:rFonts w:ascii="Times New Roman" w:hAnsi="Times New Roman" w:cs="Times New Roman"/>
          <w:color w:val="000000"/>
          <w:sz w:val="28"/>
        </w:rPr>
        <w:t>458</w:t>
      </w:r>
      <w:r w:rsidR="0007666A">
        <w:rPr>
          <w:rFonts w:ascii="Times New Roman" w:hAnsi="Times New Roman" w:cs="Times New Roman"/>
          <w:color w:val="000000"/>
          <w:sz w:val="28"/>
        </w:rPr>
        <w:t>……………………</w:t>
      </w:r>
      <w:r w:rsidRPr="00F52AD6">
        <w:rPr>
          <w:rFonts w:ascii="Times New Roman" w:hAnsi="Times New Roman" w:cs="Times New Roman"/>
          <w:color w:val="000000"/>
          <w:sz w:val="28"/>
        </w:rPr>
        <w:tab/>
      </w:r>
      <w:r w:rsidRPr="00F52AD6">
        <w:rPr>
          <w:rFonts w:ascii="Times New Roman" w:hAnsi="Times New Roman" w:cs="Times New Roman"/>
          <w:color w:val="000000"/>
          <w:sz w:val="28"/>
        </w:rPr>
        <w:tab/>
      </w:r>
      <w:r w:rsidR="0007666A">
        <w:rPr>
          <w:rFonts w:ascii="Times New Roman" w:hAnsi="Times New Roman" w:cs="Times New Roman"/>
          <w:color w:val="000000"/>
          <w:sz w:val="28"/>
        </w:rPr>
        <w:tab/>
      </w:r>
      <w:r w:rsidR="004B7774">
        <w:rPr>
          <w:rFonts w:ascii="Times New Roman" w:hAnsi="Times New Roman" w:cs="Times New Roman"/>
          <w:color w:val="000000"/>
          <w:sz w:val="28"/>
        </w:rPr>
        <w:tab/>
      </w:r>
      <w:r w:rsidR="00E251AA">
        <w:rPr>
          <w:rFonts w:ascii="Times New Roman" w:hAnsi="Times New Roman" w:cs="Times New Roman"/>
          <w:color w:val="000000"/>
          <w:sz w:val="28"/>
        </w:rPr>
        <w:tab/>
      </w:r>
      <w:r w:rsidR="00E251AA">
        <w:rPr>
          <w:rFonts w:ascii="Times New Roman" w:hAnsi="Times New Roman" w:cs="Times New Roman"/>
          <w:color w:val="000000"/>
          <w:sz w:val="28"/>
        </w:rPr>
        <w:tab/>
      </w:r>
      <w:r w:rsidR="00E251AA">
        <w:rPr>
          <w:rFonts w:ascii="Times New Roman" w:hAnsi="Times New Roman" w:cs="Times New Roman"/>
          <w:color w:val="000000"/>
          <w:sz w:val="28"/>
        </w:rPr>
        <w:tab/>
      </w:r>
      <w:bookmarkStart w:id="0" w:name="_GoBack"/>
      <w:bookmarkEnd w:id="0"/>
      <w:r w:rsidR="00E251AA">
        <w:rPr>
          <w:rFonts w:ascii="Times New Roman" w:hAnsi="Times New Roman" w:cs="Times New Roman"/>
          <w:color w:val="000000"/>
          <w:sz w:val="28"/>
        </w:rPr>
        <w:tab/>
        <w:t xml:space="preserve">Email: </w:t>
      </w:r>
      <w:r w:rsidR="004B7774">
        <w:rPr>
          <w:rFonts w:ascii="Times New Roman" w:hAnsi="Times New Roman" w:cs="Times New Roman"/>
          <w:color w:val="000000"/>
          <w:sz w:val="28"/>
        </w:rPr>
        <w:t>kaewkwan325@gmail.com</w:t>
      </w:r>
    </w:p>
    <w:p w:rsidR="006E4BB6" w:rsidRPr="00F52AD6" w:rsidRDefault="006E4BB6" w:rsidP="00E251AA">
      <w:pPr>
        <w:spacing w:after="0" w:line="360" w:lineRule="auto"/>
        <w:ind w:left="1440" w:firstLine="720"/>
        <w:rPr>
          <w:rFonts w:ascii="Times New Roman" w:hAnsi="Times New Roman" w:cs="Times New Roman"/>
          <w:color w:val="000000"/>
          <w:sz w:val="28"/>
        </w:rPr>
      </w:pPr>
      <w:r w:rsidRPr="00F52AD6">
        <w:rPr>
          <w:rFonts w:ascii="Times New Roman" w:hAnsi="Times New Roman" w:cs="Times New Roman"/>
          <w:color w:val="000000"/>
          <w:sz w:val="28"/>
        </w:rPr>
        <w:t xml:space="preserve">Office hours: </w:t>
      </w:r>
      <w:r w:rsidR="0007666A">
        <w:rPr>
          <w:rFonts w:ascii="Times New Roman" w:hAnsi="Times New Roman" w:cs="Times New Roman"/>
          <w:color w:val="000000"/>
          <w:sz w:val="28"/>
        </w:rPr>
        <w:t>…</w:t>
      </w:r>
      <w:r w:rsidR="00FB2B45">
        <w:rPr>
          <w:rFonts w:ascii="Times New Roman" w:hAnsi="Times New Roman" w:cs="Times New Roman"/>
          <w:color w:val="000000"/>
          <w:sz w:val="28"/>
        </w:rPr>
        <w:t>TR</w:t>
      </w:r>
      <w:r w:rsidR="0007666A">
        <w:rPr>
          <w:rFonts w:ascii="Times New Roman" w:hAnsi="Times New Roman" w:cs="Times New Roman"/>
          <w:color w:val="000000"/>
          <w:sz w:val="28"/>
        </w:rPr>
        <w:t>…</w:t>
      </w:r>
      <w:r w:rsidR="00FB2B45">
        <w:rPr>
          <w:rFonts w:ascii="Times New Roman" w:hAnsi="Times New Roman" w:cs="Times New Roman"/>
          <w:color w:val="000000"/>
          <w:sz w:val="28"/>
        </w:rPr>
        <w:t xml:space="preserve">8-9 </w:t>
      </w:r>
      <w:r w:rsidR="0007666A">
        <w:rPr>
          <w:rFonts w:ascii="Times New Roman" w:hAnsi="Times New Roman" w:cs="Times New Roman"/>
          <w:color w:val="000000"/>
          <w:sz w:val="28"/>
        </w:rPr>
        <w:t>…</w:t>
      </w:r>
      <w:r w:rsidRPr="00F52AD6">
        <w:rPr>
          <w:rFonts w:ascii="Times New Roman" w:hAnsi="Times New Roman" w:cs="Times New Roman"/>
          <w:color w:val="000000"/>
          <w:sz w:val="28"/>
        </w:rPr>
        <w:t xml:space="preserve"> </w:t>
      </w:r>
      <w:r w:rsidR="00CD55EA">
        <w:rPr>
          <w:rFonts w:ascii="Times New Roman" w:hAnsi="Times New Roman" w:cs="Times New Roman"/>
          <w:color w:val="000000"/>
          <w:sz w:val="28"/>
        </w:rPr>
        <w:t>or</w:t>
      </w:r>
      <w:r w:rsidRPr="00F52AD6">
        <w:rPr>
          <w:rFonts w:ascii="Times New Roman" w:hAnsi="Times New Roman" w:cs="Times New Roman"/>
          <w:color w:val="000000"/>
          <w:sz w:val="28"/>
        </w:rPr>
        <w:t xml:space="preserve"> by appointment</w:t>
      </w:r>
    </w:p>
    <w:p w:rsidR="00EE5739" w:rsidRPr="00F52AD6" w:rsidRDefault="00EE5739" w:rsidP="00E726F7">
      <w:pPr>
        <w:pStyle w:val="BodyText"/>
        <w:spacing w:line="240" w:lineRule="auto"/>
        <w:rPr>
          <w:rFonts w:cs="Times New Roman"/>
          <w:color w:val="000000"/>
          <w:sz w:val="28"/>
          <w:szCs w:val="28"/>
        </w:rPr>
      </w:pPr>
    </w:p>
    <w:p w:rsidR="00EE5739" w:rsidRPr="00F52AD6" w:rsidRDefault="00EE5739" w:rsidP="00E726F7">
      <w:pPr>
        <w:widowControl w:val="0"/>
        <w:spacing w:line="240" w:lineRule="auto"/>
        <w:jc w:val="mediumKashida"/>
        <w:rPr>
          <w:rFonts w:ascii="Times New Roman" w:hAnsi="Times New Roman" w:cs="Times New Roman"/>
          <w:b/>
          <w:bCs/>
          <w:color w:val="000000"/>
          <w:sz w:val="28"/>
        </w:rPr>
      </w:pPr>
      <w:r w:rsidRPr="00F52AD6">
        <w:rPr>
          <w:rFonts w:ascii="Times New Roman" w:hAnsi="Times New Roman" w:cs="Times New Roman"/>
          <w:b/>
          <w:bCs/>
          <w:color w:val="000000"/>
          <w:sz w:val="28"/>
          <w:lang w:val="fr-FR"/>
        </w:rPr>
        <w:t>Course Description </w:t>
      </w:r>
    </w:p>
    <w:p w:rsidR="00FB2B45" w:rsidRPr="00FB2B45" w:rsidRDefault="00FB2B45" w:rsidP="00FB2B45">
      <w:pPr>
        <w:autoSpaceDE w:val="0"/>
        <w:autoSpaceDN w:val="0"/>
        <w:adjustRightInd w:val="0"/>
        <w:spacing w:after="0" w:line="360" w:lineRule="auto"/>
        <w:ind w:right="-153"/>
        <w:jc w:val="both"/>
        <w:rPr>
          <w:rFonts w:ascii="Times New Roman" w:hAnsi="Times New Roman" w:cs="Times New Roman"/>
          <w:sz w:val="28"/>
          <w:szCs w:val="36"/>
        </w:rPr>
      </w:pPr>
      <w:r w:rsidRPr="00FB2B45">
        <w:rPr>
          <w:rFonts w:ascii="Times New Roman" w:hAnsi="Times New Roman" w:cs="Times New Roman"/>
          <w:sz w:val="28"/>
          <w:szCs w:val="36"/>
        </w:rPr>
        <w:t>Application of statistical and economic theories in</w:t>
      </w:r>
      <w:r>
        <w:rPr>
          <w:rFonts w:ascii="Times New Roman" w:hAnsi="Times New Roman" w:cs="Times New Roman"/>
          <w:sz w:val="28"/>
          <w:szCs w:val="36"/>
        </w:rPr>
        <w:t xml:space="preserve"> </w:t>
      </w:r>
      <w:r w:rsidRPr="00FB2B45">
        <w:rPr>
          <w:rFonts w:ascii="Times New Roman" w:hAnsi="Times New Roman" w:cs="Times New Roman"/>
          <w:sz w:val="28"/>
          <w:szCs w:val="36"/>
        </w:rPr>
        <w:t>analyzing economic data, with emphases on parameter estimation techniques and</w:t>
      </w:r>
      <w:r>
        <w:rPr>
          <w:rFonts w:ascii="Times New Roman" w:hAnsi="Times New Roman" w:cs="Times New Roman"/>
          <w:sz w:val="28"/>
          <w:szCs w:val="36"/>
        </w:rPr>
        <w:t xml:space="preserve"> </w:t>
      </w:r>
      <w:r w:rsidRPr="00FB2B45">
        <w:rPr>
          <w:rFonts w:ascii="Times New Roman" w:hAnsi="Times New Roman" w:cs="Times New Roman"/>
          <w:sz w:val="28"/>
          <w:szCs w:val="36"/>
        </w:rPr>
        <w:t>applications of simple and multiple regression models to economic analyses. Use of</w:t>
      </w:r>
      <w:r>
        <w:rPr>
          <w:rFonts w:ascii="Times New Roman" w:hAnsi="Times New Roman" w:cs="Times New Roman"/>
          <w:sz w:val="28"/>
          <w:szCs w:val="36"/>
        </w:rPr>
        <w:t xml:space="preserve"> </w:t>
      </w:r>
      <w:r w:rsidRPr="00FB2B45">
        <w:rPr>
          <w:rFonts w:ascii="Times New Roman" w:hAnsi="Times New Roman" w:cs="Times New Roman"/>
          <w:sz w:val="28"/>
          <w:szCs w:val="36"/>
        </w:rPr>
        <w:t>computer application in practice is also covered</w:t>
      </w:r>
      <w:r w:rsidRPr="00C04AFB">
        <w:rPr>
          <w:rFonts w:ascii="Arial" w:hAnsi="Arial" w:cs="Arial"/>
        </w:rPr>
        <w:t>.</w:t>
      </w:r>
    </w:p>
    <w:p w:rsidR="0007666A" w:rsidRPr="0007666A" w:rsidRDefault="0007666A" w:rsidP="00E726F7">
      <w:pPr>
        <w:spacing w:line="240" w:lineRule="auto"/>
        <w:contextualSpacing/>
        <w:jc w:val="both"/>
        <w:rPr>
          <w:rFonts w:ascii="Times New Roman" w:hAnsi="Times New Roman" w:cs="Times New Roman"/>
          <w:color w:val="000000"/>
          <w:sz w:val="28"/>
        </w:rPr>
      </w:pPr>
    </w:p>
    <w:p w:rsidR="00FB2B45" w:rsidRPr="00FB2B45" w:rsidRDefault="00EE5739" w:rsidP="00FB2B45">
      <w:pPr>
        <w:autoSpaceDE w:val="0"/>
        <w:autoSpaceDN w:val="0"/>
        <w:adjustRightInd w:val="0"/>
        <w:spacing w:after="0" w:line="360" w:lineRule="auto"/>
        <w:jc w:val="both"/>
        <w:rPr>
          <w:rFonts w:ascii="Times New Roman" w:hAnsi="Times New Roman" w:cs="Times New Roman"/>
          <w:sz w:val="28"/>
          <w:szCs w:val="36"/>
        </w:rPr>
      </w:pPr>
      <w:r w:rsidRPr="0007666A">
        <w:rPr>
          <w:rFonts w:ascii="Times New Roman" w:hAnsi="Times New Roman" w:cs="Times New Roman"/>
          <w:b/>
          <w:bCs/>
          <w:color w:val="000000"/>
          <w:sz w:val="28"/>
        </w:rPr>
        <w:t>Prerequisites:</w:t>
      </w:r>
      <w:r w:rsidRPr="0007666A">
        <w:rPr>
          <w:rFonts w:ascii="Times New Roman" w:hAnsi="Times New Roman" w:cs="Times New Roman"/>
          <w:color w:val="000000"/>
          <w:sz w:val="28"/>
        </w:rPr>
        <w:t xml:space="preserve"> </w:t>
      </w:r>
      <w:r w:rsidR="00FB2B45" w:rsidRPr="00C04AFB">
        <w:rPr>
          <w:rFonts w:ascii="Arial" w:hAnsi="Arial" w:cs="Arial"/>
          <w:b/>
          <w:bCs/>
          <w:color w:val="0070C0"/>
        </w:rPr>
        <w:t xml:space="preserve"> </w:t>
      </w:r>
      <w:r w:rsidR="00FB2B45" w:rsidRPr="00FB2B45">
        <w:rPr>
          <w:rFonts w:ascii="Times New Roman" w:hAnsi="Times New Roman" w:cs="Times New Roman"/>
          <w:sz w:val="28"/>
          <w:szCs w:val="36"/>
        </w:rPr>
        <w:t xml:space="preserve">EE211, EE212, MA216 (or MA211), and ST216 (or ST211). </w:t>
      </w:r>
    </w:p>
    <w:p w:rsidR="00FB2B45" w:rsidRPr="00FB2B45" w:rsidRDefault="00FB2B45" w:rsidP="00FB2B45">
      <w:pPr>
        <w:autoSpaceDE w:val="0"/>
        <w:autoSpaceDN w:val="0"/>
        <w:adjustRightInd w:val="0"/>
        <w:spacing w:after="0" w:line="360" w:lineRule="auto"/>
        <w:jc w:val="both"/>
        <w:rPr>
          <w:rFonts w:ascii="Times New Roman" w:hAnsi="Times New Roman" w:cs="Times New Roman"/>
          <w:sz w:val="28"/>
          <w:szCs w:val="36"/>
        </w:rPr>
      </w:pPr>
      <w:r w:rsidRPr="00FB2B45">
        <w:rPr>
          <w:rFonts w:ascii="Times New Roman" w:hAnsi="Times New Roman" w:cs="Times New Roman"/>
          <w:sz w:val="28"/>
          <w:szCs w:val="36"/>
        </w:rPr>
        <w:t>(Credits will not be awarded to students who are taking or have completed EE 425)</w:t>
      </w:r>
    </w:p>
    <w:p w:rsidR="00EE5739" w:rsidRPr="00F52AD6" w:rsidRDefault="00EE5739" w:rsidP="00FB2B45">
      <w:pPr>
        <w:spacing w:line="240" w:lineRule="auto"/>
        <w:contextualSpacing/>
        <w:jc w:val="both"/>
        <w:rPr>
          <w:rFonts w:ascii="Times New Roman" w:hAnsi="Times New Roman" w:cs="Times New Roman"/>
          <w:color w:val="000000"/>
          <w:sz w:val="28"/>
        </w:rPr>
      </w:pPr>
    </w:p>
    <w:p w:rsidR="00C574C5" w:rsidRDefault="00C574C5" w:rsidP="00E726F7">
      <w:pPr>
        <w:spacing w:line="240" w:lineRule="auto"/>
        <w:jc w:val="both"/>
        <w:rPr>
          <w:rFonts w:ascii="Times New Roman" w:hAnsi="Times New Roman" w:cs="Times New Roman"/>
          <w:b/>
          <w:bCs/>
          <w:color w:val="000000"/>
          <w:sz w:val="28"/>
        </w:rPr>
      </w:pPr>
    </w:p>
    <w:p w:rsidR="00C574C5" w:rsidRDefault="00C574C5" w:rsidP="00E726F7">
      <w:pPr>
        <w:spacing w:line="240" w:lineRule="auto"/>
        <w:jc w:val="both"/>
        <w:rPr>
          <w:rFonts w:ascii="Times New Roman" w:hAnsi="Times New Roman" w:cs="Times New Roman"/>
          <w:b/>
          <w:bCs/>
          <w:color w:val="000000"/>
          <w:sz w:val="28"/>
        </w:rPr>
      </w:pPr>
    </w:p>
    <w:p w:rsidR="00C574C5" w:rsidRDefault="00C574C5" w:rsidP="00E726F7">
      <w:pPr>
        <w:spacing w:line="240" w:lineRule="auto"/>
        <w:jc w:val="both"/>
        <w:rPr>
          <w:rFonts w:ascii="Times New Roman" w:hAnsi="Times New Roman" w:cs="Times New Roman"/>
          <w:b/>
          <w:bCs/>
          <w:color w:val="000000"/>
          <w:sz w:val="28"/>
        </w:rPr>
      </w:pPr>
    </w:p>
    <w:p w:rsidR="00C574C5" w:rsidRDefault="00C574C5" w:rsidP="00E726F7">
      <w:pPr>
        <w:spacing w:line="240" w:lineRule="auto"/>
        <w:jc w:val="both"/>
        <w:rPr>
          <w:rFonts w:ascii="Times New Roman" w:hAnsi="Times New Roman" w:cs="Times New Roman"/>
          <w:b/>
          <w:bCs/>
          <w:color w:val="000000"/>
          <w:sz w:val="28"/>
        </w:rPr>
      </w:pPr>
    </w:p>
    <w:p w:rsidR="00C574C5" w:rsidRDefault="00C574C5" w:rsidP="00E726F7">
      <w:pPr>
        <w:spacing w:line="240" w:lineRule="auto"/>
        <w:jc w:val="both"/>
        <w:rPr>
          <w:rFonts w:ascii="Times New Roman" w:hAnsi="Times New Roman" w:cs="Times New Roman"/>
          <w:b/>
          <w:bCs/>
          <w:color w:val="000000"/>
          <w:sz w:val="28"/>
        </w:rPr>
      </w:pPr>
    </w:p>
    <w:p w:rsidR="00C574C5" w:rsidRDefault="00C574C5" w:rsidP="00E726F7">
      <w:pPr>
        <w:spacing w:line="240" w:lineRule="auto"/>
        <w:jc w:val="both"/>
        <w:rPr>
          <w:rFonts w:ascii="Times New Roman" w:hAnsi="Times New Roman" w:cs="Times New Roman"/>
          <w:b/>
          <w:bCs/>
          <w:color w:val="000000"/>
          <w:sz w:val="28"/>
        </w:rPr>
      </w:pPr>
    </w:p>
    <w:p w:rsidR="002B46B5" w:rsidRDefault="002B46B5" w:rsidP="00E726F7">
      <w:pPr>
        <w:spacing w:line="240" w:lineRule="auto"/>
        <w:jc w:val="both"/>
        <w:rPr>
          <w:rFonts w:ascii="Times New Roman" w:hAnsi="Times New Roman" w:cs="Times New Roman"/>
          <w:b/>
          <w:bCs/>
          <w:color w:val="000000"/>
          <w:sz w:val="28"/>
        </w:rPr>
      </w:pPr>
      <w:r>
        <w:rPr>
          <w:rFonts w:ascii="Times New Roman" w:hAnsi="Times New Roman" w:cs="Times New Roman"/>
          <w:b/>
          <w:bCs/>
          <w:color w:val="000000"/>
          <w:sz w:val="28"/>
        </w:rPr>
        <w:t xml:space="preserve">Course </w:t>
      </w:r>
      <w:r w:rsidR="00F52AD6" w:rsidRPr="00F52AD6">
        <w:rPr>
          <w:rFonts w:ascii="Times New Roman" w:hAnsi="Times New Roman" w:cs="Times New Roman"/>
          <w:b/>
          <w:bCs/>
          <w:color w:val="000000"/>
          <w:sz w:val="28"/>
        </w:rPr>
        <w:t>Objectives</w:t>
      </w:r>
    </w:p>
    <w:p w:rsidR="00107B5C" w:rsidRPr="00107B5C" w:rsidRDefault="00107B5C" w:rsidP="00107B5C">
      <w:pPr>
        <w:spacing w:line="360" w:lineRule="auto"/>
        <w:jc w:val="both"/>
        <w:rPr>
          <w:rFonts w:ascii="Times New Roman" w:hAnsi="Times New Roman" w:cs="Times New Roman"/>
          <w:sz w:val="28"/>
          <w:szCs w:val="36"/>
        </w:rPr>
      </w:pPr>
      <w:r w:rsidRPr="00107B5C">
        <w:rPr>
          <w:rFonts w:ascii="Times New Roman" w:hAnsi="Times New Roman" w:cs="Times New Roman"/>
          <w:sz w:val="28"/>
          <w:szCs w:val="36"/>
        </w:rPr>
        <w:t>This course provides an introduction to basic results and techniques of econometric theory. The emphasis will be on principles of econometrics and the application of econometric techniques rather than the derivation of theoretical statements. It is expected that at the completion of the course, students will be able to employ econometric investigation in their preparation for writing a seminar paper and to read critically empirical literature.</w:t>
      </w:r>
    </w:p>
    <w:p w:rsidR="00107B5C" w:rsidRPr="00107B5C" w:rsidRDefault="00107B5C" w:rsidP="00107B5C">
      <w:pPr>
        <w:autoSpaceDE w:val="0"/>
        <w:autoSpaceDN w:val="0"/>
        <w:adjustRightInd w:val="0"/>
        <w:spacing w:after="0" w:line="360" w:lineRule="auto"/>
        <w:jc w:val="both"/>
        <w:rPr>
          <w:rFonts w:ascii="Times New Roman" w:hAnsi="Times New Roman" w:cs="Times New Roman"/>
          <w:color w:val="000000" w:themeColor="text1"/>
          <w:sz w:val="28"/>
          <w:szCs w:val="36"/>
        </w:rPr>
      </w:pPr>
      <w:r w:rsidRPr="00107B5C">
        <w:rPr>
          <w:rFonts w:ascii="Times New Roman" w:hAnsi="Times New Roman" w:cs="Times New Roman"/>
          <w:b/>
          <w:bCs/>
          <w:color w:val="000000" w:themeColor="text1"/>
          <w:sz w:val="28"/>
          <w:szCs w:val="36"/>
        </w:rPr>
        <w:t>Instructor’s Note:</w:t>
      </w:r>
      <w:r w:rsidRPr="00107B5C">
        <w:rPr>
          <w:rFonts w:ascii="Times New Roman" w:hAnsi="Times New Roman" w:cs="Times New Roman"/>
          <w:color w:val="000000" w:themeColor="text1"/>
          <w:sz w:val="28"/>
          <w:szCs w:val="36"/>
        </w:rPr>
        <w:t xml:space="preserve"> This is an introductory course for econometric analysis. To understand and be able to apply it effectively, you need to learn some basic theories and the reasoning underlying an estimated equation. Some applied examples will be discussed in class but exercises in homework will provide various examples of econometric application for students. Students are expected to use an econometrics computer package (S</w:t>
      </w:r>
      <w:r>
        <w:rPr>
          <w:rFonts w:ascii="Times New Roman" w:hAnsi="Times New Roman" w:cs="Times New Roman"/>
          <w:color w:val="000000" w:themeColor="text1"/>
          <w:sz w:val="28"/>
          <w:szCs w:val="36"/>
        </w:rPr>
        <w:t>TATA</w:t>
      </w:r>
      <w:r w:rsidRPr="00107B5C">
        <w:rPr>
          <w:rFonts w:ascii="Times New Roman" w:hAnsi="Times New Roman" w:cs="Times New Roman"/>
          <w:color w:val="000000" w:themeColor="text1"/>
          <w:sz w:val="28"/>
          <w:szCs w:val="36"/>
        </w:rPr>
        <w:t>) to do the homework. Homework assignments are expected to be handed on time. Late submission will be graded on the basis of 50% of the total scores of that assignment. More-than two-day late homework will not be accepted.</w:t>
      </w:r>
    </w:p>
    <w:p w:rsidR="00107B5C" w:rsidRPr="00107B5C" w:rsidRDefault="00107B5C" w:rsidP="00107B5C">
      <w:pPr>
        <w:autoSpaceDE w:val="0"/>
        <w:autoSpaceDN w:val="0"/>
        <w:adjustRightInd w:val="0"/>
        <w:spacing w:after="0" w:line="360" w:lineRule="auto"/>
        <w:jc w:val="both"/>
        <w:rPr>
          <w:rFonts w:ascii="Times New Roman" w:hAnsi="Times New Roman" w:cs="Times New Roman"/>
          <w:color w:val="000000" w:themeColor="text1"/>
          <w:sz w:val="28"/>
          <w:szCs w:val="36"/>
        </w:rPr>
      </w:pPr>
    </w:p>
    <w:p w:rsidR="00107B5C" w:rsidRPr="00107B5C" w:rsidRDefault="00107B5C" w:rsidP="00107B5C">
      <w:pPr>
        <w:spacing w:line="360" w:lineRule="auto"/>
        <w:contextualSpacing/>
        <w:rPr>
          <w:rFonts w:ascii="Times New Roman" w:hAnsi="Times New Roman" w:cs="Times New Roman"/>
          <w:b/>
          <w:bCs/>
          <w:color w:val="000000" w:themeColor="text1"/>
          <w:sz w:val="28"/>
          <w:szCs w:val="36"/>
        </w:rPr>
      </w:pPr>
      <w:r w:rsidRPr="00107B5C">
        <w:rPr>
          <w:rFonts w:ascii="Times New Roman" w:hAnsi="Times New Roman" w:cs="Times New Roman"/>
          <w:b/>
          <w:bCs/>
          <w:color w:val="000000" w:themeColor="text1"/>
          <w:sz w:val="28"/>
          <w:szCs w:val="36"/>
        </w:rPr>
        <w:t>Assessment:</w:t>
      </w:r>
      <w:r w:rsidRPr="00107B5C">
        <w:rPr>
          <w:rFonts w:ascii="Times New Roman" w:hAnsi="Times New Roman" w:cs="Times New Roman"/>
          <w:color w:val="000000" w:themeColor="text1"/>
          <w:sz w:val="28"/>
          <w:szCs w:val="36"/>
        </w:rPr>
        <w:tab/>
      </w:r>
    </w:p>
    <w:p w:rsidR="00107B5C" w:rsidRPr="00107B5C" w:rsidRDefault="00107B5C" w:rsidP="00107B5C">
      <w:pPr>
        <w:tabs>
          <w:tab w:val="right" w:pos="4320"/>
        </w:tabs>
        <w:spacing w:line="360" w:lineRule="auto"/>
        <w:ind w:firstLine="360"/>
        <w:contextualSpacing/>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Quizzes</w:t>
      </w:r>
      <w:r w:rsidRPr="00107B5C">
        <w:rPr>
          <w:rFonts w:ascii="Times New Roman" w:hAnsi="Times New Roman" w:cs="Times New Roman"/>
          <w:color w:val="000000" w:themeColor="text1"/>
          <w:sz w:val="28"/>
          <w:szCs w:val="36"/>
        </w:rPr>
        <w:tab/>
      </w:r>
      <w:r w:rsidRPr="00107B5C">
        <w:rPr>
          <w:rFonts w:ascii="Times New Roman" w:hAnsi="Times New Roman" w:cs="Times New Roman"/>
          <w:color w:val="000000" w:themeColor="text1"/>
          <w:sz w:val="28"/>
          <w:szCs w:val="36"/>
        </w:rPr>
        <w:tab/>
      </w:r>
      <w:r>
        <w:rPr>
          <w:rFonts w:ascii="Times New Roman" w:hAnsi="Times New Roman" w:cs="Times New Roman"/>
          <w:color w:val="000000" w:themeColor="text1"/>
          <w:sz w:val="28"/>
          <w:szCs w:val="36"/>
        </w:rPr>
        <w:t xml:space="preserve">   10</w:t>
      </w:r>
      <w:r w:rsidRPr="00107B5C">
        <w:rPr>
          <w:rFonts w:ascii="Times New Roman" w:hAnsi="Times New Roman" w:cs="Times New Roman"/>
          <w:color w:val="000000" w:themeColor="text1"/>
          <w:sz w:val="28"/>
          <w:szCs w:val="36"/>
        </w:rPr>
        <w:t xml:space="preserve"> points</w:t>
      </w:r>
    </w:p>
    <w:p w:rsidR="00107B5C" w:rsidRPr="00107B5C" w:rsidRDefault="00107B5C" w:rsidP="00107B5C">
      <w:pPr>
        <w:tabs>
          <w:tab w:val="right" w:pos="4320"/>
        </w:tabs>
        <w:spacing w:line="360" w:lineRule="auto"/>
        <w:ind w:firstLine="360"/>
        <w:contextualSpacing/>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Homework Assignments</w:t>
      </w:r>
      <w:r w:rsidRPr="00107B5C">
        <w:rPr>
          <w:rFonts w:ascii="Times New Roman" w:hAnsi="Times New Roman" w:cs="Times New Roman"/>
          <w:color w:val="000000" w:themeColor="text1"/>
          <w:sz w:val="28"/>
          <w:szCs w:val="36"/>
        </w:rPr>
        <w:tab/>
        <w:t xml:space="preserve">   </w:t>
      </w:r>
      <w:r w:rsidRPr="00107B5C">
        <w:rPr>
          <w:rFonts w:ascii="Times New Roman" w:hAnsi="Times New Roman" w:cs="Times New Roman"/>
          <w:color w:val="000000" w:themeColor="text1"/>
          <w:sz w:val="28"/>
          <w:szCs w:val="36"/>
        </w:rPr>
        <w:tab/>
        <w:t xml:space="preserve">  </w:t>
      </w:r>
      <w:r w:rsidR="00341D2D">
        <w:rPr>
          <w:rFonts w:ascii="Times New Roman" w:hAnsi="Times New Roman" w:cs="Times New Roman"/>
          <w:color w:val="000000" w:themeColor="text1"/>
          <w:sz w:val="28"/>
          <w:szCs w:val="36"/>
        </w:rPr>
        <w:t xml:space="preserve"> 10</w:t>
      </w:r>
      <w:r w:rsidRPr="00107B5C">
        <w:rPr>
          <w:rFonts w:ascii="Times New Roman" w:hAnsi="Times New Roman" w:cs="Times New Roman"/>
          <w:color w:val="000000" w:themeColor="text1"/>
          <w:sz w:val="28"/>
          <w:szCs w:val="36"/>
        </w:rPr>
        <w:t xml:space="preserve"> points</w:t>
      </w:r>
    </w:p>
    <w:p w:rsidR="00107B5C" w:rsidRPr="00107B5C" w:rsidRDefault="00107B5C" w:rsidP="00107B5C">
      <w:pPr>
        <w:tabs>
          <w:tab w:val="right" w:pos="4320"/>
        </w:tabs>
        <w:spacing w:line="360" w:lineRule="auto"/>
        <w:ind w:firstLine="360"/>
        <w:contextualSpacing/>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Midterm Exam</w:t>
      </w:r>
      <w:r w:rsidRPr="00107B5C">
        <w:rPr>
          <w:rFonts w:ascii="Times New Roman" w:hAnsi="Times New Roman" w:cs="Times New Roman"/>
          <w:color w:val="000000" w:themeColor="text1"/>
          <w:sz w:val="28"/>
          <w:szCs w:val="36"/>
        </w:rPr>
        <w:tab/>
      </w:r>
      <w:r w:rsidRPr="00107B5C">
        <w:rPr>
          <w:rFonts w:ascii="Times New Roman" w:hAnsi="Times New Roman" w:cs="Times New Roman"/>
          <w:color w:val="000000" w:themeColor="text1"/>
          <w:sz w:val="28"/>
          <w:szCs w:val="36"/>
        </w:rPr>
        <w:tab/>
        <w:t xml:space="preserve">   </w:t>
      </w:r>
      <w:r w:rsidR="00341D2D">
        <w:rPr>
          <w:rFonts w:ascii="Times New Roman" w:hAnsi="Times New Roman" w:cs="Times New Roman"/>
          <w:color w:val="000000" w:themeColor="text1"/>
          <w:sz w:val="28"/>
          <w:szCs w:val="36"/>
        </w:rPr>
        <w:t>30</w:t>
      </w:r>
      <w:r w:rsidRPr="00107B5C">
        <w:rPr>
          <w:rFonts w:ascii="Times New Roman" w:hAnsi="Times New Roman" w:cs="Times New Roman"/>
          <w:color w:val="000000" w:themeColor="text1"/>
          <w:sz w:val="28"/>
          <w:szCs w:val="36"/>
        </w:rPr>
        <w:t xml:space="preserve"> points</w:t>
      </w:r>
    </w:p>
    <w:p w:rsidR="00107B5C" w:rsidRPr="00107B5C" w:rsidRDefault="00107B5C" w:rsidP="00107B5C">
      <w:pPr>
        <w:tabs>
          <w:tab w:val="right" w:pos="4320"/>
        </w:tabs>
        <w:spacing w:line="360" w:lineRule="auto"/>
        <w:ind w:firstLine="360"/>
        <w:contextualSpacing/>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Final Exam</w:t>
      </w:r>
      <w:r w:rsidRPr="00107B5C">
        <w:rPr>
          <w:rFonts w:ascii="Times New Roman" w:hAnsi="Times New Roman" w:cs="Times New Roman"/>
          <w:color w:val="000000" w:themeColor="text1"/>
          <w:sz w:val="28"/>
          <w:szCs w:val="36"/>
        </w:rPr>
        <w:tab/>
      </w:r>
      <w:r w:rsidRPr="00107B5C">
        <w:rPr>
          <w:rFonts w:ascii="Times New Roman" w:hAnsi="Times New Roman" w:cs="Times New Roman"/>
          <w:color w:val="000000" w:themeColor="text1"/>
          <w:sz w:val="28"/>
          <w:szCs w:val="36"/>
        </w:rPr>
        <w:tab/>
        <w:t xml:space="preserve">   50 points</w:t>
      </w:r>
    </w:p>
    <w:p w:rsidR="00107B5C" w:rsidRPr="00107B5C" w:rsidRDefault="00107B5C" w:rsidP="00107B5C">
      <w:pPr>
        <w:autoSpaceDE w:val="0"/>
        <w:autoSpaceDN w:val="0"/>
        <w:adjustRightInd w:val="0"/>
        <w:spacing w:after="0" w:line="360" w:lineRule="auto"/>
        <w:rPr>
          <w:rFonts w:ascii="Times New Roman" w:hAnsi="Times New Roman" w:cs="Times New Roman"/>
          <w:b/>
          <w:bCs/>
          <w:color w:val="000000" w:themeColor="text1"/>
          <w:sz w:val="28"/>
          <w:szCs w:val="36"/>
        </w:rPr>
      </w:pPr>
    </w:p>
    <w:p w:rsidR="00107B5C" w:rsidRPr="00107B5C" w:rsidRDefault="00107B5C" w:rsidP="00107B5C">
      <w:pPr>
        <w:spacing w:line="360" w:lineRule="auto"/>
        <w:rPr>
          <w:rFonts w:ascii="Times New Roman" w:hAnsi="Times New Roman" w:cs="Times New Roman"/>
          <w:b/>
          <w:bCs/>
          <w:color w:val="000000" w:themeColor="text1"/>
          <w:sz w:val="28"/>
          <w:szCs w:val="36"/>
        </w:rPr>
      </w:pPr>
      <w:r w:rsidRPr="00107B5C">
        <w:rPr>
          <w:rFonts w:ascii="Times New Roman" w:hAnsi="Times New Roman" w:cs="Times New Roman"/>
          <w:b/>
          <w:bCs/>
          <w:color w:val="000000" w:themeColor="text1"/>
          <w:sz w:val="28"/>
          <w:szCs w:val="36"/>
        </w:rPr>
        <w:t>Academic Honesty</w:t>
      </w:r>
    </w:p>
    <w:p w:rsidR="00107B5C" w:rsidRPr="00107B5C" w:rsidRDefault="00107B5C" w:rsidP="00107B5C">
      <w:pPr>
        <w:spacing w:line="360" w:lineRule="auto"/>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You are expected to be honest in all of your academic work. Copying is plagiarism and will be treated as an honor code violation. Potential sanctions include failure in the course and suspension from the university.</w:t>
      </w:r>
    </w:p>
    <w:p w:rsidR="00C574C5" w:rsidRDefault="00C574C5" w:rsidP="00107B5C">
      <w:pPr>
        <w:spacing w:line="360" w:lineRule="auto"/>
        <w:rPr>
          <w:rFonts w:ascii="Times New Roman" w:hAnsi="Times New Roman" w:cs="Times New Roman"/>
          <w:b/>
          <w:bCs/>
          <w:color w:val="000000" w:themeColor="text1"/>
          <w:sz w:val="28"/>
          <w:szCs w:val="36"/>
        </w:rPr>
      </w:pPr>
    </w:p>
    <w:p w:rsidR="00107B5C" w:rsidRPr="00107B5C" w:rsidRDefault="00107B5C" w:rsidP="00107B5C">
      <w:pPr>
        <w:spacing w:line="360" w:lineRule="auto"/>
        <w:rPr>
          <w:rFonts w:ascii="Times New Roman" w:hAnsi="Times New Roman" w:cs="Times New Roman"/>
          <w:b/>
          <w:bCs/>
          <w:color w:val="000000" w:themeColor="text1"/>
          <w:sz w:val="28"/>
          <w:szCs w:val="36"/>
        </w:rPr>
      </w:pPr>
      <w:r w:rsidRPr="00107B5C">
        <w:rPr>
          <w:rFonts w:ascii="Times New Roman" w:hAnsi="Times New Roman" w:cs="Times New Roman"/>
          <w:b/>
          <w:bCs/>
          <w:color w:val="000000" w:themeColor="text1"/>
          <w:sz w:val="28"/>
          <w:szCs w:val="36"/>
        </w:rPr>
        <w:t xml:space="preserve">Conduct and Manner </w:t>
      </w:r>
    </w:p>
    <w:p w:rsidR="00107B5C" w:rsidRPr="00107B5C" w:rsidRDefault="00107B5C" w:rsidP="00107B5C">
      <w:pPr>
        <w:spacing w:line="360" w:lineRule="auto"/>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Ethics is all above everything, far more valuable than merely subject knowledge.  Accordingly, plagiarism and cheating, including any possible plagiarism and cheating, will be subject to penalties as stated in the University Regulations. More importantly, to achieve overall objectives of learning, it is strongly advised that all students of EE325 classes behave in proper manner with socially acceptable and right conduct.</w:t>
      </w:r>
    </w:p>
    <w:p w:rsidR="00107B5C" w:rsidRPr="00107B5C" w:rsidRDefault="00107B5C" w:rsidP="00107B5C">
      <w:pPr>
        <w:spacing w:line="360" w:lineRule="auto"/>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Below is advised code of conduct to be performed in EE325 class.  Achieving and maintaining the code of conduct throughout the course will surely be awarded.</w:t>
      </w:r>
    </w:p>
    <w:p w:rsidR="00107B5C" w:rsidRPr="00107B5C" w:rsidRDefault="00107B5C" w:rsidP="00107B5C">
      <w:pPr>
        <w:spacing w:line="360" w:lineRule="auto"/>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1. No mobile phones used.  This includes silent mode, message sending, LINE, and all social network communication that would interfere teaching and learning.  Should any mobile phone ring, a pop-up closed-book quiz will be given to all students in the group.  Score earned from the quiz will be counted toward the course evaluation. However, if students can behave and keep mobiles away, the two merit points will be awarded to everyone in the group.</w:t>
      </w:r>
    </w:p>
    <w:p w:rsidR="00107B5C" w:rsidRPr="00107B5C" w:rsidRDefault="00107B5C" w:rsidP="00107B5C">
      <w:pPr>
        <w:spacing w:line="360" w:lineRule="auto"/>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 xml:space="preserve">2. </w:t>
      </w:r>
      <w:proofErr w:type="gramStart"/>
      <w:r w:rsidRPr="00107B5C">
        <w:rPr>
          <w:rFonts w:ascii="Times New Roman" w:hAnsi="Times New Roman" w:cs="Times New Roman"/>
          <w:color w:val="000000" w:themeColor="text1"/>
          <w:sz w:val="28"/>
          <w:szCs w:val="36"/>
        </w:rPr>
        <w:t>Be</w:t>
      </w:r>
      <w:proofErr w:type="gramEnd"/>
      <w:r w:rsidRPr="00107B5C">
        <w:rPr>
          <w:rFonts w:ascii="Times New Roman" w:hAnsi="Times New Roman" w:cs="Times New Roman"/>
          <w:color w:val="000000" w:themeColor="text1"/>
          <w:sz w:val="28"/>
          <w:szCs w:val="36"/>
        </w:rPr>
        <w:t xml:space="preserve"> punctual.  Class starts at 09:30 pm. Yet it is understood that students may have continuing classes that cause delay.  It is acceptable if it is a few minutes late.  But unnecessary delay should be avoided.  Even if students are on time, they are advised not to leave the room without unnecessary purposes.</w:t>
      </w:r>
    </w:p>
    <w:p w:rsidR="00107B5C" w:rsidRPr="00107B5C" w:rsidRDefault="00107B5C" w:rsidP="00107B5C">
      <w:pPr>
        <w:spacing w:line="360" w:lineRule="auto"/>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3. Behave.  Other socially acceptable manner should be practiced here.  For example, this is a classroom whereby food and drink is not allowed.  This is the university whereby students wear proper dress.</w:t>
      </w:r>
    </w:p>
    <w:p w:rsidR="00C574C5" w:rsidRDefault="00C574C5" w:rsidP="00107B5C">
      <w:pPr>
        <w:spacing w:line="360" w:lineRule="auto"/>
        <w:rPr>
          <w:rFonts w:ascii="Times New Roman" w:hAnsi="Times New Roman" w:cs="Times New Roman"/>
          <w:b/>
          <w:bCs/>
          <w:color w:val="000000" w:themeColor="text1"/>
          <w:sz w:val="28"/>
          <w:szCs w:val="36"/>
        </w:rPr>
      </w:pPr>
    </w:p>
    <w:p w:rsidR="00C574C5" w:rsidRDefault="00C574C5" w:rsidP="00107B5C">
      <w:pPr>
        <w:spacing w:line="360" w:lineRule="auto"/>
        <w:rPr>
          <w:rFonts w:ascii="Times New Roman" w:hAnsi="Times New Roman" w:cs="Times New Roman"/>
          <w:b/>
          <w:bCs/>
          <w:color w:val="000000" w:themeColor="text1"/>
          <w:sz w:val="28"/>
          <w:szCs w:val="36"/>
        </w:rPr>
      </w:pPr>
    </w:p>
    <w:p w:rsidR="00C574C5" w:rsidRDefault="00C574C5" w:rsidP="00107B5C">
      <w:pPr>
        <w:spacing w:line="360" w:lineRule="auto"/>
        <w:rPr>
          <w:rFonts w:ascii="Times New Roman" w:hAnsi="Times New Roman" w:cs="Times New Roman"/>
          <w:b/>
          <w:bCs/>
          <w:color w:val="000000" w:themeColor="text1"/>
          <w:sz w:val="28"/>
          <w:szCs w:val="36"/>
        </w:rPr>
      </w:pPr>
    </w:p>
    <w:p w:rsidR="00C574C5" w:rsidRDefault="00C574C5" w:rsidP="00107B5C">
      <w:pPr>
        <w:spacing w:line="360" w:lineRule="auto"/>
        <w:rPr>
          <w:rFonts w:ascii="Times New Roman" w:hAnsi="Times New Roman" w:cs="Times New Roman"/>
          <w:b/>
          <w:bCs/>
          <w:color w:val="000000" w:themeColor="text1"/>
          <w:sz w:val="28"/>
          <w:szCs w:val="36"/>
        </w:rPr>
      </w:pPr>
    </w:p>
    <w:p w:rsidR="00C574C5" w:rsidRDefault="00C574C5" w:rsidP="00107B5C">
      <w:pPr>
        <w:spacing w:line="360" w:lineRule="auto"/>
        <w:rPr>
          <w:rFonts w:ascii="Times New Roman" w:hAnsi="Times New Roman" w:cs="Times New Roman"/>
          <w:b/>
          <w:bCs/>
          <w:color w:val="000000" w:themeColor="text1"/>
          <w:sz w:val="28"/>
          <w:szCs w:val="36"/>
        </w:rPr>
      </w:pPr>
    </w:p>
    <w:p w:rsidR="00107B5C" w:rsidRPr="00107B5C" w:rsidRDefault="00107B5C" w:rsidP="00107B5C">
      <w:pPr>
        <w:spacing w:line="360" w:lineRule="auto"/>
        <w:rPr>
          <w:rFonts w:ascii="Times New Roman" w:hAnsi="Times New Roman" w:cs="Times New Roman"/>
          <w:b/>
          <w:bCs/>
          <w:color w:val="000000" w:themeColor="text1"/>
          <w:sz w:val="28"/>
          <w:szCs w:val="36"/>
        </w:rPr>
      </w:pPr>
      <w:r w:rsidRPr="00107B5C">
        <w:rPr>
          <w:rFonts w:ascii="Times New Roman" w:hAnsi="Times New Roman" w:cs="Times New Roman"/>
          <w:b/>
          <w:bCs/>
          <w:color w:val="000000" w:themeColor="text1"/>
          <w:sz w:val="28"/>
          <w:szCs w:val="36"/>
        </w:rPr>
        <w:t>Quizz</w:t>
      </w:r>
      <w:r w:rsidRPr="00107B5C">
        <w:rPr>
          <w:rFonts w:ascii="Times New Roman" w:hAnsi="Times New Roman" w:cs="Times New Roman"/>
          <w:b/>
          <w:bCs/>
          <w:color w:val="000000" w:themeColor="text1"/>
          <w:sz w:val="28"/>
          <w:szCs w:val="36"/>
        </w:rPr>
        <w:t>es (10</w:t>
      </w:r>
      <w:r w:rsidRPr="00107B5C">
        <w:rPr>
          <w:rFonts w:ascii="Times New Roman" w:hAnsi="Times New Roman" w:cs="Times New Roman"/>
          <w:b/>
          <w:bCs/>
          <w:color w:val="000000" w:themeColor="text1"/>
          <w:sz w:val="28"/>
          <w:szCs w:val="36"/>
        </w:rPr>
        <w:t xml:space="preserve"> points)</w:t>
      </w:r>
    </w:p>
    <w:p w:rsidR="00107B5C" w:rsidRPr="00107B5C" w:rsidRDefault="00107B5C" w:rsidP="00107B5C">
      <w:pPr>
        <w:spacing w:line="360" w:lineRule="auto"/>
        <w:rPr>
          <w:rFonts w:ascii="Times New Roman" w:hAnsi="Times New Roman" w:cs="Times New Roman"/>
          <w:color w:val="000000" w:themeColor="text1"/>
          <w:sz w:val="28"/>
          <w:szCs w:val="36"/>
        </w:rPr>
      </w:pPr>
      <w:r w:rsidRPr="00107B5C">
        <w:rPr>
          <w:rFonts w:ascii="Times New Roman" w:hAnsi="Times New Roman" w:cs="Times New Roman"/>
          <w:color w:val="000000" w:themeColor="text1"/>
          <w:sz w:val="28"/>
          <w:szCs w:val="36"/>
        </w:rPr>
        <w:t>There will be altogether four quizzes, two before midterm and another two after midterm.  Each counts for 2</w:t>
      </w:r>
      <w:r w:rsidRPr="00107B5C">
        <w:rPr>
          <w:rFonts w:ascii="Times New Roman" w:hAnsi="Times New Roman" w:cs="Times New Roman"/>
          <w:color w:val="000000" w:themeColor="text1"/>
          <w:sz w:val="28"/>
          <w:szCs w:val="36"/>
        </w:rPr>
        <w:t>.5</w:t>
      </w:r>
      <w:r w:rsidRPr="00107B5C">
        <w:rPr>
          <w:rFonts w:ascii="Times New Roman" w:hAnsi="Times New Roman" w:cs="Times New Roman"/>
          <w:color w:val="000000" w:themeColor="text1"/>
          <w:sz w:val="28"/>
          <w:szCs w:val="36"/>
        </w:rPr>
        <w:t xml:space="preserve"> points.  </w:t>
      </w:r>
      <w:r w:rsidRPr="00107B5C">
        <w:rPr>
          <w:rFonts w:ascii="Times New Roman" w:hAnsi="Times New Roman" w:cs="Times New Roman"/>
          <w:color w:val="000000" w:themeColor="text1"/>
          <w:sz w:val="28"/>
          <w:szCs w:val="36"/>
        </w:rPr>
        <w:t xml:space="preserve">The </w:t>
      </w:r>
      <w:r w:rsidRPr="00107B5C">
        <w:rPr>
          <w:rFonts w:ascii="Times New Roman" w:hAnsi="Times New Roman" w:cs="Times New Roman"/>
          <w:color w:val="000000" w:themeColor="text1"/>
          <w:sz w:val="28"/>
          <w:szCs w:val="36"/>
        </w:rPr>
        <w:t xml:space="preserve">pop-up quiz is possible in certain conditions </w:t>
      </w:r>
    </w:p>
    <w:p w:rsidR="00107B5C" w:rsidRDefault="00107B5C" w:rsidP="00E726F7">
      <w:pPr>
        <w:spacing w:line="240" w:lineRule="auto"/>
        <w:rPr>
          <w:rFonts w:ascii="Times New Roman" w:hAnsi="Times New Roman" w:cs="Times New Roman"/>
          <w:b/>
          <w:sz w:val="28"/>
        </w:rPr>
      </w:pPr>
    </w:p>
    <w:p w:rsidR="0007666A" w:rsidRDefault="00F52AD6" w:rsidP="00E726F7">
      <w:pPr>
        <w:spacing w:line="240" w:lineRule="auto"/>
        <w:rPr>
          <w:rFonts w:ascii="Times New Roman" w:hAnsi="Times New Roman" w:cs="Times New Roman"/>
          <w:sz w:val="28"/>
        </w:rPr>
      </w:pPr>
      <w:r w:rsidRPr="0007666A">
        <w:rPr>
          <w:rFonts w:ascii="Times New Roman" w:hAnsi="Times New Roman" w:cs="Times New Roman"/>
          <w:b/>
          <w:sz w:val="28"/>
        </w:rPr>
        <w:t>Main Text:</w:t>
      </w:r>
      <w:r w:rsidRPr="0007666A">
        <w:rPr>
          <w:rFonts w:ascii="Times New Roman" w:hAnsi="Times New Roman" w:cs="Times New Roman"/>
          <w:sz w:val="28"/>
        </w:rPr>
        <w:t xml:space="preserve"> </w:t>
      </w:r>
    </w:p>
    <w:p w:rsidR="00C574C5" w:rsidRPr="00C574C5" w:rsidRDefault="00C574C5" w:rsidP="00C574C5">
      <w:pPr>
        <w:autoSpaceDE w:val="0"/>
        <w:autoSpaceDN w:val="0"/>
        <w:adjustRightInd w:val="0"/>
        <w:spacing w:after="0" w:line="360" w:lineRule="auto"/>
        <w:ind w:left="270"/>
        <w:rPr>
          <w:rFonts w:ascii="Times New Roman" w:hAnsi="Times New Roman" w:cs="Times New Roman"/>
          <w:sz w:val="28"/>
          <w:szCs w:val="36"/>
        </w:rPr>
      </w:pPr>
      <w:r w:rsidRPr="00C574C5">
        <w:rPr>
          <w:rFonts w:ascii="Times New Roman" w:hAnsi="Times New Roman" w:cs="Times New Roman"/>
          <w:sz w:val="28"/>
          <w:szCs w:val="36"/>
        </w:rPr>
        <w:t xml:space="preserve">*Gujarati, </w:t>
      </w:r>
      <w:proofErr w:type="spellStart"/>
      <w:r w:rsidRPr="00C574C5">
        <w:rPr>
          <w:rFonts w:ascii="Times New Roman" w:hAnsi="Times New Roman" w:cs="Times New Roman"/>
          <w:sz w:val="28"/>
          <w:szCs w:val="36"/>
        </w:rPr>
        <w:t>Damodar</w:t>
      </w:r>
      <w:proofErr w:type="spellEnd"/>
      <w:r w:rsidRPr="00C574C5">
        <w:rPr>
          <w:rFonts w:ascii="Times New Roman" w:hAnsi="Times New Roman" w:cs="Times New Roman"/>
          <w:sz w:val="28"/>
          <w:szCs w:val="36"/>
        </w:rPr>
        <w:t xml:space="preserve">. </w:t>
      </w:r>
      <w:proofErr w:type="gramStart"/>
      <w:r w:rsidRPr="00C574C5">
        <w:rPr>
          <w:rFonts w:ascii="Times New Roman" w:hAnsi="Times New Roman" w:cs="Times New Roman"/>
          <w:sz w:val="28"/>
          <w:szCs w:val="36"/>
        </w:rPr>
        <w:t>N.  and</w:t>
      </w:r>
      <w:proofErr w:type="gramEnd"/>
      <w:r w:rsidRPr="00C574C5">
        <w:rPr>
          <w:rFonts w:ascii="Times New Roman" w:hAnsi="Times New Roman" w:cs="Times New Roman"/>
          <w:sz w:val="28"/>
          <w:szCs w:val="36"/>
        </w:rPr>
        <w:t xml:space="preserve"> Porter, Down  C. (2009) </w:t>
      </w:r>
      <w:r w:rsidRPr="00C574C5">
        <w:rPr>
          <w:rFonts w:ascii="Times New Roman" w:hAnsi="Times New Roman" w:cs="Times New Roman"/>
          <w:b/>
          <w:bCs/>
          <w:sz w:val="28"/>
          <w:szCs w:val="36"/>
        </w:rPr>
        <w:t>Basic Econometrics</w:t>
      </w:r>
      <w:r w:rsidRPr="00C574C5">
        <w:rPr>
          <w:rFonts w:ascii="Times New Roman" w:hAnsi="Times New Roman" w:cs="Times New Roman"/>
          <w:sz w:val="28"/>
          <w:szCs w:val="36"/>
        </w:rPr>
        <w:t xml:space="preserve">. </w:t>
      </w:r>
      <w:proofErr w:type="gramStart"/>
      <w:r w:rsidRPr="00C574C5">
        <w:rPr>
          <w:rFonts w:ascii="Times New Roman" w:hAnsi="Times New Roman" w:cs="Times New Roman"/>
          <w:sz w:val="28"/>
          <w:szCs w:val="36"/>
        </w:rPr>
        <w:t>5</w:t>
      </w:r>
      <w:r w:rsidRPr="00C574C5">
        <w:rPr>
          <w:rFonts w:ascii="Times New Roman" w:hAnsi="Times New Roman" w:cs="Times New Roman"/>
          <w:sz w:val="28"/>
          <w:szCs w:val="36"/>
          <w:vertAlign w:val="superscript"/>
        </w:rPr>
        <w:t>th</w:t>
      </w:r>
      <w:r w:rsidRPr="00C574C5">
        <w:rPr>
          <w:rFonts w:ascii="Times New Roman" w:hAnsi="Times New Roman" w:cs="Times New Roman"/>
          <w:sz w:val="28"/>
          <w:szCs w:val="36"/>
        </w:rPr>
        <w:t xml:space="preserve"> ed. Singapore, McGraw-Hill/Irwin.</w:t>
      </w:r>
      <w:proofErr w:type="gramEnd"/>
      <w:r w:rsidRPr="00C574C5">
        <w:rPr>
          <w:rFonts w:ascii="Times New Roman" w:hAnsi="Times New Roman" w:cs="Times New Roman"/>
          <w:sz w:val="28"/>
          <w:szCs w:val="36"/>
        </w:rPr>
        <w:t xml:space="preserve"> (HB139 .G8 2009a)</w:t>
      </w:r>
    </w:p>
    <w:p w:rsidR="00C574C5" w:rsidRPr="00C574C5" w:rsidRDefault="00C574C5" w:rsidP="00C574C5">
      <w:pPr>
        <w:autoSpaceDE w:val="0"/>
        <w:autoSpaceDN w:val="0"/>
        <w:adjustRightInd w:val="0"/>
        <w:spacing w:after="0" w:line="360" w:lineRule="auto"/>
        <w:ind w:left="720" w:hanging="450"/>
        <w:rPr>
          <w:rFonts w:ascii="Times New Roman" w:hAnsi="Times New Roman" w:cs="Times New Roman"/>
          <w:sz w:val="28"/>
          <w:szCs w:val="36"/>
        </w:rPr>
      </w:pPr>
      <w:r w:rsidRPr="00C574C5">
        <w:rPr>
          <w:rFonts w:ascii="Times New Roman" w:hAnsi="Times New Roman" w:cs="Times New Roman"/>
          <w:sz w:val="28"/>
          <w:szCs w:val="36"/>
        </w:rPr>
        <w:t xml:space="preserve">  Wooldridge, Jeffrey M. (2009) </w:t>
      </w:r>
      <w:r w:rsidRPr="00C574C5">
        <w:rPr>
          <w:rFonts w:ascii="Times New Roman" w:hAnsi="Times New Roman" w:cs="Times New Roman"/>
          <w:b/>
          <w:bCs/>
          <w:i/>
          <w:iCs/>
          <w:sz w:val="28"/>
          <w:szCs w:val="36"/>
        </w:rPr>
        <w:t xml:space="preserve">Introductory Econometrics: A Modern Approach. </w:t>
      </w:r>
      <w:proofErr w:type="gramStart"/>
      <w:r w:rsidRPr="00C574C5">
        <w:rPr>
          <w:rFonts w:ascii="Times New Roman" w:hAnsi="Times New Roman" w:cs="Times New Roman"/>
          <w:sz w:val="28"/>
          <w:szCs w:val="36"/>
        </w:rPr>
        <w:t>4</w:t>
      </w:r>
      <w:r w:rsidRPr="00C574C5">
        <w:rPr>
          <w:rFonts w:ascii="Times New Roman" w:hAnsi="Times New Roman" w:cs="Times New Roman"/>
          <w:sz w:val="28"/>
          <w:szCs w:val="36"/>
          <w:vertAlign w:val="superscript"/>
        </w:rPr>
        <w:t>th</w:t>
      </w:r>
      <w:r w:rsidRPr="00C574C5">
        <w:rPr>
          <w:rFonts w:ascii="Times New Roman" w:hAnsi="Times New Roman" w:cs="Times New Roman"/>
          <w:sz w:val="28"/>
          <w:szCs w:val="36"/>
        </w:rPr>
        <w:t xml:space="preserve">  ed</w:t>
      </w:r>
      <w:proofErr w:type="gramEnd"/>
      <w:r w:rsidRPr="00C574C5">
        <w:rPr>
          <w:rFonts w:ascii="Times New Roman" w:hAnsi="Times New Roman" w:cs="Times New Roman"/>
          <w:sz w:val="28"/>
          <w:szCs w:val="36"/>
        </w:rPr>
        <w:t>.</w:t>
      </w:r>
      <w:r w:rsidRPr="00C574C5">
        <w:rPr>
          <w:rFonts w:ascii="Times New Roman" w:hAnsi="Times New Roman" w:cs="Times New Roman"/>
          <w:sz w:val="28"/>
          <w:szCs w:val="36"/>
        </w:rPr>
        <w:t xml:space="preserve"> </w:t>
      </w:r>
      <w:r w:rsidRPr="00C574C5">
        <w:rPr>
          <w:rFonts w:ascii="Times New Roman" w:hAnsi="Times New Roman" w:cs="Times New Roman"/>
          <w:sz w:val="28"/>
          <w:szCs w:val="36"/>
        </w:rPr>
        <w:t xml:space="preserve">Mason, Ohio : South-Western </w:t>
      </w:r>
      <w:proofErr w:type="spellStart"/>
      <w:r w:rsidRPr="00C574C5">
        <w:rPr>
          <w:rFonts w:ascii="Times New Roman" w:hAnsi="Times New Roman" w:cs="Times New Roman"/>
          <w:sz w:val="28"/>
          <w:szCs w:val="36"/>
        </w:rPr>
        <w:t>Cengage</w:t>
      </w:r>
      <w:proofErr w:type="spellEnd"/>
      <w:r w:rsidRPr="00C574C5">
        <w:rPr>
          <w:rFonts w:ascii="Times New Roman" w:hAnsi="Times New Roman" w:cs="Times New Roman"/>
          <w:sz w:val="28"/>
          <w:szCs w:val="36"/>
        </w:rPr>
        <w:t xml:space="preserve"> Learning.    (HB139 .W66 2009) </w:t>
      </w:r>
    </w:p>
    <w:p w:rsidR="00E726F7" w:rsidRPr="00C574C5" w:rsidRDefault="00C574C5" w:rsidP="00C574C5">
      <w:pPr>
        <w:spacing w:line="240" w:lineRule="auto"/>
        <w:rPr>
          <w:rFonts w:ascii="Times New Roman" w:hAnsi="Times New Roman" w:cs="Times New Roman"/>
          <w:sz w:val="36"/>
          <w:szCs w:val="36"/>
        </w:rPr>
      </w:pPr>
      <w:r w:rsidRPr="00C574C5">
        <w:rPr>
          <w:rFonts w:ascii="Times New Roman" w:hAnsi="Times New Roman" w:cs="Times New Roman"/>
          <w:sz w:val="28"/>
          <w:szCs w:val="36"/>
        </w:rPr>
        <w:t>* The Main Text</w:t>
      </w:r>
    </w:p>
    <w:p w:rsidR="00E726F7" w:rsidRDefault="00E726F7" w:rsidP="00E726F7">
      <w:pPr>
        <w:pStyle w:val="Heading1"/>
        <w:spacing w:line="240" w:lineRule="auto"/>
        <w:rPr>
          <w:sz w:val="28"/>
          <w:szCs w:val="28"/>
        </w:rPr>
      </w:pPr>
    </w:p>
    <w:p w:rsidR="00E726F7" w:rsidRDefault="00E726F7" w:rsidP="00E726F7">
      <w:pPr>
        <w:pStyle w:val="Heading1"/>
        <w:spacing w:line="240" w:lineRule="auto"/>
        <w:rPr>
          <w:sz w:val="28"/>
          <w:szCs w:val="28"/>
        </w:rPr>
      </w:pPr>
    </w:p>
    <w:p w:rsidR="00F52AD6" w:rsidRDefault="00F52AD6" w:rsidP="00E726F7">
      <w:pPr>
        <w:pStyle w:val="Heading1"/>
        <w:spacing w:line="240" w:lineRule="auto"/>
        <w:rPr>
          <w:sz w:val="28"/>
          <w:szCs w:val="28"/>
        </w:rPr>
      </w:pPr>
      <w:r w:rsidRPr="0007666A">
        <w:rPr>
          <w:sz w:val="28"/>
          <w:szCs w:val="28"/>
        </w:rPr>
        <w:t>Other Recommended Books:</w:t>
      </w:r>
    </w:p>
    <w:p w:rsidR="00E726F7" w:rsidRPr="00E726F7" w:rsidRDefault="00E726F7" w:rsidP="00E726F7">
      <w:pPr>
        <w:spacing w:after="0"/>
        <w:rPr>
          <w:lang w:val="en-AU"/>
        </w:rPr>
      </w:pPr>
    </w:p>
    <w:p w:rsidR="00C574C5" w:rsidRPr="00C574C5" w:rsidRDefault="00C574C5" w:rsidP="00C574C5">
      <w:pPr>
        <w:spacing w:after="0" w:line="360" w:lineRule="auto"/>
        <w:ind w:left="360"/>
        <w:contextualSpacing/>
        <w:rPr>
          <w:rFonts w:ascii="Times New Roman" w:hAnsi="Times New Roman" w:cs="Times New Roman"/>
          <w:sz w:val="28"/>
          <w:szCs w:val="36"/>
        </w:rPr>
      </w:pPr>
      <w:proofErr w:type="spellStart"/>
      <w:r w:rsidRPr="00C574C5">
        <w:rPr>
          <w:rFonts w:ascii="Times New Roman" w:hAnsi="Times New Roman" w:cs="Times New Roman"/>
          <w:sz w:val="28"/>
          <w:szCs w:val="36"/>
        </w:rPr>
        <w:t>Jame</w:t>
      </w:r>
      <w:proofErr w:type="spellEnd"/>
      <w:r w:rsidRPr="00C574C5">
        <w:rPr>
          <w:rFonts w:ascii="Times New Roman" w:hAnsi="Times New Roman" w:cs="Times New Roman"/>
          <w:sz w:val="28"/>
          <w:szCs w:val="36"/>
        </w:rPr>
        <w:t xml:space="preserve"> H. Stock and Mark W. Watson, </w:t>
      </w:r>
      <w:r w:rsidRPr="00C574C5">
        <w:rPr>
          <w:rFonts w:ascii="Times New Roman" w:hAnsi="Times New Roman" w:cs="Times New Roman"/>
          <w:b/>
          <w:bCs/>
          <w:i/>
          <w:iCs/>
          <w:sz w:val="28"/>
          <w:szCs w:val="36"/>
        </w:rPr>
        <w:t>Introduction to Econometrics</w:t>
      </w:r>
      <w:r w:rsidRPr="00C574C5">
        <w:rPr>
          <w:rFonts w:ascii="Times New Roman" w:hAnsi="Times New Roman" w:cs="Times New Roman"/>
          <w:sz w:val="28"/>
          <w:szCs w:val="36"/>
        </w:rPr>
        <w:t>, 2</w:t>
      </w:r>
      <w:r w:rsidRPr="00C574C5">
        <w:rPr>
          <w:rFonts w:ascii="Times New Roman" w:hAnsi="Times New Roman" w:cs="Times New Roman"/>
          <w:sz w:val="28"/>
          <w:szCs w:val="36"/>
          <w:vertAlign w:val="superscript"/>
        </w:rPr>
        <w:t>nd</w:t>
      </w:r>
      <w:r w:rsidRPr="00C574C5">
        <w:rPr>
          <w:rFonts w:ascii="Times New Roman" w:hAnsi="Times New Roman" w:cs="Times New Roman"/>
          <w:sz w:val="28"/>
          <w:szCs w:val="36"/>
        </w:rPr>
        <w:t xml:space="preserve"> Edition, Boston: Pearson Addison Wesley (2007)</w:t>
      </w:r>
    </w:p>
    <w:p w:rsidR="00C574C5" w:rsidRPr="00C574C5" w:rsidRDefault="00C574C5" w:rsidP="00C574C5">
      <w:pPr>
        <w:spacing w:after="0" w:line="360" w:lineRule="auto"/>
        <w:ind w:left="720" w:hanging="360"/>
        <w:contextualSpacing/>
        <w:rPr>
          <w:rFonts w:ascii="Times New Roman" w:hAnsi="Times New Roman" w:cs="Times New Roman"/>
          <w:sz w:val="28"/>
          <w:szCs w:val="36"/>
        </w:rPr>
      </w:pPr>
      <w:proofErr w:type="spellStart"/>
      <w:r w:rsidRPr="00C574C5">
        <w:rPr>
          <w:rFonts w:ascii="Times New Roman" w:hAnsi="Times New Roman" w:cs="Times New Roman"/>
          <w:sz w:val="28"/>
          <w:szCs w:val="36"/>
        </w:rPr>
        <w:t>Studenmund</w:t>
      </w:r>
      <w:proofErr w:type="spellEnd"/>
      <w:r w:rsidRPr="00C574C5">
        <w:rPr>
          <w:rFonts w:ascii="Times New Roman" w:hAnsi="Times New Roman" w:cs="Times New Roman"/>
          <w:sz w:val="28"/>
          <w:szCs w:val="36"/>
        </w:rPr>
        <w:t xml:space="preserve">, A. H. </w:t>
      </w:r>
      <w:r w:rsidRPr="00C574C5">
        <w:rPr>
          <w:rFonts w:ascii="Times New Roman" w:hAnsi="Times New Roman" w:cs="Times New Roman"/>
          <w:b/>
          <w:bCs/>
          <w:i/>
          <w:iCs/>
          <w:sz w:val="28"/>
          <w:szCs w:val="36"/>
        </w:rPr>
        <w:t>Using Econometrics: A Practical Guide</w:t>
      </w:r>
      <w:r w:rsidRPr="00C574C5">
        <w:rPr>
          <w:rFonts w:ascii="Times New Roman" w:hAnsi="Times New Roman" w:cs="Times New Roman"/>
          <w:sz w:val="28"/>
          <w:szCs w:val="36"/>
        </w:rPr>
        <w:t>, Harper Collins Publishers (2006 or Latest Edition)</w:t>
      </w:r>
    </w:p>
    <w:p w:rsidR="00C574C5" w:rsidRPr="00C574C5" w:rsidRDefault="00C574C5" w:rsidP="00C574C5">
      <w:pPr>
        <w:spacing w:after="0" w:line="360" w:lineRule="auto"/>
        <w:ind w:left="720" w:hanging="360"/>
        <w:contextualSpacing/>
        <w:rPr>
          <w:rFonts w:ascii="Times New Roman" w:hAnsi="Times New Roman" w:cs="Times New Roman"/>
          <w:sz w:val="28"/>
          <w:szCs w:val="36"/>
        </w:rPr>
      </w:pPr>
      <w:r w:rsidRPr="00C574C5">
        <w:rPr>
          <w:rFonts w:ascii="Times New Roman" w:hAnsi="Times New Roman" w:cs="Times New Roman"/>
          <w:sz w:val="28"/>
          <w:szCs w:val="36"/>
        </w:rPr>
        <w:t xml:space="preserve">William E. Griffiths, R. Carter Hill and George G. Judge, </w:t>
      </w:r>
      <w:r w:rsidRPr="00C574C5">
        <w:rPr>
          <w:rFonts w:ascii="Times New Roman" w:hAnsi="Times New Roman" w:cs="Times New Roman"/>
          <w:b/>
          <w:bCs/>
          <w:i/>
          <w:iCs/>
          <w:sz w:val="28"/>
          <w:szCs w:val="36"/>
        </w:rPr>
        <w:t>Learning and Practicing Econometrics</w:t>
      </w:r>
      <w:r w:rsidRPr="00C574C5">
        <w:rPr>
          <w:rFonts w:ascii="Times New Roman" w:hAnsi="Times New Roman" w:cs="Times New Roman"/>
          <w:sz w:val="28"/>
          <w:szCs w:val="36"/>
        </w:rPr>
        <w:t>, John Willey &amp; Sons (1993 or latest edition)</w:t>
      </w:r>
    </w:p>
    <w:p w:rsidR="00C574C5" w:rsidRPr="00C574C5" w:rsidRDefault="00C574C5" w:rsidP="00C574C5">
      <w:pPr>
        <w:spacing w:after="0" w:line="360" w:lineRule="auto"/>
        <w:ind w:left="720" w:hanging="360"/>
        <w:contextualSpacing/>
        <w:rPr>
          <w:rFonts w:ascii="Times New Roman" w:hAnsi="Times New Roman" w:cs="Times New Roman"/>
          <w:sz w:val="28"/>
          <w:szCs w:val="36"/>
        </w:rPr>
      </w:pPr>
      <w:r w:rsidRPr="00C574C5">
        <w:rPr>
          <w:rFonts w:ascii="Times New Roman" w:hAnsi="Times New Roman" w:cs="Times New Roman"/>
          <w:sz w:val="28"/>
          <w:szCs w:val="36"/>
        </w:rPr>
        <w:t xml:space="preserve">Jeffrey M. Wooldridge, </w:t>
      </w:r>
      <w:r w:rsidRPr="00C574C5">
        <w:rPr>
          <w:rFonts w:ascii="Times New Roman" w:hAnsi="Times New Roman" w:cs="Times New Roman"/>
          <w:b/>
          <w:bCs/>
          <w:i/>
          <w:iCs/>
          <w:sz w:val="28"/>
          <w:szCs w:val="36"/>
        </w:rPr>
        <w:t>Econometric Analysis of Cross Section and Panel Data</w:t>
      </w:r>
      <w:r w:rsidRPr="00C574C5">
        <w:rPr>
          <w:rFonts w:ascii="Times New Roman" w:hAnsi="Times New Roman" w:cs="Times New Roman"/>
          <w:sz w:val="28"/>
          <w:szCs w:val="36"/>
        </w:rPr>
        <w:t>,</w:t>
      </w:r>
    </w:p>
    <w:p w:rsidR="00C574C5" w:rsidRPr="00C574C5" w:rsidRDefault="00C574C5" w:rsidP="00C574C5">
      <w:pPr>
        <w:spacing w:line="360" w:lineRule="auto"/>
        <w:ind w:left="720" w:right="-603"/>
        <w:contextualSpacing/>
        <w:rPr>
          <w:rFonts w:ascii="Times New Roman" w:hAnsi="Times New Roman" w:cs="Times New Roman"/>
          <w:sz w:val="28"/>
          <w:szCs w:val="36"/>
        </w:rPr>
      </w:pPr>
      <w:r w:rsidRPr="00C574C5">
        <w:rPr>
          <w:rFonts w:ascii="Times New Roman" w:hAnsi="Times New Roman" w:cs="Times New Roman"/>
          <w:sz w:val="28"/>
          <w:szCs w:val="36"/>
        </w:rPr>
        <w:t xml:space="preserve">MIT Press; 1 edition (October 1, 2001) ISBN-10: 0262232197   ISBN-13: 978-0262232197   </w:t>
      </w:r>
    </w:p>
    <w:p w:rsidR="00C574C5" w:rsidRPr="00C574C5" w:rsidRDefault="00C574C5" w:rsidP="00C574C5">
      <w:pPr>
        <w:spacing w:line="360" w:lineRule="auto"/>
        <w:ind w:left="720" w:hanging="360"/>
        <w:contextualSpacing/>
        <w:rPr>
          <w:rFonts w:ascii="Times New Roman" w:hAnsi="Times New Roman" w:cs="Times New Roman"/>
          <w:sz w:val="28"/>
          <w:szCs w:val="36"/>
        </w:rPr>
      </w:pPr>
      <w:proofErr w:type="spellStart"/>
      <w:r w:rsidRPr="00C574C5">
        <w:rPr>
          <w:rFonts w:ascii="Times New Roman" w:hAnsi="Times New Roman" w:cs="Times New Roman"/>
          <w:sz w:val="28"/>
          <w:szCs w:val="36"/>
        </w:rPr>
        <w:t>Marno</w:t>
      </w:r>
      <w:proofErr w:type="spellEnd"/>
      <w:r w:rsidRPr="00C574C5">
        <w:rPr>
          <w:rFonts w:ascii="Times New Roman" w:hAnsi="Times New Roman" w:cs="Times New Roman"/>
          <w:sz w:val="28"/>
          <w:szCs w:val="36"/>
        </w:rPr>
        <w:t xml:space="preserve"> </w:t>
      </w:r>
      <w:proofErr w:type="spellStart"/>
      <w:r w:rsidRPr="00C574C5">
        <w:rPr>
          <w:rFonts w:ascii="Times New Roman" w:hAnsi="Times New Roman" w:cs="Times New Roman"/>
          <w:sz w:val="28"/>
          <w:szCs w:val="36"/>
        </w:rPr>
        <w:t>Verbeek</w:t>
      </w:r>
      <w:proofErr w:type="spellEnd"/>
      <w:r w:rsidRPr="00C574C5">
        <w:rPr>
          <w:rFonts w:ascii="Times New Roman" w:hAnsi="Times New Roman" w:cs="Times New Roman"/>
          <w:sz w:val="28"/>
          <w:szCs w:val="36"/>
        </w:rPr>
        <w:t xml:space="preserve">, </w:t>
      </w:r>
      <w:proofErr w:type="gramStart"/>
      <w:r w:rsidRPr="00C574C5">
        <w:rPr>
          <w:rFonts w:ascii="Times New Roman" w:hAnsi="Times New Roman" w:cs="Times New Roman"/>
          <w:b/>
          <w:bCs/>
          <w:i/>
          <w:iCs/>
          <w:sz w:val="28"/>
          <w:szCs w:val="36"/>
        </w:rPr>
        <w:t>A</w:t>
      </w:r>
      <w:proofErr w:type="gramEnd"/>
      <w:r w:rsidRPr="00C574C5">
        <w:rPr>
          <w:rFonts w:ascii="Times New Roman" w:hAnsi="Times New Roman" w:cs="Times New Roman"/>
          <w:b/>
          <w:bCs/>
          <w:i/>
          <w:iCs/>
          <w:sz w:val="28"/>
          <w:szCs w:val="36"/>
        </w:rPr>
        <w:t xml:space="preserve"> Guide to Modern Econometrics</w:t>
      </w:r>
      <w:r w:rsidRPr="00C574C5">
        <w:rPr>
          <w:rFonts w:ascii="Times New Roman" w:hAnsi="Times New Roman" w:cs="Times New Roman"/>
          <w:sz w:val="28"/>
          <w:szCs w:val="36"/>
        </w:rPr>
        <w:t xml:space="preserve">, Wiley (May 27, 2008) </w:t>
      </w:r>
    </w:p>
    <w:p w:rsidR="00C574C5" w:rsidRPr="00C574C5" w:rsidRDefault="00C574C5" w:rsidP="00C574C5">
      <w:pPr>
        <w:spacing w:line="360" w:lineRule="auto"/>
        <w:ind w:left="720"/>
        <w:contextualSpacing/>
        <w:rPr>
          <w:rFonts w:ascii="Times New Roman" w:hAnsi="Times New Roman" w:cs="Times New Roman"/>
          <w:sz w:val="28"/>
          <w:szCs w:val="36"/>
        </w:rPr>
      </w:pPr>
      <w:r w:rsidRPr="00C574C5">
        <w:rPr>
          <w:rFonts w:ascii="Times New Roman" w:hAnsi="Times New Roman" w:cs="Times New Roman"/>
          <w:sz w:val="28"/>
          <w:szCs w:val="36"/>
        </w:rPr>
        <w:t xml:space="preserve">ISBN-10: </w:t>
      </w:r>
      <w:proofErr w:type="gramStart"/>
      <w:r w:rsidRPr="00C574C5">
        <w:rPr>
          <w:rFonts w:ascii="Times New Roman" w:hAnsi="Times New Roman" w:cs="Times New Roman"/>
          <w:sz w:val="28"/>
          <w:szCs w:val="36"/>
        </w:rPr>
        <w:t>0470517697 ISBN-13: 978-0470517697</w:t>
      </w:r>
      <w:proofErr w:type="gramEnd"/>
      <w:r w:rsidRPr="00C574C5">
        <w:rPr>
          <w:rFonts w:ascii="Times New Roman" w:hAnsi="Times New Roman" w:cs="Times New Roman"/>
          <w:sz w:val="28"/>
          <w:szCs w:val="36"/>
        </w:rPr>
        <w:t xml:space="preserve">  </w:t>
      </w:r>
    </w:p>
    <w:p w:rsidR="00C574C5" w:rsidRPr="00C574C5" w:rsidRDefault="00C574C5" w:rsidP="00C574C5">
      <w:pPr>
        <w:spacing w:after="0" w:line="360" w:lineRule="auto"/>
        <w:ind w:left="720" w:hanging="360"/>
        <w:contextualSpacing/>
        <w:rPr>
          <w:rFonts w:ascii="Times New Roman" w:hAnsi="Times New Roman" w:cs="Times New Roman"/>
          <w:sz w:val="28"/>
          <w:szCs w:val="36"/>
        </w:rPr>
      </w:pPr>
      <w:r w:rsidRPr="00C574C5">
        <w:rPr>
          <w:rFonts w:ascii="Times New Roman" w:hAnsi="Times New Roman" w:cs="Times New Roman"/>
          <w:sz w:val="28"/>
          <w:szCs w:val="36"/>
        </w:rPr>
        <w:t xml:space="preserve">Joshua D. </w:t>
      </w:r>
      <w:proofErr w:type="spellStart"/>
      <w:r w:rsidRPr="00C574C5">
        <w:rPr>
          <w:rFonts w:ascii="Times New Roman" w:hAnsi="Times New Roman" w:cs="Times New Roman"/>
          <w:sz w:val="28"/>
          <w:szCs w:val="36"/>
        </w:rPr>
        <w:t>Angrist</w:t>
      </w:r>
      <w:proofErr w:type="spellEnd"/>
      <w:r w:rsidRPr="00C574C5">
        <w:rPr>
          <w:rFonts w:ascii="Times New Roman" w:hAnsi="Times New Roman" w:cs="Times New Roman"/>
          <w:sz w:val="28"/>
          <w:szCs w:val="36"/>
        </w:rPr>
        <w:t xml:space="preserve"> and </w:t>
      </w:r>
      <w:proofErr w:type="spellStart"/>
      <w:r w:rsidRPr="00C574C5">
        <w:rPr>
          <w:rFonts w:ascii="Times New Roman" w:hAnsi="Times New Roman" w:cs="Times New Roman"/>
          <w:sz w:val="28"/>
          <w:szCs w:val="36"/>
        </w:rPr>
        <w:t>Jörn</w:t>
      </w:r>
      <w:proofErr w:type="spellEnd"/>
      <w:r w:rsidRPr="00C574C5">
        <w:rPr>
          <w:rFonts w:ascii="Times New Roman" w:hAnsi="Times New Roman" w:cs="Times New Roman"/>
          <w:sz w:val="28"/>
          <w:szCs w:val="36"/>
        </w:rPr>
        <w:t xml:space="preserve">-Steffen </w:t>
      </w:r>
      <w:proofErr w:type="spellStart"/>
      <w:r w:rsidRPr="00C574C5">
        <w:rPr>
          <w:rFonts w:ascii="Times New Roman" w:hAnsi="Times New Roman" w:cs="Times New Roman"/>
          <w:sz w:val="28"/>
          <w:szCs w:val="36"/>
        </w:rPr>
        <w:t>Pischke</w:t>
      </w:r>
      <w:proofErr w:type="spellEnd"/>
      <w:r w:rsidRPr="00C574C5">
        <w:rPr>
          <w:rFonts w:ascii="Times New Roman" w:hAnsi="Times New Roman" w:cs="Times New Roman"/>
          <w:sz w:val="28"/>
          <w:szCs w:val="36"/>
        </w:rPr>
        <w:t xml:space="preserve">, </w:t>
      </w:r>
      <w:r w:rsidRPr="00C574C5">
        <w:rPr>
          <w:rFonts w:ascii="Times New Roman" w:hAnsi="Times New Roman" w:cs="Times New Roman"/>
          <w:b/>
          <w:bCs/>
          <w:i/>
          <w:iCs/>
          <w:sz w:val="28"/>
          <w:szCs w:val="36"/>
        </w:rPr>
        <w:t>Mostly Harmless Econometrics: An Empiricist’s Companion</w:t>
      </w:r>
      <w:r w:rsidRPr="00C574C5">
        <w:rPr>
          <w:rFonts w:ascii="Times New Roman" w:hAnsi="Times New Roman" w:cs="Times New Roman"/>
          <w:sz w:val="28"/>
          <w:szCs w:val="36"/>
        </w:rPr>
        <w:t xml:space="preserve">, </w:t>
      </w:r>
      <w:proofErr w:type="spellStart"/>
      <w:r w:rsidRPr="00C574C5">
        <w:rPr>
          <w:rFonts w:ascii="Times New Roman" w:hAnsi="Times New Roman" w:cs="Times New Roman"/>
          <w:sz w:val="28"/>
          <w:szCs w:val="36"/>
        </w:rPr>
        <w:t>Princton</w:t>
      </w:r>
      <w:proofErr w:type="spellEnd"/>
      <w:r w:rsidRPr="00C574C5">
        <w:rPr>
          <w:rFonts w:ascii="Times New Roman" w:hAnsi="Times New Roman" w:cs="Times New Roman"/>
          <w:sz w:val="28"/>
          <w:szCs w:val="36"/>
        </w:rPr>
        <w:t xml:space="preserve"> University Press (2009)</w:t>
      </w:r>
    </w:p>
    <w:p w:rsidR="00C574C5" w:rsidRPr="00C574C5" w:rsidRDefault="00C574C5" w:rsidP="00C574C5">
      <w:pPr>
        <w:spacing w:line="360" w:lineRule="auto"/>
        <w:ind w:left="720"/>
        <w:contextualSpacing/>
        <w:rPr>
          <w:rFonts w:ascii="Times New Roman" w:hAnsi="Times New Roman" w:cs="Times New Roman"/>
          <w:sz w:val="28"/>
          <w:szCs w:val="36"/>
        </w:rPr>
      </w:pPr>
      <w:r w:rsidRPr="00C574C5">
        <w:rPr>
          <w:rFonts w:ascii="Times New Roman" w:hAnsi="Times New Roman" w:cs="Times New Roman"/>
          <w:sz w:val="28"/>
          <w:szCs w:val="36"/>
        </w:rPr>
        <w:t>ISBN-13: 978-0-691-12035-5</w:t>
      </w:r>
    </w:p>
    <w:p w:rsidR="00F52AD6" w:rsidRDefault="00F52AD6" w:rsidP="00C574C5">
      <w:pPr>
        <w:spacing w:after="0" w:line="240" w:lineRule="auto"/>
        <w:ind w:left="720" w:hanging="720"/>
        <w:rPr>
          <w:sz w:val="24"/>
        </w:rPr>
      </w:pPr>
    </w:p>
    <w:p w:rsidR="00D65FF2" w:rsidRPr="00FE3054" w:rsidRDefault="00D65FF2" w:rsidP="00D65FF2">
      <w:pPr>
        <w:autoSpaceDE w:val="0"/>
        <w:autoSpaceDN w:val="0"/>
        <w:adjustRightInd w:val="0"/>
        <w:spacing w:after="0" w:line="240" w:lineRule="auto"/>
        <w:rPr>
          <w:rFonts w:ascii="Times New Roman" w:hAnsi="Times New Roman" w:cs="Times New Roman"/>
          <w:b/>
          <w:bCs/>
          <w:sz w:val="28"/>
        </w:rPr>
      </w:pPr>
    </w:p>
    <w:p w:rsidR="001C3319" w:rsidRDefault="001C3319" w:rsidP="00D65FF2">
      <w:pPr>
        <w:autoSpaceDE w:val="0"/>
        <w:autoSpaceDN w:val="0"/>
        <w:adjustRightInd w:val="0"/>
        <w:spacing w:after="0" w:line="240" w:lineRule="auto"/>
        <w:rPr>
          <w:rFonts w:ascii="Times New Roman" w:hAnsi="Times New Roman" w:cs="Times New Roman"/>
          <w:b/>
          <w:bCs/>
          <w:sz w:val="28"/>
        </w:rPr>
      </w:pPr>
    </w:p>
    <w:p w:rsidR="001C3319" w:rsidRDefault="001C3319" w:rsidP="00D65FF2">
      <w:pPr>
        <w:autoSpaceDE w:val="0"/>
        <w:autoSpaceDN w:val="0"/>
        <w:adjustRightInd w:val="0"/>
        <w:spacing w:after="0" w:line="240" w:lineRule="auto"/>
        <w:rPr>
          <w:rFonts w:ascii="Times New Roman" w:hAnsi="Times New Roman" w:cs="Times New Roman"/>
          <w:b/>
          <w:bCs/>
          <w:sz w:val="28"/>
        </w:rPr>
      </w:pPr>
    </w:p>
    <w:p w:rsidR="00D65FF2" w:rsidRDefault="00D65FF2" w:rsidP="00D65FF2">
      <w:pPr>
        <w:autoSpaceDE w:val="0"/>
        <w:autoSpaceDN w:val="0"/>
        <w:adjustRightInd w:val="0"/>
        <w:spacing w:after="0" w:line="240" w:lineRule="auto"/>
        <w:rPr>
          <w:rFonts w:ascii="Times New Roman" w:hAnsi="Times New Roman" w:cs="Times New Roman"/>
          <w:b/>
          <w:bCs/>
          <w:sz w:val="28"/>
        </w:rPr>
      </w:pPr>
      <w:r w:rsidRPr="00FE3054">
        <w:rPr>
          <w:rFonts w:ascii="Times New Roman" w:hAnsi="Times New Roman" w:cs="Times New Roman"/>
          <w:b/>
          <w:bCs/>
          <w:sz w:val="28"/>
        </w:rPr>
        <w:t>Important Dates</w:t>
      </w:r>
    </w:p>
    <w:p w:rsidR="00FE3054" w:rsidRPr="00FE3054" w:rsidRDefault="00FE3054" w:rsidP="00D65FF2">
      <w:pPr>
        <w:autoSpaceDE w:val="0"/>
        <w:autoSpaceDN w:val="0"/>
        <w:adjustRightInd w:val="0"/>
        <w:spacing w:after="0" w:line="240" w:lineRule="auto"/>
        <w:rPr>
          <w:rFonts w:ascii="Times New Roman" w:hAnsi="Times New Roman" w:cs="Times New Roman"/>
          <w:b/>
          <w:bCs/>
          <w:sz w:val="28"/>
        </w:rPr>
      </w:pPr>
    </w:p>
    <w:p w:rsidR="00D65FF2" w:rsidRPr="00507BD3" w:rsidRDefault="00D65FF2" w:rsidP="00D65FF2">
      <w:pPr>
        <w:autoSpaceDE w:val="0"/>
        <w:autoSpaceDN w:val="0"/>
        <w:adjustRightInd w:val="0"/>
        <w:spacing w:after="0" w:line="240" w:lineRule="auto"/>
        <w:rPr>
          <w:rFonts w:ascii="Times New Roman" w:hAnsi="Times New Roman" w:cs="Times New Roman"/>
          <w:color w:val="000000"/>
          <w:sz w:val="28"/>
        </w:rPr>
      </w:pPr>
      <w:r w:rsidRPr="00507BD3">
        <w:rPr>
          <w:rFonts w:ascii="Times New Roman" w:hAnsi="Times New Roman" w:cs="Times New Roman"/>
          <w:color w:val="000000"/>
          <w:sz w:val="28"/>
        </w:rPr>
        <w:t xml:space="preserve">Class Begins </w:t>
      </w:r>
      <w:r w:rsidRPr="00507BD3">
        <w:rPr>
          <w:rFonts w:ascii="Times New Roman" w:hAnsi="Times New Roman" w:cs="Times New Roman"/>
          <w:color w:val="000000"/>
          <w:sz w:val="28"/>
        </w:rPr>
        <w:tab/>
      </w:r>
      <w:r w:rsidRPr="00507BD3">
        <w:rPr>
          <w:rFonts w:ascii="Times New Roman" w:hAnsi="Times New Roman" w:cs="Times New Roman"/>
          <w:color w:val="000000"/>
          <w:sz w:val="28"/>
        </w:rPr>
        <w:tab/>
      </w:r>
      <w:r w:rsidRPr="00507BD3">
        <w:rPr>
          <w:rFonts w:ascii="Times New Roman" w:hAnsi="Times New Roman" w:cs="Times New Roman"/>
          <w:color w:val="000000"/>
          <w:sz w:val="28"/>
        </w:rPr>
        <w:tab/>
      </w:r>
      <w:r w:rsidR="00A7310C" w:rsidRPr="00507BD3">
        <w:rPr>
          <w:rFonts w:ascii="Times New Roman" w:hAnsi="Times New Roman" w:cs="Times New Roman"/>
          <w:color w:val="000000"/>
          <w:sz w:val="28"/>
        </w:rPr>
        <w:t>January</w:t>
      </w:r>
      <w:r w:rsidRPr="00507BD3">
        <w:rPr>
          <w:rFonts w:ascii="Times New Roman" w:hAnsi="Times New Roman" w:cs="Times New Roman"/>
          <w:color w:val="000000"/>
          <w:sz w:val="28"/>
        </w:rPr>
        <w:t xml:space="preserve"> 1</w:t>
      </w:r>
      <w:r w:rsidR="003B6377" w:rsidRPr="00507BD3">
        <w:rPr>
          <w:rFonts w:ascii="Times New Roman" w:hAnsi="Times New Roman" w:cs="Times New Roman"/>
          <w:color w:val="000000"/>
          <w:sz w:val="28"/>
        </w:rPr>
        <w:t>3</w:t>
      </w:r>
      <w:r w:rsidR="00A7310C" w:rsidRPr="00507BD3">
        <w:rPr>
          <w:rFonts w:ascii="Times New Roman" w:hAnsi="Times New Roman" w:cs="Times New Roman"/>
          <w:color w:val="000000"/>
          <w:sz w:val="28"/>
        </w:rPr>
        <w:t>, 2014</w:t>
      </w:r>
    </w:p>
    <w:p w:rsidR="00D65FF2" w:rsidRPr="00507BD3" w:rsidRDefault="00D65FF2" w:rsidP="00D65FF2">
      <w:pPr>
        <w:autoSpaceDE w:val="0"/>
        <w:autoSpaceDN w:val="0"/>
        <w:adjustRightInd w:val="0"/>
        <w:spacing w:after="0" w:line="240" w:lineRule="auto"/>
        <w:rPr>
          <w:rFonts w:ascii="Times New Roman" w:hAnsi="Times New Roman" w:cs="Times New Roman"/>
          <w:color w:val="000000"/>
          <w:sz w:val="28"/>
        </w:rPr>
      </w:pPr>
      <w:r w:rsidRPr="00507BD3">
        <w:rPr>
          <w:rFonts w:ascii="Times New Roman" w:hAnsi="Times New Roman" w:cs="Times New Roman"/>
          <w:color w:val="000000"/>
          <w:sz w:val="28"/>
        </w:rPr>
        <w:t xml:space="preserve">Adding and Dropping Course </w:t>
      </w:r>
      <w:r w:rsidRPr="00507BD3">
        <w:rPr>
          <w:rFonts w:ascii="Times New Roman" w:hAnsi="Times New Roman" w:cs="Times New Roman"/>
          <w:color w:val="000000"/>
          <w:sz w:val="28"/>
        </w:rPr>
        <w:tab/>
      </w:r>
      <w:r w:rsidR="00507BD3" w:rsidRPr="00507BD3">
        <w:rPr>
          <w:rFonts w:ascii="Times New Roman" w:hAnsi="Times New Roman" w:cs="Times New Roman"/>
          <w:sz w:val="28"/>
        </w:rPr>
        <w:t>January 13-27</w:t>
      </w:r>
      <w:r w:rsidR="00507BD3" w:rsidRPr="00507BD3">
        <w:rPr>
          <w:rFonts w:ascii="Times New Roman" w:hAnsi="Times New Roman" w:cs="Times New Roman"/>
          <w:color w:val="000000"/>
          <w:sz w:val="28"/>
        </w:rPr>
        <w:t>, 2014</w:t>
      </w:r>
    </w:p>
    <w:p w:rsidR="00D65FF2" w:rsidRPr="00507BD3" w:rsidRDefault="00D65FF2" w:rsidP="00D65FF2">
      <w:pPr>
        <w:autoSpaceDE w:val="0"/>
        <w:autoSpaceDN w:val="0"/>
        <w:adjustRightInd w:val="0"/>
        <w:spacing w:after="0" w:line="240" w:lineRule="auto"/>
        <w:rPr>
          <w:rFonts w:ascii="Times New Roman" w:hAnsi="Times New Roman" w:cs="Times New Roman"/>
          <w:color w:val="000000"/>
          <w:sz w:val="28"/>
        </w:rPr>
      </w:pPr>
      <w:r w:rsidRPr="00507BD3">
        <w:rPr>
          <w:rFonts w:ascii="Times New Roman" w:hAnsi="Times New Roman" w:cs="Times New Roman"/>
          <w:color w:val="000000"/>
          <w:sz w:val="28"/>
        </w:rPr>
        <w:t xml:space="preserve">Midterm Exam Period </w:t>
      </w:r>
      <w:r w:rsidRPr="00507BD3">
        <w:rPr>
          <w:rFonts w:ascii="Times New Roman" w:hAnsi="Times New Roman" w:cs="Times New Roman"/>
          <w:color w:val="000000"/>
          <w:sz w:val="28"/>
        </w:rPr>
        <w:tab/>
      </w:r>
      <w:r w:rsidRPr="00507BD3">
        <w:rPr>
          <w:rFonts w:ascii="Times New Roman" w:hAnsi="Times New Roman" w:cs="Times New Roman"/>
          <w:color w:val="000000"/>
          <w:sz w:val="28"/>
        </w:rPr>
        <w:tab/>
      </w:r>
      <w:r w:rsidR="00507BD3" w:rsidRPr="00507BD3">
        <w:rPr>
          <w:rFonts w:ascii="Times New Roman" w:hAnsi="Times New Roman" w:cs="Times New Roman"/>
          <w:sz w:val="28"/>
        </w:rPr>
        <w:t>March 3-8</w:t>
      </w:r>
      <w:r w:rsidR="00507BD3" w:rsidRPr="00507BD3">
        <w:rPr>
          <w:rFonts w:ascii="Times New Roman" w:hAnsi="Times New Roman" w:cs="Times New Roman"/>
          <w:color w:val="000000"/>
          <w:sz w:val="28"/>
        </w:rPr>
        <w:t xml:space="preserve">, 2014 </w:t>
      </w:r>
      <w:r w:rsidRPr="00507BD3">
        <w:rPr>
          <w:rFonts w:ascii="Times New Roman" w:hAnsi="Times New Roman" w:cs="Times New Roman"/>
          <w:color w:val="000000"/>
          <w:sz w:val="28"/>
        </w:rPr>
        <w:t>(No Lectures)</w:t>
      </w:r>
    </w:p>
    <w:p w:rsidR="00D65FF2" w:rsidRPr="00507BD3" w:rsidRDefault="00D65FF2" w:rsidP="00D65FF2">
      <w:pPr>
        <w:autoSpaceDE w:val="0"/>
        <w:autoSpaceDN w:val="0"/>
        <w:adjustRightInd w:val="0"/>
        <w:spacing w:after="0" w:line="240" w:lineRule="auto"/>
        <w:rPr>
          <w:rFonts w:ascii="Times New Roman" w:hAnsi="Times New Roman" w:cs="Times New Roman"/>
          <w:b/>
          <w:bCs/>
          <w:color w:val="FF0000"/>
          <w:sz w:val="28"/>
        </w:rPr>
      </w:pPr>
      <w:r w:rsidRPr="00507BD3">
        <w:rPr>
          <w:rFonts w:ascii="Times New Roman" w:hAnsi="Times New Roman" w:cs="Times New Roman"/>
          <w:b/>
          <w:bCs/>
          <w:color w:val="FF0000"/>
          <w:sz w:val="28"/>
        </w:rPr>
        <w:t xml:space="preserve">Midterm Exam </w:t>
      </w:r>
      <w:r w:rsidRPr="00507BD3">
        <w:rPr>
          <w:rFonts w:ascii="Times New Roman" w:hAnsi="Times New Roman" w:cs="Times New Roman"/>
          <w:b/>
          <w:bCs/>
          <w:color w:val="FF0000"/>
          <w:sz w:val="28"/>
        </w:rPr>
        <w:tab/>
      </w:r>
      <w:r w:rsidRPr="00507BD3">
        <w:rPr>
          <w:rFonts w:ascii="Times New Roman" w:hAnsi="Times New Roman" w:cs="Times New Roman"/>
          <w:b/>
          <w:bCs/>
          <w:color w:val="FF0000"/>
          <w:sz w:val="28"/>
        </w:rPr>
        <w:tab/>
      </w:r>
      <w:r w:rsidRPr="00507BD3">
        <w:rPr>
          <w:rFonts w:ascii="Times New Roman" w:hAnsi="Times New Roman" w:cs="Times New Roman"/>
          <w:b/>
          <w:bCs/>
          <w:color w:val="FF0000"/>
          <w:sz w:val="28"/>
        </w:rPr>
        <w:tab/>
      </w:r>
      <w:r w:rsidR="00C574C5">
        <w:rPr>
          <w:rFonts w:ascii="Times New Roman" w:hAnsi="Times New Roman" w:cs="Times New Roman"/>
          <w:b/>
          <w:bCs/>
          <w:color w:val="FF0000"/>
          <w:sz w:val="28"/>
        </w:rPr>
        <w:t>March 6</w:t>
      </w:r>
      <w:r w:rsidR="00C574C5" w:rsidRPr="00C574C5">
        <w:rPr>
          <w:rFonts w:ascii="Times New Roman" w:hAnsi="Times New Roman" w:cs="Times New Roman"/>
          <w:b/>
          <w:bCs/>
          <w:color w:val="FF0000"/>
          <w:sz w:val="28"/>
          <w:vertAlign w:val="superscript"/>
        </w:rPr>
        <w:t>th</w:t>
      </w:r>
      <w:r w:rsidR="00C574C5">
        <w:rPr>
          <w:rFonts w:ascii="Times New Roman" w:hAnsi="Times New Roman" w:cs="Times New Roman"/>
          <w:b/>
          <w:bCs/>
          <w:color w:val="FF0000"/>
          <w:sz w:val="28"/>
        </w:rPr>
        <w:t>, 2014 (12:30-14:00)</w:t>
      </w:r>
    </w:p>
    <w:p w:rsidR="00D65FF2" w:rsidRPr="00507BD3" w:rsidRDefault="00D65FF2" w:rsidP="00D65FF2">
      <w:pPr>
        <w:autoSpaceDE w:val="0"/>
        <w:autoSpaceDN w:val="0"/>
        <w:adjustRightInd w:val="0"/>
        <w:spacing w:after="0" w:line="240" w:lineRule="auto"/>
        <w:rPr>
          <w:rFonts w:ascii="Times New Roman" w:hAnsi="Times New Roman" w:cs="Times New Roman"/>
          <w:color w:val="000000"/>
          <w:sz w:val="28"/>
        </w:rPr>
      </w:pPr>
      <w:r w:rsidRPr="00507BD3">
        <w:rPr>
          <w:rFonts w:ascii="Times New Roman" w:hAnsi="Times New Roman" w:cs="Times New Roman"/>
          <w:color w:val="000000"/>
          <w:sz w:val="28"/>
        </w:rPr>
        <w:t xml:space="preserve">Course Withdrawal with “W” </w:t>
      </w:r>
      <w:r w:rsidRPr="00507BD3">
        <w:rPr>
          <w:rFonts w:ascii="Times New Roman" w:hAnsi="Times New Roman" w:cs="Times New Roman"/>
          <w:color w:val="000000"/>
          <w:sz w:val="28"/>
        </w:rPr>
        <w:tab/>
      </w:r>
      <w:r w:rsidR="00507BD3" w:rsidRPr="00507BD3">
        <w:rPr>
          <w:rFonts w:ascii="Times New Roman" w:hAnsi="Times New Roman" w:cs="Times New Roman"/>
          <w:sz w:val="28"/>
        </w:rPr>
        <w:t>March 19-24</w:t>
      </w:r>
      <w:r w:rsidR="00507BD3" w:rsidRPr="00507BD3">
        <w:rPr>
          <w:rFonts w:ascii="Times New Roman" w:hAnsi="Times New Roman" w:cs="Times New Roman"/>
          <w:color w:val="000000"/>
          <w:sz w:val="28"/>
        </w:rPr>
        <w:t>, 2014</w:t>
      </w:r>
    </w:p>
    <w:p w:rsidR="00D65FF2" w:rsidRPr="00507BD3" w:rsidRDefault="00D65FF2" w:rsidP="00D65FF2">
      <w:pPr>
        <w:autoSpaceDE w:val="0"/>
        <w:autoSpaceDN w:val="0"/>
        <w:adjustRightInd w:val="0"/>
        <w:spacing w:after="0" w:line="240" w:lineRule="auto"/>
        <w:rPr>
          <w:rFonts w:ascii="Times New Roman" w:hAnsi="Times New Roman" w:cs="Times New Roman"/>
          <w:color w:val="000000"/>
          <w:sz w:val="28"/>
        </w:rPr>
      </w:pPr>
      <w:r w:rsidRPr="00507BD3">
        <w:rPr>
          <w:rFonts w:ascii="Times New Roman" w:hAnsi="Times New Roman" w:cs="Times New Roman"/>
          <w:color w:val="000000"/>
          <w:sz w:val="28"/>
        </w:rPr>
        <w:t xml:space="preserve">Class Ends </w:t>
      </w:r>
      <w:r w:rsidRPr="00507BD3">
        <w:rPr>
          <w:rFonts w:ascii="Times New Roman" w:hAnsi="Times New Roman" w:cs="Times New Roman"/>
          <w:color w:val="000000"/>
          <w:sz w:val="28"/>
        </w:rPr>
        <w:tab/>
      </w:r>
      <w:r w:rsidRPr="00507BD3">
        <w:rPr>
          <w:rFonts w:ascii="Times New Roman" w:hAnsi="Times New Roman" w:cs="Times New Roman"/>
          <w:color w:val="000000"/>
          <w:sz w:val="28"/>
        </w:rPr>
        <w:tab/>
      </w:r>
      <w:r w:rsidRPr="00507BD3">
        <w:rPr>
          <w:rFonts w:ascii="Times New Roman" w:hAnsi="Times New Roman" w:cs="Times New Roman"/>
          <w:color w:val="000000"/>
          <w:sz w:val="28"/>
        </w:rPr>
        <w:tab/>
      </w:r>
      <w:r w:rsidRPr="00507BD3">
        <w:rPr>
          <w:rFonts w:ascii="Times New Roman" w:hAnsi="Times New Roman" w:cs="Times New Roman"/>
          <w:color w:val="000000"/>
          <w:sz w:val="28"/>
        </w:rPr>
        <w:tab/>
      </w:r>
      <w:r w:rsidR="00507BD3" w:rsidRPr="00507BD3">
        <w:rPr>
          <w:rFonts w:ascii="Times New Roman" w:hAnsi="Times New Roman" w:cs="Times New Roman"/>
          <w:color w:val="000000"/>
          <w:sz w:val="28"/>
        </w:rPr>
        <w:t>May 3, 2014</w:t>
      </w:r>
    </w:p>
    <w:p w:rsidR="00D65FF2" w:rsidRDefault="00D65FF2" w:rsidP="00D65FF2">
      <w:pPr>
        <w:autoSpaceDE w:val="0"/>
        <w:autoSpaceDN w:val="0"/>
        <w:adjustRightInd w:val="0"/>
        <w:spacing w:after="0" w:line="240" w:lineRule="auto"/>
        <w:rPr>
          <w:rFonts w:ascii="Times New Roman" w:hAnsi="Times New Roman" w:cs="Times New Roman"/>
          <w:b/>
          <w:bCs/>
          <w:color w:val="FF0000"/>
          <w:sz w:val="28"/>
        </w:rPr>
      </w:pPr>
      <w:r w:rsidRPr="00507BD3">
        <w:rPr>
          <w:rFonts w:ascii="Times New Roman" w:hAnsi="Times New Roman" w:cs="Times New Roman"/>
          <w:b/>
          <w:bCs/>
          <w:color w:val="FF0000"/>
          <w:sz w:val="28"/>
        </w:rPr>
        <w:t xml:space="preserve">Final Exam </w:t>
      </w:r>
      <w:r w:rsidRPr="00507BD3">
        <w:rPr>
          <w:rFonts w:ascii="Times New Roman" w:hAnsi="Times New Roman" w:cs="Times New Roman"/>
          <w:b/>
          <w:bCs/>
          <w:color w:val="FF0000"/>
          <w:sz w:val="28"/>
        </w:rPr>
        <w:tab/>
      </w:r>
      <w:r w:rsidRPr="00507BD3">
        <w:rPr>
          <w:rFonts w:ascii="Times New Roman" w:hAnsi="Times New Roman" w:cs="Times New Roman"/>
          <w:b/>
          <w:bCs/>
          <w:color w:val="FF0000"/>
          <w:sz w:val="28"/>
        </w:rPr>
        <w:tab/>
      </w:r>
      <w:r w:rsidRPr="00507BD3">
        <w:rPr>
          <w:rFonts w:ascii="Times New Roman" w:hAnsi="Times New Roman" w:cs="Times New Roman"/>
          <w:b/>
          <w:bCs/>
          <w:color w:val="FF0000"/>
          <w:sz w:val="28"/>
        </w:rPr>
        <w:tab/>
      </w:r>
      <w:r w:rsidR="00C574C5">
        <w:rPr>
          <w:rFonts w:ascii="Times New Roman" w:hAnsi="Times New Roman" w:cs="Times New Roman"/>
          <w:b/>
          <w:bCs/>
          <w:color w:val="FF0000"/>
          <w:sz w:val="28"/>
        </w:rPr>
        <w:t>May 6</w:t>
      </w:r>
      <w:r w:rsidR="00C574C5" w:rsidRPr="00C574C5">
        <w:rPr>
          <w:rFonts w:ascii="Times New Roman" w:hAnsi="Times New Roman" w:cs="Times New Roman"/>
          <w:b/>
          <w:bCs/>
          <w:color w:val="FF0000"/>
          <w:sz w:val="28"/>
          <w:vertAlign w:val="superscript"/>
        </w:rPr>
        <w:t>th</w:t>
      </w:r>
      <w:r w:rsidR="00C574C5">
        <w:rPr>
          <w:rFonts w:ascii="Times New Roman" w:hAnsi="Times New Roman" w:cs="Times New Roman"/>
          <w:b/>
          <w:bCs/>
          <w:color w:val="FF0000"/>
          <w:sz w:val="28"/>
        </w:rPr>
        <w:t>, 2014</w:t>
      </w:r>
    </w:p>
    <w:p w:rsidR="00C574C5" w:rsidRDefault="00C574C5" w:rsidP="00D65FF2">
      <w:pPr>
        <w:autoSpaceDE w:val="0"/>
        <w:autoSpaceDN w:val="0"/>
        <w:adjustRightInd w:val="0"/>
        <w:spacing w:after="0" w:line="240" w:lineRule="auto"/>
        <w:rPr>
          <w:rFonts w:ascii="Times New Roman" w:hAnsi="Times New Roman" w:cs="Times New Roman"/>
          <w:b/>
          <w:bCs/>
          <w:color w:val="FF0000"/>
          <w:sz w:val="28"/>
        </w:rPr>
      </w:pPr>
    </w:p>
    <w:p w:rsidR="00C574C5" w:rsidRPr="001C3319" w:rsidRDefault="00C574C5" w:rsidP="00D65FF2">
      <w:pPr>
        <w:autoSpaceDE w:val="0"/>
        <w:autoSpaceDN w:val="0"/>
        <w:adjustRightInd w:val="0"/>
        <w:spacing w:after="0" w:line="240" w:lineRule="auto"/>
        <w:rPr>
          <w:rFonts w:ascii="Times New Roman" w:hAnsi="Times New Roman" w:cs="Times New Roman"/>
          <w:b/>
          <w:bCs/>
          <w:color w:val="000000" w:themeColor="text1"/>
          <w:sz w:val="28"/>
        </w:rPr>
      </w:pPr>
    </w:p>
    <w:p w:rsidR="001C3319" w:rsidRDefault="001C3319" w:rsidP="001C3319">
      <w:pPr>
        <w:spacing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Course Outline</w:t>
      </w:r>
    </w:p>
    <w:p w:rsidR="000A6FDB" w:rsidRPr="001C3319" w:rsidRDefault="000A6FDB" w:rsidP="001C3319">
      <w:pPr>
        <w:spacing w:line="360" w:lineRule="auto"/>
        <w:rPr>
          <w:rFonts w:ascii="Times New Roman" w:hAnsi="Times New Roman" w:cs="Times New Roman"/>
          <w:b/>
          <w:bCs/>
          <w:color w:val="000000" w:themeColor="text1"/>
          <w:sz w:val="28"/>
        </w:rPr>
      </w:pPr>
    </w:p>
    <w:p w:rsidR="001C3319" w:rsidRPr="001C3319" w:rsidRDefault="001C3319" w:rsidP="001C3319">
      <w:pPr>
        <w:autoSpaceDE w:val="0"/>
        <w:autoSpaceDN w:val="0"/>
        <w:adjustRightInd w:val="0"/>
        <w:spacing w:after="0" w:line="360" w:lineRule="auto"/>
        <w:jc w:val="center"/>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Part I Single-Equation Regression Models</w:t>
      </w:r>
    </w:p>
    <w:p w:rsidR="001C3319" w:rsidRPr="001C3319" w:rsidRDefault="001C3319" w:rsidP="001C3319">
      <w:pPr>
        <w:autoSpaceDE w:val="0"/>
        <w:autoSpaceDN w:val="0"/>
        <w:adjustRightInd w:val="0"/>
        <w:spacing w:after="0" w:line="360" w:lineRule="auto"/>
        <w:jc w:val="center"/>
        <w:rPr>
          <w:rFonts w:ascii="Times New Roman" w:hAnsi="Times New Roman" w:cs="Times New Roman"/>
          <w:b/>
          <w:bCs/>
          <w:color w:val="000000" w:themeColor="text1"/>
          <w:sz w:val="28"/>
        </w:rPr>
      </w:pPr>
    </w:p>
    <w:p w:rsidR="001C3319" w:rsidRP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1. Introduction and the Nature of Regression Analysis</w:t>
      </w:r>
      <w:r>
        <w:rPr>
          <w:rFonts w:ascii="Times New Roman" w:hAnsi="Times New Roman" w:cs="Times New Roman"/>
          <w:b/>
          <w:bCs/>
          <w:color w:val="000000" w:themeColor="text1"/>
          <w:sz w:val="28"/>
        </w:rPr>
        <w:tab/>
      </w:r>
      <w:r>
        <w:rPr>
          <w:rFonts w:ascii="Times New Roman" w:hAnsi="Times New Roman" w:cs="Times New Roman"/>
          <w:b/>
          <w:bCs/>
          <w:color w:val="000000" w:themeColor="text1"/>
          <w:sz w:val="28"/>
        </w:rPr>
        <w:tab/>
      </w:r>
      <w:r w:rsidRPr="000A6FDB">
        <w:rPr>
          <w:rFonts w:ascii="Times New Roman" w:hAnsi="Times New Roman" w:cs="Times New Roman"/>
          <w:color w:val="000000" w:themeColor="text1"/>
          <w:sz w:val="28"/>
        </w:rPr>
        <w:t>Jan14</w:t>
      </w:r>
      <w:r w:rsidRPr="000A6FDB">
        <w:rPr>
          <w:rFonts w:ascii="Times New Roman" w:hAnsi="Times New Roman" w:cs="Times New Roman"/>
          <w:color w:val="000000" w:themeColor="text1"/>
          <w:sz w:val="28"/>
          <w:vertAlign w:val="superscript"/>
        </w:rPr>
        <w:t>th</w:t>
      </w:r>
      <w:r w:rsidRPr="000A6FDB">
        <w:rPr>
          <w:rFonts w:ascii="Times New Roman" w:hAnsi="Times New Roman" w:cs="Times New Roman"/>
          <w:color w:val="000000" w:themeColor="text1"/>
          <w:sz w:val="28"/>
        </w:rPr>
        <w:t>, 2014</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1.1 What is Econometrics?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1.2 Methodology of Econometrics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1.3 Types of Econometrics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1.4 The Nature of Regression Analysis</w:t>
      </w:r>
      <w:r w:rsidRPr="001C3319">
        <w:rPr>
          <w:rFonts w:ascii="Times New Roman" w:hAnsi="Times New Roman" w:cs="Times New Roman"/>
          <w:color w:val="000000" w:themeColor="text1"/>
          <w:sz w:val="28"/>
        </w:rPr>
        <w:tab/>
      </w:r>
    </w:p>
    <w:p w:rsidR="001C3319" w:rsidRPr="001C3319" w:rsidRDefault="001C3319" w:rsidP="001C3319">
      <w:pPr>
        <w:pBdr>
          <w:top w:val="single" w:sz="4" w:space="0"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b/>
          <w:bCs/>
          <w:color w:val="000000" w:themeColor="text1"/>
          <w:sz w:val="28"/>
        </w:rPr>
        <w:t>Read:</w:t>
      </w:r>
      <w:r w:rsidRPr="001C3319">
        <w:rPr>
          <w:rFonts w:ascii="Times New Roman" w:hAnsi="Times New Roman" w:cs="Times New Roman"/>
          <w:color w:val="000000" w:themeColor="text1"/>
          <w:sz w:val="28"/>
        </w:rPr>
        <w:t xml:space="preserve"> Gujarati: Introduction and Ch. 1; Woodridge: Ch.1 </w:t>
      </w:r>
    </w:p>
    <w:p w:rsidR="001C3319" w:rsidRPr="001C3319"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8"/>
        </w:rPr>
      </w:pPr>
    </w:p>
    <w:p w:rsidR="001C3319" w:rsidRPr="000A6FDB" w:rsidRDefault="001C3319" w:rsidP="001C3319">
      <w:pPr>
        <w:tabs>
          <w:tab w:val="left" w:pos="4470"/>
        </w:tabs>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2. Review of Some Statistical Concepts</w:t>
      </w:r>
      <w:r>
        <w:rPr>
          <w:rFonts w:ascii="Times New Roman" w:hAnsi="Times New Roman" w:cs="Times New Roman"/>
          <w:b/>
          <w:bCs/>
          <w:color w:val="000000" w:themeColor="text1"/>
          <w:sz w:val="28"/>
        </w:rPr>
        <w:tab/>
      </w:r>
      <w:r>
        <w:rPr>
          <w:rFonts w:ascii="Times New Roman" w:hAnsi="Times New Roman" w:cs="Times New Roman"/>
          <w:b/>
          <w:bCs/>
          <w:color w:val="000000" w:themeColor="text1"/>
          <w:sz w:val="28"/>
        </w:rPr>
        <w:tab/>
      </w:r>
      <w:r>
        <w:rPr>
          <w:rFonts w:ascii="Times New Roman" w:hAnsi="Times New Roman" w:cs="Times New Roman"/>
          <w:b/>
          <w:bCs/>
          <w:color w:val="000000" w:themeColor="text1"/>
          <w:sz w:val="28"/>
        </w:rPr>
        <w:tab/>
      </w:r>
      <w:r>
        <w:rPr>
          <w:rFonts w:ascii="Times New Roman" w:hAnsi="Times New Roman" w:cs="Times New Roman"/>
          <w:b/>
          <w:bCs/>
          <w:color w:val="000000" w:themeColor="text1"/>
          <w:sz w:val="28"/>
        </w:rPr>
        <w:tab/>
      </w:r>
      <w:r w:rsidRPr="000A6FDB">
        <w:rPr>
          <w:rFonts w:ascii="Times New Roman" w:hAnsi="Times New Roman" w:cs="Times New Roman"/>
          <w:color w:val="000000" w:themeColor="text1"/>
          <w:sz w:val="28"/>
        </w:rPr>
        <w:t>Jan1</w:t>
      </w:r>
      <w:r w:rsidRPr="000A6FDB">
        <w:rPr>
          <w:rFonts w:ascii="Times New Roman" w:hAnsi="Times New Roman" w:cs="Times New Roman"/>
          <w:color w:val="000000" w:themeColor="text1"/>
          <w:sz w:val="28"/>
        </w:rPr>
        <w:t>7</w:t>
      </w:r>
      <w:r w:rsidRPr="000A6FDB">
        <w:rPr>
          <w:rFonts w:ascii="Times New Roman" w:hAnsi="Times New Roman" w:cs="Times New Roman"/>
          <w:color w:val="000000" w:themeColor="text1"/>
          <w:sz w:val="28"/>
          <w:vertAlign w:val="superscript"/>
        </w:rPr>
        <w:t>th</w:t>
      </w:r>
      <w:r w:rsidRPr="000A6FDB">
        <w:rPr>
          <w:rFonts w:ascii="Times New Roman" w:hAnsi="Times New Roman" w:cs="Times New Roman"/>
          <w:color w:val="000000" w:themeColor="text1"/>
          <w:sz w:val="28"/>
        </w:rPr>
        <w:t>-28</w:t>
      </w:r>
      <w:r w:rsidRPr="000A6FDB">
        <w:rPr>
          <w:rFonts w:ascii="Times New Roman" w:hAnsi="Times New Roman" w:cs="Times New Roman"/>
          <w:color w:val="000000" w:themeColor="text1"/>
          <w:sz w:val="28"/>
          <w:vertAlign w:val="superscript"/>
        </w:rPr>
        <w:t>th</w:t>
      </w:r>
      <w:r w:rsidRPr="000A6FDB">
        <w:rPr>
          <w:rFonts w:ascii="Times New Roman" w:hAnsi="Times New Roman" w:cs="Times New Roman"/>
          <w:color w:val="000000" w:themeColor="text1"/>
          <w:sz w:val="28"/>
        </w:rPr>
        <w:t>, 2014</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2.1 Summation and Product Operators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2.2 Sample Space, Sample Points, and Events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2.3 Probability and Random Variables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2.4 Probability Density Function (PDF)</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2.5 Characteristics of Probability Distributions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 xml:space="preserve">2.6 Some Important </w:t>
      </w:r>
      <w:proofErr w:type="spellStart"/>
      <w:r w:rsidRPr="001C3319">
        <w:rPr>
          <w:rFonts w:ascii="Times New Roman" w:hAnsi="Times New Roman" w:cs="Times New Roman"/>
          <w:color w:val="000000" w:themeColor="text1"/>
          <w:sz w:val="28"/>
        </w:rPr>
        <w:t>Theorectical</w:t>
      </w:r>
      <w:proofErr w:type="spellEnd"/>
      <w:r w:rsidRPr="001C3319">
        <w:rPr>
          <w:rFonts w:ascii="Times New Roman" w:hAnsi="Times New Roman" w:cs="Times New Roman"/>
          <w:color w:val="000000" w:themeColor="text1"/>
          <w:sz w:val="28"/>
        </w:rPr>
        <w:t xml:space="preserve"> Probability Distributions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2.7 Statistical Inference: Estimation</w:t>
      </w:r>
    </w:p>
    <w:p w:rsidR="000A6FDB" w:rsidRDefault="000A6FDB" w:rsidP="001C3319">
      <w:pPr>
        <w:autoSpaceDE w:val="0"/>
        <w:autoSpaceDN w:val="0"/>
        <w:adjustRightInd w:val="0"/>
        <w:spacing w:after="0" w:line="360" w:lineRule="auto"/>
        <w:ind w:firstLine="720"/>
        <w:rPr>
          <w:rFonts w:ascii="Times New Roman" w:hAnsi="Times New Roman" w:cs="Times New Roman"/>
          <w:color w:val="000000" w:themeColor="text1"/>
          <w:sz w:val="28"/>
        </w:rPr>
      </w:pPr>
    </w:p>
    <w:p w:rsidR="000A6FDB" w:rsidRDefault="000A6FDB" w:rsidP="001C3319">
      <w:pPr>
        <w:autoSpaceDE w:val="0"/>
        <w:autoSpaceDN w:val="0"/>
        <w:adjustRightInd w:val="0"/>
        <w:spacing w:after="0" w:line="360" w:lineRule="auto"/>
        <w:ind w:firstLine="720"/>
        <w:rPr>
          <w:rFonts w:ascii="Times New Roman" w:hAnsi="Times New Roman" w:cs="Times New Roman"/>
          <w:color w:val="000000" w:themeColor="text1"/>
          <w:sz w:val="28"/>
        </w:rPr>
      </w:pP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2.8 Statistical Inference: Hypothesis Testing</w:t>
      </w:r>
    </w:p>
    <w:p w:rsidR="001C3319" w:rsidRPr="001C3319" w:rsidRDefault="001C3319" w:rsidP="001C3319">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firstLine="270"/>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Read:</w:t>
      </w:r>
      <w:r w:rsidRPr="001C3319">
        <w:rPr>
          <w:rFonts w:ascii="Times New Roman" w:hAnsi="Times New Roman" w:cs="Times New Roman"/>
          <w:color w:val="000000" w:themeColor="text1"/>
          <w:sz w:val="28"/>
        </w:rPr>
        <w:t xml:space="preserve"> Gujarati: Appendix A; Woodridge: Appendices A, B, C</w:t>
      </w:r>
    </w:p>
    <w:p w:rsidR="001C3319" w:rsidRPr="001C3319" w:rsidRDefault="001C3319" w:rsidP="001C3319">
      <w:pPr>
        <w:autoSpaceDE w:val="0"/>
        <w:autoSpaceDN w:val="0"/>
        <w:adjustRightInd w:val="0"/>
        <w:spacing w:after="0" w:line="360" w:lineRule="auto"/>
        <w:ind w:firstLine="270"/>
        <w:rPr>
          <w:rFonts w:ascii="Times New Roman" w:hAnsi="Times New Roman" w:cs="Times New Roman"/>
          <w:color w:val="000000" w:themeColor="text1"/>
          <w:sz w:val="28"/>
        </w:rPr>
      </w:pPr>
    </w:p>
    <w:p w:rsidR="001C3319" w:rsidRPr="001C3319" w:rsidRDefault="001C3319" w:rsidP="001C3319">
      <w:pPr>
        <w:tabs>
          <w:tab w:val="left" w:pos="4470"/>
        </w:tabs>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3. Simple Linear Regression Model</w:t>
      </w:r>
      <w:r>
        <w:rPr>
          <w:rFonts w:ascii="Times New Roman" w:hAnsi="Times New Roman" w:cs="Times New Roman"/>
          <w:b/>
          <w:bCs/>
          <w:color w:val="000000" w:themeColor="text1"/>
          <w:sz w:val="28"/>
        </w:rPr>
        <w:tab/>
      </w:r>
      <w:r>
        <w:rPr>
          <w:rFonts w:ascii="Times New Roman" w:hAnsi="Times New Roman" w:cs="Times New Roman"/>
          <w:b/>
          <w:bCs/>
          <w:color w:val="000000" w:themeColor="text1"/>
          <w:sz w:val="28"/>
        </w:rPr>
        <w:tab/>
      </w:r>
      <w:r>
        <w:rPr>
          <w:rFonts w:ascii="Times New Roman" w:hAnsi="Times New Roman" w:cs="Times New Roman"/>
          <w:b/>
          <w:bCs/>
          <w:color w:val="000000" w:themeColor="text1"/>
          <w:sz w:val="28"/>
        </w:rPr>
        <w:tab/>
      </w:r>
      <w:r>
        <w:rPr>
          <w:rFonts w:ascii="Times New Roman" w:hAnsi="Times New Roman" w:cs="Times New Roman"/>
          <w:b/>
          <w:bCs/>
          <w:color w:val="000000" w:themeColor="text1"/>
          <w:sz w:val="28"/>
        </w:rPr>
        <w:tab/>
      </w:r>
      <w:r>
        <w:rPr>
          <w:rFonts w:ascii="Times New Roman" w:hAnsi="Times New Roman" w:cs="Times New Roman"/>
          <w:b/>
          <w:bCs/>
          <w:color w:val="000000" w:themeColor="text1"/>
          <w:sz w:val="28"/>
        </w:rPr>
        <w:tab/>
      </w:r>
      <w:r w:rsidRPr="000A6FDB">
        <w:rPr>
          <w:rFonts w:ascii="Times New Roman" w:hAnsi="Times New Roman" w:cs="Times New Roman"/>
          <w:color w:val="000000" w:themeColor="text1"/>
          <w:sz w:val="28"/>
        </w:rPr>
        <w:t>Jan</w:t>
      </w:r>
      <w:r w:rsidRPr="000A6FDB">
        <w:rPr>
          <w:rFonts w:ascii="Times New Roman" w:hAnsi="Times New Roman" w:cs="Times New Roman"/>
          <w:color w:val="000000" w:themeColor="text1"/>
          <w:sz w:val="28"/>
        </w:rPr>
        <w:t xml:space="preserve"> 31</w:t>
      </w:r>
      <w:r w:rsidRPr="000A6FDB">
        <w:rPr>
          <w:rFonts w:ascii="Times New Roman" w:hAnsi="Times New Roman" w:cs="Times New Roman"/>
          <w:color w:val="000000" w:themeColor="text1"/>
          <w:sz w:val="28"/>
          <w:vertAlign w:val="superscript"/>
        </w:rPr>
        <w:t>st</w:t>
      </w:r>
      <w:r w:rsidRPr="000A6FDB">
        <w:rPr>
          <w:rFonts w:ascii="Times New Roman" w:hAnsi="Times New Roman" w:cs="Times New Roman"/>
          <w:color w:val="000000" w:themeColor="text1"/>
          <w:sz w:val="28"/>
        </w:rPr>
        <w:t>-Feb 25</w:t>
      </w:r>
      <w:r w:rsidRPr="000A6FDB">
        <w:rPr>
          <w:rFonts w:ascii="Times New Roman" w:hAnsi="Times New Roman" w:cs="Times New Roman"/>
          <w:color w:val="000000" w:themeColor="text1"/>
          <w:sz w:val="28"/>
          <w:vertAlign w:val="superscript"/>
        </w:rPr>
        <w:t>th</w:t>
      </w:r>
      <w:r w:rsidRPr="000A6FDB">
        <w:rPr>
          <w:rFonts w:ascii="Times New Roman" w:hAnsi="Times New Roman" w:cs="Times New Roman"/>
          <w:color w:val="000000" w:themeColor="text1"/>
          <w:sz w:val="28"/>
        </w:rPr>
        <w:t>, 2014</w:t>
      </w:r>
    </w:p>
    <w:p w:rsidR="001C3319" w:rsidRP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ab/>
        <w:t>3.1 Two-variable Regression Analysis: Some Basic Idea</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3.1.1 The Concept of Population Regression Function (PRF)</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3.1.2 The Meaning of the Term Linear</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3.1.3 Stochastic Specification of PRF</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3.1.4 The Significance of the Stochastic Disturbance Term</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3.1.5 The Sample Regression Function (SRF)</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3.2 Two-Variable Regression Model: The Problem of Estimation</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r>
      <w:r w:rsidRPr="001C3319">
        <w:rPr>
          <w:rFonts w:ascii="Times New Roman" w:hAnsi="Times New Roman" w:cs="Times New Roman"/>
          <w:color w:val="000000" w:themeColor="text1"/>
          <w:sz w:val="28"/>
        </w:rPr>
        <w:t>3.2.1 The Method of Ordinary Least Squares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3.2.2 The Classical Linear Regression Model: The assumptions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3.2.3 Underlying the Method of Least Square</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3.3.4 Precision of Standard Errors of Least-Squares Estimates</w:t>
      </w:r>
    </w:p>
    <w:p w:rsidR="001C3319" w:rsidRPr="001C3319" w:rsidRDefault="001C3319" w:rsidP="001C3319">
      <w:pPr>
        <w:autoSpaceDE w:val="0"/>
        <w:autoSpaceDN w:val="0"/>
        <w:adjustRightInd w:val="0"/>
        <w:spacing w:after="0" w:line="360" w:lineRule="auto"/>
        <w:ind w:right="-471"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 xml:space="preserve">3.2.5 The Coefficient of Determination </w:t>
      </w:r>
      <w:r w:rsidRPr="001C3319">
        <w:rPr>
          <w:rFonts w:ascii="Times New Roman" w:hAnsi="Times New Roman" w:cs="Times New Roman"/>
          <w:i/>
          <w:iCs/>
          <w:color w:val="000000" w:themeColor="text1"/>
          <w:sz w:val="28"/>
        </w:rPr>
        <w:t>r</w:t>
      </w:r>
      <w:r w:rsidRPr="001C3319">
        <w:rPr>
          <w:rFonts w:ascii="Times New Roman" w:hAnsi="Times New Roman" w:cs="Times New Roman"/>
          <w:i/>
          <w:iCs/>
          <w:color w:val="000000" w:themeColor="text1"/>
          <w:sz w:val="28"/>
          <w:vertAlign w:val="superscript"/>
        </w:rPr>
        <w:t>2</w:t>
      </w:r>
      <w:r w:rsidRPr="001C3319">
        <w:rPr>
          <w:rFonts w:ascii="Times New Roman" w:hAnsi="Times New Roman" w:cs="Times New Roman"/>
          <w:color w:val="000000" w:themeColor="text1"/>
          <w:sz w:val="28"/>
        </w:rPr>
        <w:t>: A Measure of “Goodness of Fit”</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3.3 Classical Normal Linear Regression Model (CNLRM)</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i/>
          <w:iCs/>
          <w:color w:val="000000" w:themeColor="text1"/>
          <w:sz w:val="28"/>
        </w:rPr>
      </w:pPr>
      <w:r w:rsidRPr="001C3319">
        <w:rPr>
          <w:rFonts w:ascii="Times New Roman" w:hAnsi="Times New Roman" w:cs="Times New Roman"/>
          <w:color w:val="000000" w:themeColor="text1"/>
          <w:sz w:val="28"/>
        </w:rPr>
        <w:tab/>
        <w:t xml:space="preserve">3.3.1 The Probability Distribution of Disturbances </w:t>
      </w:r>
      <w:proofErr w:type="spellStart"/>
      <w:r w:rsidRPr="001C3319">
        <w:rPr>
          <w:rFonts w:ascii="Times New Roman" w:hAnsi="Times New Roman" w:cs="Times New Roman"/>
          <w:i/>
          <w:iCs/>
          <w:color w:val="000000" w:themeColor="text1"/>
          <w:sz w:val="28"/>
        </w:rPr>
        <w:t>u</w:t>
      </w:r>
      <w:r w:rsidRPr="001C3319">
        <w:rPr>
          <w:rFonts w:ascii="Times New Roman" w:hAnsi="Times New Roman" w:cs="Times New Roman"/>
          <w:i/>
          <w:iCs/>
          <w:color w:val="000000" w:themeColor="text1"/>
          <w:sz w:val="28"/>
          <w:vertAlign w:val="subscript"/>
        </w:rPr>
        <w:t>i</w:t>
      </w:r>
      <w:proofErr w:type="spellEnd"/>
    </w:p>
    <w:p w:rsidR="001C3319" w:rsidRPr="001C3319" w:rsidRDefault="001C3319" w:rsidP="001C3319">
      <w:pPr>
        <w:autoSpaceDE w:val="0"/>
        <w:autoSpaceDN w:val="0"/>
        <w:adjustRightInd w:val="0"/>
        <w:spacing w:after="0" w:line="360" w:lineRule="auto"/>
        <w:ind w:firstLine="720"/>
        <w:rPr>
          <w:rFonts w:ascii="Times New Roman" w:hAnsi="Times New Roman" w:cs="Times New Roman"/>
          <w:i/>
          <w:iCs/>
          <w:color w:val="000000" w:themeColor="text1"/>
          <w:sz w:val="28"/>
          <w:vertAlign w:val="subscript"/>
        </w:rPr>
      </w:pPr>
      <w:r w:rsidRPr="001C3319">
        <w:rPr>
          <w:rFonts w:ascii="Times New Roman" w:hAnsi="Times New Roman" w:cs="Times New Roman"/>
          <w:i/>
          <w:iCs/>
          <w:color w:val="000000" w:themeColor="text1"/>
          <w:sz w:val="28"/>
        </w:rPr>
        <w:tab/>
      </w:r>
      <w:r w:rsidRPr="001C3319">
        <w:rPr>
          <w:rFonts w:ascii="Times New Roman" w:hAnsi="Times New Roman" w:cs="Times New Roman"/>
          <w:color w:val="000000" w:themeColor="text1"/>
          <w:sz w:val="28"/>
        </w:rPr>
        <w:t xml:space="preserve">3.3.2 The Normality Assumption for </w:t>
      </w:r>
      <w:proofErr w:type="spellStart"/>
      <w:r w:rsidRPr="001C3319">
        <w:rPr>
          <w:rFonts w:ascii="Times New Roman" w:hAnsi="Times New Roman" w:cs="Times New Roman"/>
          <w:i/>
          <w:iCs/>
          <w:color w:val="000000" w:themeColor="text1"/>
          <w:sz w:val="28"/>
        </w:rPr>
        <w:t>u</w:t>
      </w:r>
      <w:r w:rsidRPr="001C3319">
        <w:rPr>
          <w:rFonts w:ascii="Times New Roman" w:hAnsi="Times New Roman" w:cs="Times New Roman"/>
          <w:i/>
          <w:iCs/>
          <w:color w:val="000000" w:themeColor="text1"/>
          <w:sz w:val="28"/>
          <w:vertAlign w:val="subscript"/>
        </w:rPr>
        <w:t>i</w:t>
      </w:r>
      <w:proofErr w:type="spellEnd"/>
      <w:r w:rsidRPr="001C3319">
        <w:rPr>
          <w:rFonts w:ascii="Times New Roman" w:hAnsi="Times New Roman" w:cs="Times New Roman"/>
          <w:color w:val="000000" w:themeColor="text1"/>
          <w:sz w:val="28"/>
        </w:rPr>
        <w:t>: Why the Normality Assumption?</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i/>
          <w:iCs/>
          <w:color w:val="000000" w:themeColor="text1"/>
          <w:sz w:val="28"/>
          <w:vertAlign w:val="subscript"/>
        </w:rPr>
        <w:tab/>
      </w:r>
      <w:r w:rsidRPr="001C3319">
        <w:rPr>
          <w:rFonts w:ascii="Times New Roman" w:hAnsi="Times New Roman" w:cs="Times New Roman"/>
          <w:color w:val="000000" w:themeColor="text1"/>
          <w:sz w:val="28"/>
        </w:rPr>
        <w:t>3.3.3 Properties of OLS Estimators under the Normality Assumption</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 xml:space="preserve">3.3.4 The Method of Maximum </w:t>
      </w:r>
      <w:proofErr w:type="spellStart"/>
      <w:r w:rsidRPr="001C3319">
        <w:rPr>
          <w:rFonts w:ascii="Times New Roman" w:hAnsi="Times New Roman" w:cs="Times New Roman"/>
          <w:color w:val="000000" w:themeColor="text1"/>
          <w:sz w:val="28"/>
        </w:rPr>
        <w:t>Likehilood</w:t>
      </w:r>
      <w:proofErr w:type="spellEnd"/>
      <w:r w:rsidRPr="001C3319">
        <w:rPr>
          <w:rFonts w:ascii="Times New Roman" w:hAnsi="Times New Roman" w:cs="Times New Roman"/>
          <w:color w:val="000000" w:themeColor="text1"/>
          <w:sz w:val="28"/>
        </w:rPr>
        <w:t xml:space="preserve"> (ML)</w:t>
      </w:r>
    </w:p>
    <w:p w:rsidR="001C3319" w:rsidRPr="001C3319" w:rsidRDefault="001C3319" w:rsidP="001C3319">
      <w:pPr>
        <w:autoSpaceDE w:val="0"/>
        <w:autoSpaceDN w:val="0"/>
        <w:adjustRightInd w:val="0"/>
        <w:spacing w:after="0" w:line="360" w:lineRule="auto"/>
        <w:ind w:right="-612" w:firstLine="720"/>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3.4 Two-Variable Regression: Interval Estimation and Hypothesis Testing</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r>
      <w:r w:rsidRPr="001C3319">
        <w:rPr>
          <w:rFonts w:ascii="Times New Roman" w:hAnsi="Times New Roman" w:cs="Times New Roman"/>
          <w:color w:val="000000" w:themeColor="text1"/>
          <w:sz w:val="28"/>
        </w:rPr>
        <w:t>3.4.1 Statistical Prerequisites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3.4.2 Interval Estimation: Some Basic Ideas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i/>
          <w:iCs/>
          <w:color w:val="000000" w:themeColor="text1"/>
          <w:sz w:val="28"/>
        </w:rPr>
      </w:pPr>
      <w:r w:rsidRPr="001C3319">
        <w:rPr>
          <w:rFonts w:ascii="Times New Roman" w:hAnsi="Times New Roman" w:cs="Times New Roman"/>
          <w:color w:val="000000" w:themeColor="text1"/>
          <w:sz w:val="28"/>
        </w:rPr>
        <w:tab/>
        <w:t xml:space="preserve">3.4.3 Confidence Intervals for Regression Coefficients </w:t>
      </w:r>
      <w:r w:rsidRPr="001C3319">
        <w:rPr>
          <w:rFonts w:ascii="Times New Roman" w:hAnsi="Times New Roman" w:cs="Times New Roman"/>
          <w:i/>
          <w:iCs/>
          <w:color w:val="000000" w:themeColor="text1"/>
          <w:sz w:val="28"/>
        </w:rPr>
        <w:t>β</w:t>
      </w:r>
      <w:r w:rsidRPr="001C3319">
        <w:rPr>
          <w:rFonts w:ascii="Times New Roman" w:hAnsi="Times New Roman" w:cs="Times New Roman"/>
          <w:i/>
          <w:iCs/>
          <w:color w:val="000000" w:themeColor="text1"/>
          <w:sz w:val="28"/>
          <w:vertAlign w:val="subscript"/>
        </w:rPr>
        <w:t>1</w:t>
      </w:r>
      <w:r w:rsidRPr="001C3319">
        <w:rPr>
          <w:rFonts w:ascii="Times New Roman" w:hAnsi="Times New Roman" w:cs="Times New Roman"/>
          <w:color w:val="000000" w:themeColor="text1"/>
          <w:sz w:val="28"/>
        </w:rPr>
        <w:t xml:space="preserve"> and </w:t>
      </w:r>
      <w:r w:rsidRPr="001C3319">
        <w:rPr>
          <w:rFonts w:ascii="Times New Roman" w:hAnsi="Times New Roman" w:cs="Times New Roman"/>
          <w:i/>
          <w:iCs/>
          <w:color w:val="000000" w:themeColor="text1"/>
          <w:sz w:val="28"/>
        </w:rPr>
        <w:t>β</w:t>
      </w:r>
      <w:r w:rsidRPr="001C3319">
        <w:rPr>
          <w:rFonts w:ascii="Times New Roman" w:hAnsi="Times New Roman" w:cs="Times New Roman"/>
          <w:i/>
          <w:iCs/>
          <w:color w:val="000000" w:themeColor="text1"/>
          <w:sz w:val="28"/>
          <w:vertAlign w:val="subscript"/>
        </w:rPr>
        <w:t>2</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vertAlign w:val="superscript"/>
        </w:rPr>
      </w:pPr>
      <w:r w:rsidRPr="001C3319">
        <w:rPr>
          <w:rFonts w:ascii="Times New Roman" w:hAnsi="Times New Roman" w:cs="Times New Roman"/>
          <w:color w:val="000000" w:themeColor="text1"/>
          <w:sz w:val="28"/>
        </w:rPr>
        <w:tab/>
        <w:t>3.4.4 Confidence Interval for σ</w:t>
      </w:r>
      <w:r w:rsidRPr="001C3319">
        <w:rPr>
          <w:rFonts w:ascii="Times New Roman" w:hAnsi="Times New Roman" w:cs="Times New Roman"/>
          <w:color w:val="000000" w:themeColor="text1"/>
          <w:sz w:val="28"/>
          <w:vertAlign w:val="superscript"/>
        </w:rPr>
        <w:t>2</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3.4.5 Hypothesis Testing: The Confidence Interval Approach</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3.4.6 Hypothesis testing: The Test-of-Significance Approach</w:t>
      </w:r>
    </w:p>
    <w:p w:rsidR="000A6FDB"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lastRenderedPageBreak/>
        <w:tab/>
      </w:r>
    </w:p>
    <w:p w:rsidR="000A6FDB" w:rsidRDefault="000A6FDB" w:rsidP="001C3319">
      <w:pPr>
        <w:autoSpaceDE w:val="0"/>
        <w:autoSpaceDN w:val="0"/>
        <w:adjustRightInd w:val="0"/>
        <w:spacing w:after="0" w:line="360" w:lineRule="auto"/>
        <w:ind w:firstLine="720"/>
        <w:rPr>
          <w:rFonts w:ascii="Times New Roman" w:hAnsi="Times New Roman" w:cs="Times New Roman"/>
          <w:color w:val="000000" w:themeColor="text1"/>
          <w:sz w:val="28"/>
        </w:rPr>
      </w:pPr>
    </w:p>
    <w:p w:rsidR="001C3319" w:rsidRPr="001C3319" w:rsidRDefault="001C3319" w:rsidP="000A6FDB">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3.4.7 Hypothesis Testing: Some Practical Aspects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3.4.8 Regression Analysis and Analysis of Variance (ANOVA)</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3.4.9 Application of Regression Analysis: The Problem of Prediction</w:t>
      </w:r>
    </w:p>
    <w:p w:rsidR="001C3319" w:rsidRPr="001C3319" w:rsidRDefault="001C3319" w:rsidP="001C3319">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left="270"/>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Read:</w:t>
      </w:r>
      <w:r w:rsidRPr="001C3319">
        <w:rPr>
          <w:rFonts w:ascii="Times New Roman" w:hAnsi="Times New Roman" w:cs="Times New Roman"/>
          <w:color w:val="000000" w:themeColor="text1"/>
          <w:sz w:val="28"/>
        </w:rPr>
        <w:t xml:space="preserve"> Gujarati: Chs.2-5; Woodridge: Ch. 2</w:t>
      </w:r>
    </w:p>
    <w:p w:rsidR="001C3319" w:rsidRP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p>
    <w:p w:rsidR="001C3319" w:rsidRP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4. Extensions of the Two-Variable Linear Regression Model</w:t>
      </w:r>
      <w:r w:rsidR="000A6FDB">
        <w:rPr>
          <w:rFonts w:ascii="Times New Roman" w:hAnsi="Times New Roman" w:cs="Times New Roman"/>
          <w:color w:val="000000" w:themeColor="text1"/>
          <w:sz w:val="28"/>
        </w:rPr>
        <w:t xml:space="preserve"> </w:t>
      </w:r>
      <w:r w:rsidR="000A6FDB" w:rsidRPr="000A6FDB">
        <w:rPr>
          <w:rFonts w:ascii="Times New Roman" w:hAnsi="Times New Roman" w:cs="Times New Roman"/>
          <w:color w:val="000000" w:themeColor="text1"/>
          <w:sz w:val="28"/>
        </w:rPr>
        <w:t>Feb</w:t>
      </w:r>
      <w:r w:rsidR="000A6FDB" w:rsidRPr="000A6FDB">
        <w:rPr>
          <w:rFonts w:ascii="Times New Roman" w:hAnsi="Times New Roman" w:cs="Times New Roman"/>
          <w:color w:val="000000" w:themeColor="text1"/>
          <w:sz w:val="28"/>
        </w:rPr>
        <w:t xml:space="preserve"> </w:t>
      </w:r>
      <w:r w:rsidR="000A6FDB" w:rsidRPr="000A6FDB">
        <w:rPr>
          <w:rFonts w:ascii="Times New Roman" w:hAnsi="Times New Roman" w:cs="Times New Roman"/>
          <w:color w:val="000000" w:themeColor="text1"/>
          <w:sz w:val="28"/>
        </w:rPr>
        <w:t>25</w:t>
      </w:r>
      <w:r w:rsidR="000A6FDB" w:rsidRPr="000A6FDB">
        <w:rPr>
          <w:rFonts w:ascii="Times New Roman" w:hAnsi="Times New Roman" w:cs="Times New Roman"/>
          <w:color w:val="000000" w:themeColor="text1"/>
          <w:sz w:val="28"/>
          <w:vertAlign w:val="superscript"/>
        </w:rPr>
        <w:t>th</w:t>
      </w:r>
      <w:r w:rsidR="000A6FDB" w:rsidRPr="000A6FDB">
        <w:rPr>
          <w:rFonts w:ascii="Times New Roman" w:hAnsi="Times New Roman" w:cs="Times New Roman"/>
          <w:color w:val="000000" w:themeColor="text1"/>
          <w:sz w:val="28"/>
        </w:rPr>
        <w:t xml:space="preserve"> -Feb 28</w:t>
      </w:r>
      <w:r w:rsidR="000A6FDB" w:rsidRPr="000A6FDB">
        <w:rPr>
          <w:rFonts w:ascii="Times New Roman" w:hAnsi="Times New Roman" w:cs="Times New Roman"/>
          <w:color w:val="000000" w:themeColor="text1"/>
          <w:sz w:val="28"/>
          <w:vertAlign w:val="superscript"/>
        </w:rPr>
        <w:t>th</w:t>
      </w:r>
      <w:r w:rsidR="000A6FDB" w:rsidRPr="000A6FDB">
        <w:rPr>
          <w:rFonts w:ascii="Times New Roman" w:hAnsi="Times New Roman" w:cs="Times New Roman"/>
          <w:color w:val="000000" w:themeColor="text1"/>
          <w:sz w:val="28"/>
        </w:rPr>
        <w:t>, 2014</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4.1 Regression through the origin</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4.2 Scaling and units of measurement</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4.3 Functional forms of regression model</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4.4 How to Measure Elasticity: The Log-Linear Model</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 xml:space="preserve">4.5 </w:t>
      </w:r>
      <w:proofErr w:type="spellStart"/>
      <w:r w:rsidRPr="001C3319">
        <w:rPr>
          <w:rFonts w:ascii="Times New Roman" w:hAnsi="Times New Roman" w:cs="Times New Roman"/>
          <w:color w:val="000000" w:themeColor="text1"/>
          <w:sz w:val="28"/>
        </w:rPr>
        <w:t>Semilog</w:t>
      </w:r>
      <w:proofErr w:type="spellEnd"/>
      <w:r w:rsidRPr="001C3319">
        <w:rPr>
          <w:rFonts w:ascii="Times New Roman" w:hAnsi="Times New Roman" w:cs="Times New Roman"/>
          <w:color w:val="000000" w:themeColor="text1"/>
          <w:sz w:val="28"/>
        </w:rPr>
        <w:t xml:space="preserve"> Models: Log-Lin and Lin-Log Models</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4.6 Reciprocal Models</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4.7 Choice of Functional Form</w:t>
      </w:r>
    </w:p>
    <w:p w:rsidR="001C3319" w:rsidRPr="001C3319"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t>Read:</w:t>
      </w:r>
      <w:r w:rsidRPr="001C3319">
        <w:rPr>
          <w:rFonts w:ascii="Times New Roman" w:hAnsi="Times New Roman" w:cs="Times New Roman"/>
          <w:color w:val="000000" w:themeColor="text1"/>
          <w:sz w:val="28"/>
        </w:rPr>
        <w:t xml:space="preserve"> Gujarati: Ch. 6</w:t>
      </w:r>
    </w:p>
    <w:p w:rsidR="001C3319" w:rsidRPr="001C3319"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8"/>
        </w:rPr>
      </w:pPr>
    </w:p>
    <w:p w:rsidR="001C3319" w:rsidRPr="001C3319"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8"/>
        </w:rPr>
      </w:pPr>
    </w:p>
    <w:p w:rsidR="001C3319" w:rsidRP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5. Multiple Regression Analysis: The Problem of Estimation</w:t>
      </w:r>
      <w:r w:rsidR="000A6FDB">
        <w:rPr>
          <w:rFonts w:ascii="Times New Roman" w:hAnsi="Times New Roman" w:cs="Times New Roman"/>
          <w:b/>
          <w:bCs/>
          <w:color w:val="000000" w:themeColor="text1"/>
          <w:sz w:val="28"/>
        </w:rPr>
        <w:tab/>
      </w:r>
      <w:r w:rsidR="000A6FDB">
        <w:rPr>
          <w:rFonts w:ascii="Times New Roman" w:hAnsi="Times New Roman" w:cs="Times New Roman"/>
          <w:color w:val="000000" w:themeColor="text1"/>
          <w:sz w:val="28"/>
        </w:rPr>
        <w:t xml:space="preserve">  </w:t>
      </w:r>
      <w:r w:rsidR="000A6FDB" w:rsidRPr="000A6FDB">
        <w:rPr>
          <w:rFonts w:ascii="Times New Roman" w:hAnsi="Times New Roman" w:cs="Times New Roman"/>
          <w:color w:val="000000" w:themeColor="text1"/>
          <w:sz w:val="28"/>
        </w:rPr>
        <w:t>March</w:t>
      </w:r>
      <w:r w:rsidR="000A6FDB">
        <w:rPr>
          <w:rFonts w:ascii="Times New Roman" w:hAnsi="Times New Roman" w:cs="Times New Roman"/>
          <w:color w:val="000000" w:themeColor="text1"/>
          <w:sz w:val="28"/>
        </w:rPr>
        <w:t xml:space="preserve"> 11</w:t>
      </w:r>
      <w:r w:rsidR="000A6FDB" w:rsidRPr="000A6FDB">
        <w:rPr>
          <w:rFonts w:ascii="Times New Roman" w:hAnsi="Times New Roman" w:cs="Times New Roman"/>
          <w:color w:val="000000" w:themeColor="text1"/>
          <w:sz w:val="28"/>
          <w:vertAlign w:val="superscript"/>
        </w:rPr>
        <w:t>th</w:t>
      </w:r>
      <w:r w:rsidR="000A6FDB">
        <w:rPr>
          <w:rFonts w:ascii="Times New Roman" w:hAnsi="Times New Roman" w:cs="Times New Roman"/>
          <w:color w:val="000000" w:themeColor="text1"/>
          <w:sz w:val="28"/>
        </w:rPr>
        <w:t xml:space="preserve"> -</w:t>
      </w:r>
      <w:r w:rsidR="000A6FDB" w:rsidRPr="000A6FDB">
        <w:rPr>
          <w:rFonts w:ascii="Times New Roman" w:hAnsi="Times New Roman" w:cs="Times New Roman"/>
          <w:color w:val="000000" w:themeColor="text1"/>
          <w:sz w:val="28"/>
        </w:rPr>
        <w:t>18</w:t>
      </w:r>
      <w:r w:rsidR="000A6FDB" w:rsidRPr="000A6FDB">
        <w:rPr>
          <w:rFonts w:ascii="Times New Roman" w:hAnsi="Times New Roman" w:cs="Times New Roman"/>
          <w:color w:val="000000" w:themeColor="text1"/>
          <w:sz w:val="28"/>
          <w:vertAlign w:val="superscript"/>
        </w:rPr>
        <w:t>th</w:t>
      </w:r>
      <w:r w:rsidR="000A6FDB">
        <w:rPr>
          <w:rFonts w:ascii="Times New Roman" w:hAnsi="Times New Roman" w:cs="Times New Roman"/>
          <w:color w:val="000000" w:themeColor="text1"/>
          <w:sz w:val="28"/>
        </w:rPr>
        <w:t>,</w:t>
      </w:r>
      <w:r w:rsidR="000A6FDB" w:rsidRPr="000A6FDB">
        <w:rPr>
          <w:rFonts w:ascii="Times New Roman" w:hAnsi="Times New Roman" w:cs="Times New Roman"/>
          <w:color w:val="000000" w:themeColor="text1"/>
          <w:sz w:val="28"/>
        </w:rPr>
        <w:t xml:space="preserve"> 2014</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r>
      <w:r w:rsidRPr="001C3319">
        <w:rPr>
          <w:rFonts w:ascii="Times New Roman" w:hAnsi="Times New Roman" w:cs="Times New Roman"/>
          <w:color w:val="000000" w:themeColor="text1"/>
          <w:sz w:val="28"/>
        </w:rPr>
        <w:tab/>
        <w:t>5.1 The Three-Variable Model: Notion and Assumptions</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5.2 Interpretation of Multiple Regression Equation</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5.3 The Meaning of Partial Regression Coefficients</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5.4 OLS and ML Estimation of the Partial Regression Coefficients</w:t>
      </w:r>
    </w:p>
    <w:p w:rsidR="001C3319" w:rsidRPr="001C3319" w:rsidRDefault="001C3319" w:rsidP="001C3319">
      <w:pPr>
        <w:autoSpaceDE w:val="0"/>
        <w:autoSpaceDN w:val="0"/>
        <w:adjustRightInd w:val="0"/>
        <w:spacing w:after="0" w:line="360" w:lineRule="auto"/>
        <w:ind w:left="1843" w:hanging="403"/>
        <w:rPr>
          <w:rFonts w:ascii="Times New Roman" w:hAnsi="Times New Roman" w:cs="Times New Roman"/>
          <w:b/>
          <w:bCs/>
          <w:color w:val="000000" w:themeColor="text1"/>
          <w:sz w:val="28"/>
        </w:rPr>
      </w:pPr>
      <w:r w:rsidRPr="001C3319">
        <w:rPr>
          <w:rFonts w:ascii="Times New Roman" w:hAnsi="Times New Roman" w:cs="Times New Roman"/>
          <w:color w:val="000000" w:themeColor="text1"/>
          <w:sz w:val="28"/>
        </w:rPr>
        <w:t>5.5 The multiple coefficient of determination R</w:t>
      </w:r>
      <w:r w:rsidRPr="001C3319">
        <w:rPr>
          <w:rFonts w:ascii="Times New Roman" w:hAnsi="Times New Roman" w:cs="Times New Roman"/>
          <w:color w:val="000000" w:themeColor="text1"/>
          <w:sz w:val="28"/>
          <w:vertAlign w:val="superscript"/>
        </w:rPr>
        <w:t>2</w:t>
      </w:r>
      <w:r w:rsidRPr="001C3319">
        <w:rPr>
          <w:rFonts w:ascii="Times New Roman" w:hAnsi="Times New Roman" w:cs="Times New Roman"/>
          <w:color w:val="000000" w:themeColor="text1"/>
          <w:sz w:val="28"/>
        </w:rPr>
        <w:t xml:space="preserve"> and Multiple Coefficient of Correlation</w:t>
      </w:r>
    </w:p>
    <w:p w:rsidR="001C3319" w:rsidRPr="001C3319" w:rsidRDefault="001C3319" w:rsidP="001C3319">
      <w:pPr>
        <w:autoSpaceDE w:val="0"/>
        <w:autoSpaceDN w:val="0"/>
        <w:adjustRightInd w:val="0"/>
        <w:spacing w:after="0" w:line="360" w:lineRule="auto"/>
        <w:ind w:left="1843" w:hanging="403"/>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5.6 Simple Regression in the context of Multiple Regression: Introduction to Specification Bias</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5.7 R2 and Adjusted R2</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5.8 The Cobb-Douglas Production Function: More on Functional Form</w:t>
      </w:r>
    </w:p>
    <w:p w:rsidR="000A6FDB" w:rsidRDefault="000A6FDB"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p>
    <w:p w:rsidR="000A6FDB" w:rsidRDefault="000A6FDB"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5.9 Polynomial Regression Models: Marginal Cost Curves</w:t>
      </w:r>
    </w:p>
    <w:p w:rsidR="001C3319" w:rsidRPr="001C3319"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t>Read:</w:t>
      </w:r>
      <w:r w:rsidRPr="001C3319">
        <w:rPr>
          <w:rFonts w:ascii="Times New Roman" w:hAnsi="Times New Roman" w:cs="Times New Roman"/>
          <w:color w:val="000000" w:themeColor="text1"/>
          <w:sz w:val="28"/>
        </w:rPr>
        <w:t xml:space="preserve"> Gujarati: Ch. 7; Wooldridge: Ch. 3</w:t>
      </w:r>
    </w:p>
    <w:p w:rsidR="001C3319" w:rsidRPr="001C3319"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8"/>
        </w:rPr>
      </w:pPr>
    </w:p>
    <w:p w:rsidR="001C3319" w:rsidRP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6. Multiple Regression Analysis: The Problem of Inference</w:t>
      </w:r>
      <w:r w:rsidR="000A6FDB">
        <w:rPr>
          <w:rFonts w:ascii="Times New Roman" w:hAnsi="Times New Roman" w:cs="Times New Roman"/>
          <w:b/>
          <w:bCs/>
          <w:color w:val="000000" w:themeColor="text1"/>
          <w:sz w:val="28"/>
        </w:rPr>
        <w:tab/>
      </w:r>
      <w:r w:rsidR="000A6FDB" w:rsidRPr="000A6FDB">
        <w:rPr>
          <w:rFonts w:ascii="Times New Roman" w:hAnsi="Times New Roman" w:cs="Times New Roman"/>
          <w:color w:val="000000" w:themeColor="text1"/>
          <w:sz w:val="28"/>
        </w:rPr>
        <w:t>March</w:t>
      </w:r>
      <w:r w:rsidR="000A6FDB">
        <w:rPr>
          <w:rFonts w:ascii="Times New Roman" w:hAnsi="Times New Roman" w:cs="Times New Roman"/>
          <w:color w:val="000000" w:themeColor="text1"/>
          <w:sz w:val="28"/>
        </w:rPr>
        <w:t xml:space="preserve"> 1</w:t>
      </w:r>
      <w:r w:rsidR="000A6FDB">
        <w:rPr>
          <w:rFonts w:ascii="Times New Roman" w:hAnsi="Times New Roman" w:cs="Times New Roman"/>
          <w:color w:val="000000" w:themeColor="text1"/>
          <w:sz w:val="28"/>
        </w:rPr>
        <w:t>8</w:t>
      </w:r>
      <w:r w:rsidR="000A6FDB" w:rsidRPr="000A6FDB">
        <w:rPr>
          <w:rFonts w:ascii="Times New Roman" w:hAnsi="Times New Roman" w:cs="Times New Roman"/>
          <w:color w:val="000000" w:themeColor="text1"/>
          <w:sz w:val="28"/>
          <w:vertAlign w:val="superscript"/>
        </w:rPr>
        <w:t>th</w:t>
      </w:r>
      <w:r w:rsidR="000A6FDB">
        <w:rPr>
          <w:rFonts w:ascii="Times New Roman" w:hAnsi="Times New Roman" w:cs="Times New Roman"/>
          <w:color w:val="000000" w:themeColor="text1"/>
          <w:sz w:val="28"/>
        </w:rPr>
        <w:t xml:space="preserve"> -</w:t>
      </w:r>
      <w:r w:rsidR="000A6FDB">
        <w:rPr>
          <w:rFonts w:ascii="Times New Roman" w:hAnsi="Times New Roman" w:cs="Times New Roman"/>
          <w:color w:val="000000" w:themeColor="text1"/>
          <w:sz w:val="28"/>
        </w:rPr>
        <w:t>2</w:t>
      </w:r>
      <w:r w:rsidR="000A6FDB" w:rsidRPr="000A6FDB">
        <w:rPr>
          <w:rFonts w:ascii="Times New Roman" w:hAnsi="Times New Roman" w:cs="Times New Roman"/>
          <w:color w:val="000000" w:themeColor="text1"/>
          <w:sz w:val="28"/>
        </w:rPr>
        <w:t>8</w:t>
      </w:r>
      <w:r w:rsidR="000A6FDB" w:rsidRPr="000A6FDB">
        <w:rPr>
          <w:rFonts w:ascii="Times New Roman" w:hAnsi="Times New Roman" w:cs="Times New Roman"/>
          <w:color w:val="000000" w:themeColor="text1"/>
          <w:sz w:val="28"/>
          <w:vertAlign w:val="superscript"/>
        </w:rPr>
        <w:t>th</w:t>
      </w:r>
      <w:r w:rsidR="000A6FDB">
        <w:rPr>
          <w:rFonts w:ascii="Times New Roman" w:hAnsi="Times New Roman" w:cs="Times New Roman"/>
          <w:color w:val="000000" w:themeColor="text1"/>
          <w:sz w:val="28"/>
        </w:rPr>
        <w:t>,</w:t>
      </w:r>
      <w:r w:rsidR="000A6FDB" w:rsidRPr="000A6FDB">
        <w:rPr>
          <w:rFonts w:ascii="Times New Roman" w:hAnsi="Times New Roman" w:cs="Times New Roman"/>
          <w:color w:val="000000" w:themeColor="text1"/>
          <w:sz w:val="28"/>
        </w:rPr>
        <w:t xml:space="preserve"> 2014</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r>
      <w:r w:rsidRPr="001C3319">
        <w:rPr>
          <w:rFonts w:ascii="Times New Roman" w:hAnsi="Times New Roman" w:cs="Times New Roman"/>
          <w:color w:val="000000" w:themeColor="text1"/>
          <w:sz w:val="28"/>
        </w:rPr>
        <w:t>6.1 The Normality Assumption Once Again</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 xml:space="preserve">6.2 Hypothesis Testing in Multiple </w:t>
      </w:r>
      <w:proofErr w:type="gramStart"/>
      <w:r w:rsidRPr="001C3319">
        <w:rPr>
          <w:rFonts w:ascii="Times New Roman" w:hAnsi="Times New Roman" w:cs="Times New Roman"/>
          <w:color w:val="000000" w:themeColor="text1"/>
          <w:sz w:val="28"/>
        </w:rPr>
        <w:t>Regression</w:t>
      </w:r>
      <w:proofErr w:type="gramEnd"/>
      <w:r w:rsidRPr="001C3319">
        <w:rPr>
          <w:rFonts w:ascii="Times New Roman" w:hAnsi="Times New Roman" w:cs="Times New Roman"/>
          <w:color w:val="000000" w:themeColor="text1"/>
          <w:sz w:val="28"/>
        </w:rPr>
        <w:t>: General Comments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6.3 Hypothesis Testing about Individual Regression Coefficients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6.4 Testing the Overall Significance of the Sample Regression</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6.5 Testing the Equality of Two Regression Coefficients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6.6 Restricted Least Squares: Testing Linear Equality Restrictions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6.7 The Chow Test</w:t>
      </w:r>
    </w:p>
    <w:p w:rsidR="001C3319" w:rsidRPr="001C3319"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t>Read:</w:t>
      </w:r>
      <w:r w:rsidRPr="001C3319">
        <w:rPr>
          <w:rFonts w:ascii="Times New Roman" w:hAnsi="Times New Roman" w:cs="Times New Roman"/>
          <w:color w:val="000000" w:themeColor="text1"/>
          <w:sz w:val="28"/>
        </w:rPr>
        <w:t xml:space="preserve"> Gujarati: Ch. 8; Woodridge: Ch. 4, 6</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p>
    <w:p w:rsidR="001C3319" w:rsidRP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7. Dummy Variable Regression Models</w:t>
      </w:r>
      <w:r w:rsidR="000A6FDB">
        <w:rPr>
          <w:rFonts w:ascii="Times New Roman" w:hAnsi="Times New Roman" w:cs="Times New Roman"/>
          <w:b/>
          <w:bCs/>
          <w:color w:val="000000" w:themeColor="text1"/>
          <w:sz w:val="28"/>
        </w:rPr>
        <w:tab/>
      </w:r>
      <w:r w:rsidR="000A6FDB">
        <w:rPr>
          <w:rFonts w:ascii="Times New Roman" w:hAnsi="Times New Roman" w:cs="Times New Roman"/>
          <w:b/>
          <w:bCs/>
          <w:color w:val="000000" w:themeColor="text1"/>
          <w:sz w:val="28"/>
        </w:rPr>
        <w:tab/>
      </w:r>
      <w:r w:rsidR="000A6FDB">
        <w:rPr>
          <w:rFonts w:ascii="Times New Roman" w:hAnsi="Times New Roman" w:cs="Times New Roman"/>
          <w:b/>
          <w:bCs/>
          <w:color w:val="000000" w:themeColor="text1"/>
          <w:sz w:val="28"/>
        </w:rPr>
        <w:tab/>
      </w:r>
      <w:r w:rsidR="000A6FDB">
        <w:rPr>
          <w:rFonts w:ascii="Times New Roman" w:hAnsi="Times New Roman" w:cs="Times New Roman"/>
          <w:b/>
          <w:bCs/>
          <w:color w:val="000000" w:themeColor="text1"/>
          <w:sz w:val="28"/>
        </w:rPr>
        <w:tab/>
      </w:r>
      <w:r w:rsidR="000A6FDB" w:rsidRPr="000A6FDB">
        <w:rPr>
          <w:rFonts w:ascii="Times New Roman" w:hAnsi="Times New Roman" w:cs="Times New Roman"/>
          <w:color w:val="000000" w:themeColor="text1"/>
          <w:sz w:val="28"/>
        </w:rPr>
        <w:t>April 1</w:t>
      </w:r>
      <w:r w:rsidR="000A6FDB" w:rsidRPr="000A6FDB">
        <w:rPr>
          <w:rFonts w:ascii="Times New Roman" w:hAnsi="Times New Roman" w:cs="Times New Roman"/>
          <w:color w:val="000000" w:themeColor="text1"/>
          <w:sz w:val="28"/>
          <w:vertAlign w:val="superscript"/>
        </w:rPr>
        <w:t>st</w:t>
      </w:r>
      <w:r w:rsidR="000A6FDB" w:rsidRPr="000A6FDB">
        <w:rPr>
          <w:rFonts w:ascii="Times New Roman" w:hAnsi="Times New Roman" w:cs="Times New Roman"/>
          <w:color w:val="000000" w:themeColor="text1"/>
          <w:sz w:val="28"/>
        </w:rPr>
        <w:t xml:space="preserve"> -8</w:t>
      </w:r>
      <w:r w:rsidR="000A6FDB" w:rsidRPr="000A6FDB">
        <w:rPr>
          <w:rFonts w:ascii="Times New Roman" w:hAnsi="Times New Roman" w:cs="Times New Roman"/>
          <w:color w:val="000000" w:themeColor="text1"/>
          <w:sz w:val="28"/>
          <w:vertAlign w:val="superscript"/>
        </w:rPr>
        <w:t>th</w:t>
      </w:r>
      <w:r w:rsidR="000A6FDB" w:rsidRPr="000A6FDB">
        <w:rPr>
          <w:rFonts w:ascii="Times New Roman" w:hAnsi="Times New Roman" w:cs="Times New Roman"/>
          <w:color w:val="000000" w:themeColor="text1"/>
          <w:sz w:val="28"/>
        </w:rPr>
        <w:t>, 2014</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7.1 The Nature of Dummy Variables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7.2 ANOVA Models</w:t>
      </w:r>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7.3 ANOVA Models with Two Qualitative Variables</w:t>
      </w:r>
    </w:p>
    <w:p w:rsidR="001C3319" w:rsidRPr="001C3319" w:rsidRDefault="001C3319" w:rsidP="001C3319">
      <w:pPr>
        <w:autoSpaceDE w:val="0"/>
        <w:autoSpaceDN w:val="0"/>
        <w:adjustRightInd w:val="0"/>
        <w:spacing w:after="0" w:line="360" w:lineRule="auto"/>
        <w:ind w:left="1843" w:hanging="425"/>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 xml:space="preserve">7.4 ANOVA Models with a Mixture of Quantitative and Qualitative </w:t>
      </w:r>
      <w:proofErr w:type="spellStart"/>
      <w:r w:rsidRPr="001C3319">
        <w:rPr>
          <w:rFonts w:ascii="Times New Roman" w:hAnsi="Times New Roman" w:cs="Times New Roman"/>
          <w:color w:val="000000" w:themeColor="text1"/>
          <w:sz w:val="28"/>
        </w:rPr>
        <w:t>Regressors</w:t>
      </w:r>
      <w:proofErr w:type="spellEnd"/>
    </w:p>
    <w:p w:rsidR="001C3319" w:rsidRPr="001C3319"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t>7.5 Dummy Variable Alternative to Chow test</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7.6 Interaction Effects Using Dummy Variables</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7.7 Use of dummy variable in time series data</w:t>
      </w:r>
    </w:p>
    <w:p w:rsidR="001C3319" w:rsidRPr="001C3319" w:rsidRDefault="001C3319" w:rsidP="001C3319">
      <w:pPr>
        <w:autoSpaceDE w:val="0"/>
        <w:autoSpaceDN w:val="0"/>
        <w:adjustRightInd w:val="0"/>
        <w:spacing w:after="0" w:line="360" w:lineRule="auto"/>
        <w:ind w:left="144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7.7.1 Effect on intercept and slope</w:t>
      </w:r>
    </w:p>
    <w:p w:rsidR="001C3319" w:rsidRPr="001C3319" w:rsidRDefault="001C3319" w:rsidP="001C3319">
      <w:pPr>
        <w:autoSpaceDE w:val="0"/>
        <w:autoSpaceDN w:val="0"/>
        <w:adjustRightInd w:val="0"/>
        <w:spacing w:after="0" w:line="360" w:lineRule="auto"/>
        <w:ind w:left="144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7.7.2 Seasonal analysis</w:t>
      </w:r>
    </w:p>
    <w:p w:rsidR="001C3319" w:rsidRPr="001C3319"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7.8 Piecewise linear regression</w:t>
      </w:r>
    </w:p>
    <w:p w:rsidR="001C3319" w:rsidRPr="001C3319"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t>Read:</w:t>
      </w:r>
      <w:r w:rsidRPr="001C3319">
        <w:rPr>
          <w:rFonts w:ascii="Times New Roman" w:hAnsi="Times New Roman" w:cs="Times New Roman"/>
          <w:color w:val="000000" w:themeColor="text1"/>
          <w:sz w:val="28"/>
        </w:rPr>
        <w:t xml:space="preserve"> Gujarati: Ch. 9; Woodridge: Ch. 7</w:t>
      </w:r>
    </w:p>
    <w:p w:rsidR="000A6FDB" w:rsidRDefault="000A6FDB" w:rsidP="001C3319">
      <w:pPr>
        <w:autoSpaceDE w:val="0"/>
        <w:autoSpaceDN w:val="0"/>
        <w:adjustRightInd w:val="0"/>
        <w:spacing w:after="0" w:line="360" w:lineRule="auto"/>
        <w:jc w:val="center"/>
        <w:rPr>
          <w:rFonts w:ascii="Times New Roman" w:hAnsi="Times New Roman" w:cs="Times New Roman"/>
          <w:b/>
          <w:bCs/>
          <w:color w:val="000000" w:themeColor="text1"/>
          <w:sz w:val="28"/>
        </w:rPr>
      </w:pPr>
    </w:p>
    <w:p w:rsidR="000A6FDB" w:rsidRDefault="000A6FDB" w:rsidP="001C3319">
      <w:pPr>
        <w:autoSpaceDE w:val="0"/>
        <w:autoSpaceDN w:val="0"/>
        <w:adjustRightInd w:val="0"/>
        <w:spacing w:after="0" w:line="360" w:lineRule="auto"/>
        <w:jc w:val="center"/>
        <w:rPr>
          <w:rFonts w:ascii="Times New Roman" w:hAnsi="Times New Roman" w:cs="Times New Roman"/>
          <w:b/>
          <w:bCs/>
          <w:color w:val="000000" w:themeColor="text1"/>
          <w:sz w:val="28"/>
        </w:rPr>
      </w:pPr>
    </w:p>
    <w:p w:rsidR="000A6FDB" w:rsidRDefault="000A6FDB" w:rsidP="001C3319">
      <w:pPr>
        <w:autoSpaceDE w:val="0"/>
        <w:autoSpaceDN w:val="0"/>
        <w:adjustRightInd w:val="0"/>
        <w:spacing w:after="0" w:line="360" w:lineRule="auto"/>
        <w:jc w:val="center"/>
        <w:rPr>
          <w:rFonts w:ascii="Times New Roman" w:hAnsi="Times New Roman" w:cs="Times New Roman"/>
          <w:b/>
          <w:bCs/>
          <w:color w:val="000000" w:themeColor="text1"/>
          <w:sz w:val="28"/>
        </w:rPr>
      </w:pPr>
    </w:p>
    <w:p w:rsidR="001C3319" w:rsidRPr="001C3319" w:rsidRDefault="001C3319" w:rsidP="001C3319">
      <w:pPr>
        <w:autoSpaceDE w:val="0"/>
        <w:autoSpaceDN w:val="0"/>
        <w:adjustRightInd w:val="0"/>
        <w:spacing w:after="0" w:line="360" w:lineRule="auto"/>
        <w:jc w:val="center"/>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Part II Relaxing the Assumptions of the Classical Linear Regression Model</w:t>
      </w:r>
    </w:p>
    <w:p w:rsidR="001C3319" w:rsidRP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p>
    <w:p w:rsidR="005E61B8"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 xml:space="preserve">8. </w:t>
      </w:r>
      <w:proofErr w:type="spellStart"/>
      <w:r w:rsidRPr="001C3319">
        <w:rPr>
          <w:rFonts w:ascii="Times New Roman" w:hAnsi="Times New Roman" w:cs="Times New Roman"/>
          <w:b/>
          <w:bCs/>
          <w:color w:val="000000" w:themeColor="text1"/>
          <w:sz w:val="28"/>
        </w:rPr>
        <w:t>Multicollinearity</w:t>
      </w:r>
      <w:proofErr w:type="spellEnd"/>
      <w:r w:rsidRPr="001C3319">
        <w:rPr>
          <w:rFonts w:ascii="Times New Roman" w:hAnsi="Times New Roman" w:cs="Times New Roman"/>
          <w:b/>
          <w:bCs/>
          <w:color w:val="000000" w:themeColor="text1"/>
          <w:sz w:val="28"/>
        </w:rPr>
        <w:t xml:space="preserve">: What Happens if the </w:t>
      </w:r>
      <w:proofErr w:type="spellStart"/>
      <w:r w:rsidRPr="001C3319">
        <w:rPr>
          <w:rFonts w:ascii="Times New Roman" w:hAnsi="Times New Roman" w:cs="Times New Roman"/>
          <w:b/>
          <w:bCs/>
          <w:color w:val="000000" w:themeColor="text1"/>
          <w:sz w:val="28"/>
        </w:rPr>
        <w:t>Regressors</w:t>
      </w:r>
      <w:proofErr w:type="spellEnd"/>
      <w:r w:rsidRPr="001C3319">
        <w:rPr>
          <w:rFonts w:ascii="Times New Roman" w:hAnsi="Times New Roman" w:cs="Times New Roman"/>
          <w:b/>
          <w:bCs/>
          <w:color w:val="000000" w:themeColor="text1"/>
          <w:sz w:val="28"/>
        </w:rPr>
        <w:t xml:space="preserve"> Are Correlated?</w:t>
      </w:r>
      <w:r w:rsidR="005E61B8">
        <w:rPr>
          <w:rFonts w:ascii="Times New Roman" w:hAnsi="Times New Roman" w:cs="Times New Roman"/>
          <w:b/>
          <w:bCs/>
          <w:color w:val="000000" w:themeColor="text1"/>
          <w:sz w:val="28"/>
        </w:rPr>
        <w:tab/>
      </w:r>
    </w:p>
    <w:p w:rsidR="001C3319" w:rsidRPr="005E61B8" w:rsidRDefault="005E61B8" w:rsidP="001C3319">
      <w:pPr>
        <w:autoSpaceDE w:val="0"/>
        <w:autoSpaceDN w:val="0"/>
        <w:adjustRightInd w:val="0"/>
        <w:spacing w:after="0" w:line="360" w:lineRule="auto"/>
        <w:rPr>
          <w:rFonts w:ascii="Times New Roman" w:hAnsi="Times New Roman" w:cs="Times New Roman"/>
          <w:color w:val="000000" w:themeColor="text1"/>
          <w:sz w:val="28"/>
        </w:rPr>
      </w:pPr>
      <w:r w:rsidRPr="005E61B8">
        <w:rPr>
          <w:rFonts w:ascii="Times New Roman" w:hAnsi="Times New Roman" w:cs="Times New Roman"/>
          <w:color w:val="000000" w:themeColor="text1"/>
          <w:sz w:val="28"/>
        </w:rPr>
        <w:t>April 8</w:t>
      </w:r>
      <w:r w:rsidRPr="005E61B8">
        <w:rPr>
          <w:rFonts w:ascii="Times New Roman" w:hAnsi="Times New Roman" w:cs="Times New Roman"/>
          <w:color w:val="000000" w:themeColor="text1"/>
          <w:sz w:val="28"/>
          <w:vertAlign w:val="superscript"/>
        </w:rPr>
        <w:t>th</w:t>
      </w:r>
      <w:r w:rsidRPr="005E61B8">
        <w:rPr>
          <w:rFonts w:ascii="Times New Roman" w:hAnsi="Times New Roman" w:cs="Times New Roman"/>
          <w:color w:val="000000" w:themeColor="text1"/>
          <w:sz w:val="28"/>
        </w:rPr>
        <w:t xml:space="preserve"> -16</w:t>
      </w:r>
      <w:r w:rsidRPr="005E61B8">
        <w:rPr>
          <w:rFonts w:ascii="Times New Roman" w:hAnsi="Times New Roman" w:cs="Times New Roman"/>
          <w:color w:val="000000" w:themeColor="text1"/>
          <w:sz w:val="28"/>
          <w:vertAlign w:val="superscript"/>
        </w:rPr>
        <w:t>th</w:t>
      </w:r>
      <w:r w:rsidRPr="005E61B8">
        <w:rPr>
          <w:rFonts w:ascii="Times New Roman" w:hAnsi="Times New Roman" w:cs="Times New Roman"/>
          <w:color w:val="000000" w:themeColor="text1"/>
          <w:sz w:val="28"/>
        </w:rPr>
        <w:t>, 2014</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r>
      <w:r w:rsidRPr="001C3319">
        <w:rPr>
          <w:rFonts w:ascii="Times New Roman" w:hAnsi="Times New Roman" w:cs="Times New Roman"/>
          <w:b/>
          <w:bCs/>
          <w:color w:val="000000" w:themeColor="text1"/>
          <w:sz w:val="28"/>
        </w:rPr>
        <w:tab/>
      </w:r>
      <w:r w:rsidRPr="001C3319">
        <w:rPr>
          <w:rFonts w:ascii="Times New Roman" w:hAnsi="Times New Roman" w:cs="Times New Roman"/>
          <w:color w:val="000000" w:themeColor="text1"/>
          <w:sz w:val="28"/>
        </w:rPr>
        <w:t xml:space="preserve">8.1 The Nature of </w:t>
      </w:r>
      <w:proofErr w:type="spellStart"/>
      <w:r w:rsidRPr="001C3319">
        <w:rPr>
          <w:rFonts w:ascii="Times New Roman" w:hAnsi="Times New Roman" w:cs="Times New Roman"/>
          <w:color w:val="000000" w:themeColor="text1"/>
          <w:sz w:val="28"/>
        </w:rPr>
        <w:t>Multicollinearity</w:t>
      </w:r>
      <w:proofErr w:type="spellEnd"/>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 xml:space="preserve">8.2 Estimation in the Presence of Perfect </w:t>
      </w:r>
      <w:proofErr w:type="spellStart"/>
      <w:r w:rsidRPr="001C3319">
        <w:rPr>
          <w:rFonts w:ascii="Times New Roman" w:hAnsi="Times New Roman" w:cs="Times New Roman"/>
          <w:color w:val="000000" w:themeColor="text1"/>
          <w:sz w:val="28"/>
        </w:rPr>
        <w:t>Multicollinearity</w:t>
      </w:r>
      <w:proofErr w:type="spellEnd"/>
    </w:p>
    <w:p w:rsidR="001C3319" w:rsidRPr="001C3319" w:rsidRDefault="001C3319" w:rsidP="001C3319">
      <w:pPr>
        <w:autoSpaceDE w:val="0"/>
        <w:autoSpaceDN w:val="0"/>
        <w:adjustRightInd w:val="0"/>
        <w:spacing w:after="0" w:line="360" w:lineRule="auto"/>
        <w:ind w:left="144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 xml:space="preserve">8.3 Estimation in the Presence of “High” but “Imperfect” </w:t>
      </w:r>
      <w:proofErr w:type="spellStart"/>
      <w:r w:rsidRPr="001C3319">
        <w:rPr>
          <w:rFonts w:ascii="Times New Roman" w:hAnsi="Times New Roman" w:cs="Times New Roman"/>
          <w:color w:val="000000" w:themeColor="text1"/>
          <w:sz w:val="28"/>
        </w:rPr>
        <w:t>Multicollinearity</w:t>
      </w:r>
      <w:proofErr w:type="spellEnd"/>
    </w:p>
    <w:p w:rsidR="001C3319" w:rsidRPr="001C3319" w:rsidRDefault="001C3319" w:rsidP="001C3319">
      <w:pPr>
        <w:autoSpaceDE w:val="0"/>
        <w:autoSpaceDN w:val="0"/>
        <w:adjustRightInd w:val="0"/>
        <w:spacing w:after="0" w:line="360" w:lineRule="auto"/>
        <w:ind w:left="144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 xml:space="preserve">8.4 </w:t>
      </w:r>
      <w:proofErr w:type="spellStart"/>
      <w:r w:rsidRPr="001C3319">
        <w:rPr>
          <w:rFonts w:ascii="Times New Roman" w:hAnsi="Times New Roman" w:cs="Times New Roman"/>
          <w:color w:val="000000" w:themeColor="text1"/>
          <w:sz w:val="28"/>
        </w:rPr>
        <w:t>Multicollinearity</w:t>
      </w:r>
      <w:proofErr w:type="spellEnd"/>
      <w:r w:rsidRPr="001C3319">
        <w:rPr>
          <w:rFonts w:ascii="Times New Roman" w:hAnsi="Times New Roman" w:cs="Times New Roman"/>
          <w:color w:val="000000" w:themeColor="text1"/>
          <w:sz w:val="28"/>
        </w:rPr>
        <w:t>: Much Ado about Nothing?</w:t>
      </w:r>
    </w:p>
    <w:p w:rsidR="001C3319" w:rsidRPr="001C3319" w:rsidRDefault="001C3319" w:rsidP="001C3319">
      <w:pPr>
        <w:autoSpaceDE w:val="0"/>
        <w:autoSpaceDN w:val="0"/>
        <w:adjustRightInd w:val="0"/>
        <w:spacing w:after="0" w:line="360" w:lineRule="auto"/>
        <w:ind w:left="144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 xml:space="preserve">8.5 Practical Consequences of </w:t>
      </w:r>
      <w:proofErr w:type="spellStart"/>
      <w:r w:rsidRPr="001C3319">
        <w:rPr>
          <w:rFonts w:ascii="Times New Roman" w:hAnsi="Times New Roman" w:cs="Times New Roman"/>
          <w:color w:val="000000" w:themeColor="text1"/>
          <w:sz w:val="28"/>
        </w:rPr>
        <w:t>Multicollinearity</w:t>
      </w:r>
      <w:proofErr w:type="spellEnd"/>
    </w:p>
    <w:p w:rsidR="001C3319" w:rsidRPr="001C3319" w:rsidRDefault="001C3319" w:rsidP="001C3319">
      <w:pPr>
        <w:autoSpaceDE w:val="0"/>
        <w:autoSpaceDN w:val="0"/>
        <w:adjustRightInd w:val="0"/>
        <w:spacing w:after="0" w:line="360" w:lineRule="auto"/>
        <w:ind w:left="144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 xml:space="preserve">8.6 Detection of </w:t>
      </w:r>
      <w:proofErr w:type="spellStart"/>
      <w:r w:rsidRPr="001C3319">
        <w:rPr>
          <w:rFonts w:ascii="Times New Roman" w:hAnsi="Times New Roman" w:cs="Times New Roman"/>
          <w:color w:val="000000" w:themeColor="text1"/>
          <w:sz w:val="28"/>
        </w:rPr>
        <w:t>Multicollinearity</w:t>
      </w:r>
      <w:proofErr w:type="spellEnd"/>
    </w:p>
    <w:p w:rsidR="001C3319" w:rsidRPr="001C3319" w:rsidRDefault="001C3319" w:rsidP="001C3319">
      <w:pPr>
        <w:autoSpaceDE w:val="0"/>
        <w:autoSpaceDN w:val="0"/>
        <w:adjustRightInd w:val="0"/>
        <w:spacing w:after="0" w:line="360" w:lineRule="auto"/>
        <w:ind w:left="144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8.7 Remedial Measures</w:t>
      </w:r>
    </w:p>
    <w:p w:rsidR="001C3319" w:rsidRPr="001C3319" w:rsidRDefault="001C3319" w:rsidP="001C3319">
      <w:pPr>
        <w:autoSpaceDE w:val="0"/>
        <w:autoSpaceDN w:val="0"/>
        <w:adjustRightInd w:val="0"/>
        <w:spacing w:after="0" w:line="360" w:lineRule="auto"/>
        <w:ind w:left="144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 xml:space="preserve">8.8 Is </w:t>
      </w:r>
      <w:proofErr w:type="spellStart"/>
      <w:r w:rsidRPr="001C3319">
        <w:rPr>
          <w:rFonts w:ascii="Times New Roman" w:hAnsi="Times New Roman" w:cs="Times New Roman"/>
          <w:color w:val="000000" w:themeColor="text1"/>
          <w:sz w:val="28"/>
        </w:rPr>
        <w:t>Multicollinearity</w:t>
      </w:r>
      <w:proofErr w:type="spellEnd"/>
      <w:r w:rsidRPr="001C3319">
        <w:rPr>
          <w:rFonts w:ascii="Times New Roman" w:hAnsi="Times New Roman" w:cs="Times New Roman"/>
          <w:color w:val="000000" w:themeColor="text1"/>
          <w:sz w:val="28"/>
        </w:rPr>
        <w:t xml:space="preserve"> Necessarily Bad?</w:t>
      </w:r>
    </w:p>
    <w:p w:rsidR="001C3319" w:rsidRPr="001C3319"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b/>
          <w:bCs/>
          <w:color w:val="000000" w:themeColor="text1"/>
          <w:sz w:val="28"/>
        </w:rPr>
        <w:t>Read:</w:t>
      </w:r>
      <w:r w:rsidRPr="001C3319">
        <w:rPr>
          <w:rFonts w:ascii="Times New Roman" w:hAnsi="Times New Roman" w:cs="Times New Roman"/>
          <w:color w:val="000000" w:themeColor="text1"/>
          <w:sz w:val="28"/>
        </w:rPr>
        <w:t xml:space="preserve"> Gujarati, Ch. 10; </w:t>
      </w:r>
      <w:proofErr w:type="spellStart"/>
      <w:r w:rsidRPr="001C3319">
        <w:rPr>
          <w:rFonts w:ascii="Times New Roman" w:hAnsi="Times New Roman" w:cs="Times New Roman"/>
          <w:color w:val="000000" w:themeColor="text1"/>
          <w:sz w:val="28"/>
        </w:rPr>
        <w:t>Wooldrige</w:t>
      </w:r>
      <w:proofErr w:type="spellEnd"/>
      <w:r w:rsidRPr="001C3319">
        <w:rPr>
          <w:rFonts w:ascii="Times New Roman" w:hAnsi="Times New Roman" w:cs="Times New Roman"/>
          <w:color w:val="000000" w:themeColor="text1"/>
          <w:sz w:val="28"/>
        </w:rPr>
        <w:t>: Ch. 3</w:t>
      </w:r>
    </w:p>
    <w:p w:rsidR="001C3319" w:rsidRPr="001C3319"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8"/>
        </w:rPr>
      </w:pPr>
    </w:p>
    <w:p w:rsid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 xml:space="preserve">9. </w:t>
      </w:r>
      <w:proofErr w:type="spellStart"/>
      <w:r w:rsidRPr="001C3319">
        <w:rPr>
          <w:rFonts w:ascii="Times New Roman" w:hAnsi="Times New Roman" w:cs="Times New Roman"/>
          <w:b/>
          <w:bCs/>
          <w:color w:val="000000" w:themeColor="text1"/>
          <w:sz w:val="28"/>
        </w:rPr>
        <w:t>Heteroscedasticity</w:t>
      </w:r>
      <w:proofErr w:type="spellEnd"/>
      <w:r w:rsidRPr="001C3319">
        <w:rPr>
          <w:rFonts w:ascii="Times New Roman" w:hAnsi="Times New Roman" w:cs="Times New Roman"/>
          <w:b/>
          <w:bCs/>
          <w:color w:val="000000" w:themeColor="text1"/>
          <w:sz w:val="28"/>
        </w:rPr>
        <w:t xml:space="preserve">: What Happens If the Error Variance Is </w:t>
      </w:r>
      <w:proofErr w:type="spellStart"/>
      <w:r w:rsidRPr="001C3319">
        <w:rPr>
          <w:rFonts w:ascii="Times New Roman" w:hAnsi="Times New Roman" w:cs="Times New Roman"/>
          <w:b/>
          <w:bCs/>
          <w:color w:val="000000" w:themeColor="text1"/>
          <w:sz w:val="28"/>
        </w:rPr>
        <w:t>Nonconstant</w:t>
      </w:r>
      <w:proofErr w:type="spellEnd"/>
      <w:r w:rsidRPr="001C3319">
        <w:rPr>
          <w:rFonts w:ascii="Times New Roman" w:hAnsi="Times New Roman" w:cs="Times New Roman"/>
          <w:b/>
          <w:bCs/>
          <w:color w:val="000000" w:themeColor="text1"/>
          <w:sz w:val="28"/>
        </w:rPr>
        <w:t>?</w:t>
      </w:r>
    </w:p>
    <w:p w:rsidR="005E61B8" w:rsidRPr="005E61B8" w:rsidRDefault="005E61B8" w:rsidP="005E61B8">
      <w:pPr>
        <w:autoSpaceDE w:val="0"/>
        <w:autoSpaceDN w:val="0"/>
        <w:adjustRightInd w:val="0"/>
        <w:spacing w:after="0" w:line="360" w:lineRule="auto"/>
        <w:rPr>
          <w:rFonts w:ascii="Times New Roman" w:hAnsi="Times New Roman" w:cs="Times New Roman"/>
          <w:color w:val="000000" w:themeColor="text1"/>
          <w:sz w:val="28"/>
        </w:rPr>
      </w:pPr>
      <w:r w:rsidRPr="005E61B8">
        <w:rPr>
          <w:rFonts w:ascii="Times New Roman" w:hAnsi="Times New Roman" w:cs="Times New Roman"/>
          <w:color w:val="000000" w:themeColor="text1"/>
          <w:sz w:val="28"/>
        </w:rPr>
        <w:t xml:space="preserve">April </w:t>
      </w:r>
      <w:r>
        <w:rPr>
          <w:rFonts w:ascii="Times New Roman" w:hAnsi="Times New Roman" w:cs="Times New Roman"/>
          <w:color w:val="000000" w:themeColor="text1"/>
          <w:sz w:val="28"/>
        </w:rPr>
        <w:t>1</w:t>
      </w:r>
      <w:r w:rsidRPr="005E61B8">
        <w:rPr>
          <w:rFonts w:ascii="Times New Roman" w:hAnsi="Times New Roman" w:cs="Times New Roman"/>
          <w:color w:val="000000" w:themeColor="text1"/>
          <w:sz w:val="28"/>
        </w:rPr>
        <w:t>8</w:t>
      </w:r>
      <w:r w:rsidRPr="005E61B8">
        <w:rPr>
          <w:rFonts w:ascii="Times New Roman" w:hAnsi="Times New Roman" w:cs="Times New Roman"/>
          <w:color w:val="000000" w:themeColor="text1"/>
          <w:sz w:val="28"/>
          <w:vertAlign w:val="superscript"/>
        </w:rPr>
        <w:t>th</w:t>
      </w:r>
      <w:r>
        <w:rPr>
          <w:rFonts w:ascii="Times New Roman" w:hAnsi="Times New Roman" w:cs="Times New Roman"/>
          <w:color w:val="000000" w:themeColor="text1"/>
          <w:sz w:val="28"/>
        </w:rPr>
        <w:t xml:space="preserve"> -23</w:t>
      </w:r>
      <w:r>
        <w:rPr>
          <w:rFonts w:ascii="Times New Roman" w:hAnsi="Times New Roman" w:cs="Times New Roman"/>
          <w:color w:val="000000" w:themeColor="text1"/>
          <w:sz w:val="28"/>
          <w:vertAlign w:val="superscript"/>
        </w:rPr>
        <w:t>rd</w:t>
      </w:r>
      <w:r w:rsidRPr="005E61B8">
        <w:rPr>
          <w:rFonts w:ascii="Times New Roman" w:hAnsi="Times New Roman" w:cs="Times New Roman"/>
          <w:color w:val="000000" w:themeColor="text1"/>
          <w:sz w:val="28"/>
        </w:rPr>
        <w:t>, 2014</w:t>
      </w:r>
    </w:p>
    <w:p w:rsidR="005E61B8" w:rsidRPr="001C3319" w:rsidRDefault="005E61B8" w:rsidP="001C3319">
      <w:pPr>
        <w:autoSpaceDE w:val="0"/>
        <w:autoSpaceDN w:val="0"/>
        <w:adjustRightInd w:val="0"/>
        <w:spacing w:after="0" w:line="360" w:lineRule="auto"/>
        <w:rPr>
          <w:rFonts w:ascii="Times New Roman" w:hAnsi="Times New Roman" w:cs="Times New Roman"/>
          <w:b/>
          <w:bCs/>
          <w:color w:val="000000" w:themeColor="text1"/>
          <w:sz w:val="28"/>
        </w:rPr>
      </w:pP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r>
      <w:r w:rsidRPr="001C3319">
        <w:rPr>
          <w:rFonts w:ascii="Times New Roman" w:hAnsi="Times New Roman" w:cs="Times New Roman"/>
          <w:b/>
          <w:bCs/>
          <w:color w:val="000000" w:themeColor="text1"/>
          <w:sz w:val="28"/>
        </w:rPr>
        <w:tab/>
      </w:r>
      <w:r w:rsidRPr="001C3319">
        <w:rPr>
          <w:rFonts w:ascii="Times New Roman" w:hAnsi="Times New Roman" w:cs="Times New Roman"/>
          <w:color w:val="000000" w:themeColor="text1"/>
          <w:sz w:val="28"/>
        </w:rPr>
        <w:t xml:space="preserve">9.1 The Nature of </w:t>
      </w:r>
      <w:proofErr w:type="spellStart"/>
      <w:r w:rsidRPr="001C3319">
        <w:rPr>
          <w:rFonts w:ascii="Times New Roman" w:hAnsi="Times New Roman" w:cs="Times New Roman"/>
          <w:color w:val="000000" w:themeColor="text1"/>
          <w:sz w:val="28"/>
        </w:rPr>
        <w:t>Heteroskedasticity</w:t>
      </w:r>
      <w:proofErr w:type="spellEnd"/>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 xml:space="preserve">9.2 OLS Estimation in the Presence of </w:t>
      </w:r>
      <w:proofErr w:type="spellStart"/>
      <w:r w:rsidRPr="001C3319">
        <w:rPr>
          <w:rFonts w:ascii="Times New Roman" w:hAnsi="Times New Roman" w:cs="Times New Roman"/>
          <w:color w:val="000000" w:themeColor="text1"/>
          <w:sz w:val="28"/>
        </w:rPr>
        <w:t>Heteroskedasticity</w:t>
      </w:r>
      <w:proofErr w:type="spellEnd"/>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9.3 The Method of Generalized Least Squares (GLS)</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 xml:space="preserve">9.4 Consequences of Using OLS in the Presence of </w:t>
      </w:r>
      <w:proofErr w:type="spellStart"/>
      <w:r w:rsidRPr="001C3319">
        <w:rPr>
          <w:rFonts w:ascii="Times New Roman" w:hAnsi="Times New Roman" w:cs="Times New Roman"/>
          <w:color w:val="000000" w:themeColor="text1"/>
          <w:sz w:val="28"/>
        </w:rPr>
        <w:t>Heteroskedasticity</w:t>
      </w:r>
      <w:proofErr w:type="spellEnd"/>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 xml:space="preserve">9.5 Detection of </w:t>
      </w:r>
      <w:proofErr w:type="spellStart"/>
      <w:r w:rsidRPr="001C3319">
        <w:rPr>
          <w:rFonts w:ascii="Times New Roman" w:hAnsi="Times New Roman" w:cs="Times New Roman"/>
          <w:color w:val="000000" w:themeColor="text1"/>
          <w:sz w:val="28"/>
        </w:rPr>
        <w:t>Heteroskedasticity</w:t>
      </w:r>
      <w:proofErr w:type="spellEnd"/>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9.6 Remedial Measures</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 xml:space="preserve">9.7 A Caution about Overreacting to </w:t>
      </w:r>
      <w:proofErr w:type="spellStart"/>
      <w:r w:rsidRPr="001C3319">
        <w:rPr>
          <w:rFonts w:ascii="Times New Roman" w:hAnsi="Times New Roman" w:cs="Times New Roman"/>
          <w:color w:val="000000" w:themeColor="text1"/>
          <w:sz w:val="28"/>
        </w:rPr>
        <w:t>Heteroskedasticity</w:t>
      </w:r>
      <w:proofErr w:type="spellEnd"/>
    </w:p>
    <w:p w:rsidR="001C3319" w:rsidRPr="001C3319"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b/>
          <w:bCs/>
          <w:color w:val="000000" w:themeColor="text1"/>
          <w:sz w:val="28"/>
        </w:rPr>
        <w:t>Read:</w:t>
      </w:r>
      <w:r w:rsidRPr="001C3319">
        <w:rPr>
          <w:rFonts w:ascii="Times New Roman" w:hAnsi="Times New Roman" w:cs="Times New Roman"/>
          <w:color w:val="000000" w:themeColor="text1"/>
          <w:sz w:val="28"/>
        </w:rPr>
        <w:t xml:space="preserve"> Gujarati, Ch. 11 and Appendix 11A; Wooldridge: </w:t>
      </w:r>
      <w:proofErr w:type="spellStart"/>
      <w:r w:rsidRPr="001C3319">
        <w:rPr>
          <w:rFonts w:ascii="Times New Roman" w:hAnsi="Times New Roman" w:cs="Times New Roman"/>
          <w:color w:val="000000" w:themeColor="text1"/>
          <w:sz w:val="28"/>
        </w:rPr>
        <w:t>Chs</w:t>
      </w:r>
      <w:proofErr w:type="spellEnd"/>
      <w:r w:rsidRPr="001C3319">
        <w:rPr>
          <w:rFonts w:ascii="Times New Roman" w:hAnsi="Times New Roman" w:cs="Times New Roman"/>
          <w:color w:val="000000" w:themeColor="text1"/>
          <w:sz w:val="28"/>
        </w:rPr>
        <w:t>. 4</w:t>
      </w:r>
    </w:p>
    <w:p w:rsid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p>
    <w:p w:rsidR="005E61B8" w:rsidRDefault="005E61B8" w:rsidP="001C3319">
      <w:pPr>
        <w:autoSpaceDE w:val="0"/>
        <w:autoSpaceDN w:val="0"/>
        <w:adjustRightInd w:val="0"/>
        <w:spacing w:after="0" w:line="360" w:lineRule="auto"/>
        <w:rPr>
          <w:rFonts w:ascii="Times New Roman" w:hAnsi="Times New Roman" w:cs="Times New Roman"/>
          <w:b/>
          <w:bCs/>
          <w:color w:val="000000" w:themeColor="text1"/>
          <w:sz w:val="28"/>
        </w:rPr>
      </w:pPr>
    </w:p>
    <w:p w:rsidR="005E61B8" w:rsidRDefault="005E61B8" w:rsidP="001C3319">
      <w:pPr>
        <w:autoSpaceDE w:val="0"/>
        <w:autoSpaceDN w:val="0"/>
        <w:adjustRightInd w:val="0"/>
        <w:spacing w:after="0" w:line="360" w:lineRule="auto"/>
        <w:rPr>
          <w:rFonts w:ascii="Times New Roman" w:hAnsi="Times New Roman" w:cs="Times New Roman"/>
          <w:b/>
          <w:bCs/>
          <w:color w:val="000000" w:themeColor="text1"/>
          <w:sz w:val="28"/>
        </w:rPr>
      </w:pPr>
    </w:p>
    <w:p w:rsidR="005E61B8" w:rsidRPr="001C3319" w:rsidRDefault="005E61B8" w:rsidP="001C3319">
      <w:pPr>
        <w:autoSpaceDE w:val="0"/>
        <w:autoSpaceDN w:val="0"/>
        <w:adjustRightInd w:val="0"/>
        <w:spacing w:after="0" w:line="360" w:lineRule="auto"/>
        <w:rPr>
          <w:rFonts w:ascii="Times New Roman" w:hAnsi="Times New Roman" w:cs="Times New Roman"/>
          <w:b/>
          <w:bCs/>
          <w:color w:val="000000" w:themeColor="text1"/>
          <w:sz w:val="28"/>
        </w:rPr>
      </w:pPr>
    </w:p>
    <w:p w:rsid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10. Autocorrelation: What Happens If the Error Terms Are Correlated?</w:t>
      </w:r>
    </w:p>
    <w:p w:rsidR="005E61B8" w:rsidRPr="005E61B8" w:rsidRDefault="005E61B8" w:rsidP="005E61B8">
      <w:pPr>
        <w:autoSpaceDE w:val="0"/>
        <w:autoSpaceDN w:val="0"/>
        <w:adjustRightInd w:val="0"/>
        <w:spacing w:after="0" w:line="360" w:lineRule="auto"/>
        <w:rPr>
          <w:rFonts w:ascii="Times New Roman" w:hAnsi="Times New Roman" w:cs="Times New Roman"/>
          <w:color w:val="000000" w:themeColor="text1"/>
          <w:sz w:val="28"/>
        </w:rPr>
      </w:pPr>
      <w:r w:rsidRPr="005E61B8">
        <w:rPr>
          <w:rFonts w:ascii="Times New Roman" w:hAnsi="Times New Roman" w:cs="Times New Roman"/>
          <w:color w:val="000000" w:themeColor="text1"/>
          <w:sz w:val="28"/>
        </w:rPr>
        <w:t xml:space="preserve">April </w:t>
      </w:r>
      <w:r>
        <w:rPr>
          <w:rFonts w:ascii="Times New Roman" w:hAnsi="Times New Roman" w:cs="Times New Roman"/>
          <w:color w:val="000000" w:themeColor="text1"/>
          <w:sz w:val="28"/>
        </w:rPr>
        <w:t>25</w:t>
      </w:r>
      <w:r w:rsidRPr="005E61B8">
        <w:rPr>
          <w:rFonts w:ascii="Times New Roman" w:hAnsi="Times New Roman" w:cs="Times New Roman"/>
          <w:color w:val="000000" w:themeColor="text1"/>
          <w:sz w:val="28"/>
          <w:vertAlign w:val="superscript"/>
        </w:rPr>
        <w:t>th</w:t>
      </w:r>
      <w:r>
        <w:rPr>
          <w:rFonts w:ascii="Times New Roman" w:hAnsi="Times New Roman" w:cs="Times New Roman"/>
          <w:color w:val="000000" w:themeColor="text1"/>
          <w:sz w:val="28"/>
        </w:rPr>
        <w:t xml:space="preserve"> -30</w:t>
      </w:r>
      <w:r w:rsidRPr="005E61B8">
        <w:rPr>
          <w:rFonts w:ascii="Times New Roman" w:hAnsi="Times New Roman" w:cs="Times New Roman"/>
          <w:color w:val="000000" w:themeColor="text1"/>
          <w:sz w:val="28"/>
          <w:vertAlign w:val="superscript"/>
        </w:rPr>
        <w:t>th</w:t>
      </w:r>
      <w:r w:rsidRPr="005E61B8">
        <w:rPr>
          <w:rFonts w:ascii="Times New Roman" w:hAnsi="Times New Roman" w:cs="Times New Roman"/>
          <w:color w:val="000000" w:themeColor="text1"/>
          <w:sz w:val="28"/>
        </w:rPr>
        <w:t>, 2014</w:t>
      </w:r>
    </w:p>
    <w:p w:rsidR="005E61B8" w:rsidRPr="001C3319" w:rsidRDefault="005E61B8" w:rsidP="001C3319">
      <w:pPr>
        <w:autoSpaceDE w:val="0"/>
        <w:autoSpaceDN w:val="0"/>
        <w:adjustRightInd w:val="0"/>
        <w:spacing w:after="0" w:line="360" w:lineRule="auto"/>
        <w:rPr>
          <w:rFonts w:ascii="Times New Roman" w:hAnsi="Times New Roman" w:cs="Times New Roman"/>
          <w:b/>
          <w:bCs/>
          <w:color w:val="000000" w:themeColor="text1"/>
          <w:sz w:val="28"/>
        </w:rPr>
      </w:pP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r>
      <w:r w:rsidRPr="001C3319">
        <w:rPr>
          <w:rFonts w:ascii="Times New Roman" w:hAnsi="Times New Roman" w:cs="Times New Roman"/>
          <w:b/>
          <w:bCs/>
          <w:color w:val="000000" w:themeColor="text1"/>
          <w:sz w:val="28"/>
        </w:rPr>
        <w:tab/>
      </w:r>
      <w:r w:rsidRPr="001C3319">
        <w:rPr>
          <w:rFonts w:ascii="Times New Roman" w:hAnsi="Times New Roman" w:cs="Times New Roman"/>
          <w:color w:val="000000" w:themeColor="text1"/>
          <w:sz w:val="28"/>
        </w:rPr>
        <w:t>10.1</w:t>
      </w:r>
      <w:r w:rsidRPr="001C3319">
        <w:rPr>
          <w:rFonts w:ascii="Times New Roman" w:hAnsi="Times New Roman" w:cs="Times New Roman"/>
          <w:b/>
          <w:bCs/>
          <w:color w:val="000000" w:themeColor="text1"/>
          <w:sz w:val="28"/>
        </w:rPr>
        <w:t xml:space="preserve"> </w:t>
      </w:r>
      <w:r w:rsidRPr="001C3319">
        <w:rPr>
          <w:rFonts w:ascii="Times New Roman" w:hAnsi="Times New Roman" w:cs="Times New Roman"/>
          <w:color w:val="000000" w:themeColor="text1"/>
          <w:sz w:val="28"/>
        </w:rPr>
        <w:t>The Nature of the Problem</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10.2 OLS Estimation in the Presence of Autocorrelation</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10.3 The BLUE Estimator in the Presence of Autocorrelation</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10.4 Consequences of Using OLS in the Presence of Autocorrelation</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10.5 Detecting Autocorrelation</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10.6 Remedial Measures</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 xml:space="preserve">10.7 Model </w:t>
      </w:r>
      <w:proofErr w:type="spellStart"/>
      <w:r w:rsidRPr="001C3319">
        <w:rPr>
          <w:rFonts w:ascii="Times New Roman" w:hAnsi="Times New Roman" w:cs="Times New Roman"/>
          <w:color w:val="000000" w:themeColor="text1"/>
          <w:sz w:val="28"/>
        </w:rPr>
        <w:t>Mis</w:t>
      </w:r>
      <w:proofErr w:type="spellEnd"/>
      <w:r w:rsidRPr="001C3319">
        <w:rPr>
          <w:rFonts w:ascii="Times New Roman" w:hAnsi="Times New Roman" w:cs="Times New Roman"/>
          <w:color w:val="000000" w:themeColor="text1"/>
          <w:sz w:val="28"/>
        </w:rPr>
        <w:t xml:space="preserve">-Specification </w:t>
      </w:r>
      <w:proofErr w:type="gramStart"/>
      <w:r w:rsidRPr="001C3319">
        <w:rPr>
          <w:rFonts w:ascii="Times New Roman" w:hAnsi="Times New Roman" w:cs="Times New Roman"/>
          <w:color w:val="000000" w:themeColor="text1"/>
          <w:sz w:val="28"/>
        </w:rPr>
        <w:t>Versus</w:t>
      </w:r>
      <w:proofErr w:type="gramEnd"/>
      <w:r w:rsidRPr="001C3319">
        <w:rPr>
          <w:rFonts w:ascii="Times New Roman" w:hAnsi="Times New Roman" w:cs="Times New Roman"/>
          <w:color w:val="000000" w:themeColor="text1"/>
          <w:sz w:val="28"/>
        </w:rPr>
        <w:t xml:space="preserve"> Pure Autocorrelation</w:t>
      </w:r>
    </w:p>
    <w:p w:rsidR="001C3319" w:rsidRPr="001C3319" w:rsidRDefault="001C3319" w:rsidP="001C3319">
      <w:pPr>
        <w:autoSpaceDE w:val="0"/>
        <w:autoSpaceDN w:val="0"/>
        <w:adjustRightInd w:val="0"/>
        <w:spacing w:after="0" w:line="360" w:lineRule="auto"/>
        <w:ind w:left="1985" w:hanging="545"/>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10.8 Correcting for (Pure) Autocorrelation: The Method of Generalized Least Squares (GLS)</w:t>
      </w:r>
    </w:p>
    <w:p w:rsidR="001C3319" w:rsidRPr="001C3319" w:rsidRDefault="001C3319" w:rsidP="001C3319">
      <w:pPr>
        <w:autoSpaceDE w:val="0"/>
        <w:autoSpaceDN w:val="0"/>
        <w:adjustRightInd w:val="0"/>
        <w:spacing w:after="0" w:line="360" w:lineRule="auto"/>
        <w:ind w:left="1440"/>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 xml:space="preserve">10.9 The </w:t>
      </w:r>
      <w:proofErr w:type="spellStart"/>
      <w:r w:rsidRPr="001C3319">
        <w:rPr>
          <w:rFonts w:ascii="Times New Roman" w:hAnsi="Times New Roman" w:cs="Times New Roman"/>
          <w:color w:val="000000" w:themeColor="text1"/>
          <w:sz w:val="28"/>
        </w:rPr>
        <w:t>Newey</w:t>
      </w:r>
      <w:proofErr w:type="spellEnd"/>
      <w:r w:rsidRPr="001C3319">
        <w:rPr>
          <w:rFonts w:ascii="Times New Roman" w:hAnsi="Times New Roman" w:cs="Times New Roman"/>
          <w:color w:val="000000" w:themeColor="text1"/>
          <w:sz w:val="28"/>
        </w:rPr>
        <w:t>-West Method of Correcting the OLS Standard Errors</w:t>
      </w:r>
    </w:p>
    <w:p w:rsidR="001C3319" w:rsidRPr="001C3319"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b/>
          <w:bCs/>
          <w:color w:val="000000" w:themeColor="text1"/>
          <w:sz w:val="28"/>
        </w:rPr>
        <w:t>Read:</w:t>
      </w:r>
      <w:r w:rsidRPr="001C3319">
        <w:rPr>
          <w:rFonts w:ascii="Times New Roman" w:hAnsi="Times New Roman" w:cs="Times New Roman"/>
          <w:color w:val="000000" w:themeColor="text1"/>
          <w:sz w:val="28"/>
        </w:rPr>
        <w:t xml:space="preserve"> Gujarati, Ch. 12; Wooldridge: Ch. 8</w:t>
      </w:r>
    </w:p>
    <w:p w:rsidR="001C3319" w:rsidRPr="001C3319"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8"/>
        </w:rPr>
      </w:pPr>
    </w:p>
    <w:p w:rsidR="001C3319" w:rsidRP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b/>
          <w:bCs/>
          <w:color w:val="000000" w:themeColor="text1"/>
          <w:sz w:val="28"/>
        </w:rPr>
        <w:t>11. Model Specification and Diagnostic Testing</w:t>
      </w:r>
      <w:r w:rsidR="005E61B8">
        <w:rPr>
          <w:rFonts w:ascii="Times New Roman" w:hAnsi="Times New Roman" w:cs="Times New Roman"/>
          <w:b/>
          <w:bCs/>
          <w:color w:val="000000" w:themeColor="text1"/>
          <w:sz w:val="28"/>
        </w:rPr>
        <w:tab/>
      </w:r>
      <w:r w:rsidR="005E61B8">
        <w:rPr>
          <w:rFonts w:ascii="Times New Roman" w:hAnsi="Times New Roman" w:cs="Times New Roman"/>
          <w:b/>
          <w:bCs/>
          <w:color w:val="000000" w:themeColor="text1"/>
          <w:sz w:val="28"/>
        </w:rPr>
        <w:tab/>
      </w:r>
      <w:r w:rsidR="005E61B8">
        <w:rPr>
          <w:rFonts w:ascii="Times New Roman" w:hAnsi="Times New Roman" w:cs="Times New Roman"/>
          <w:b/>
          <w:bCs/>
          <w:color w:val="000000" w:themeColor="text1"/>
          <w:sz w:val="28"/>
        </w:rPr>
        <w:tab/>
      </w:r>
      <w:r w:rsidR="005E61B8">
        <w:rPr>
          <w:rFonts w:ascii="Times New Roman" w:hAnsi="Times New Roman" w:cs="Times New Roman"/>
          <w:b/>
          <w:bCs/>
          <w:color w:val="000000" w:themeColor="text1"/>
          <w:sz w:val="28"/>
        </w:rPr>
        <w:tab/>
      </w:r>
      <w:r w:rsidR="005E61B8" w:rsidRPr="005E61B8">
        <w:rPr>
          <w:rFonts w:ascii="Times New Roman" w:hAnsi="Times New Roman" w:cs="Times New Roman"/>
          <w:color w:val="000000" w:themeColor="text1"/>
          <w:sz w:val="28"/>
        </w:rPr>
        <w:t>May 2</w:t>
      </w:r>
      <w:r w:rsidR="005E61B8" w:rsidRPr="005E61B8">
        <w:rPr>
          <w:rFonts w:ascii="Times New Roman" w:hAnsi="Times New Roman" w:cs="Times New Roman"/>
          <w:color w:val="000000" w:themeColor="text1"/>
          <w:sz w:val="28"/>
          <w:vertAlign w:val="superscript"/>
        </w:rPr>
        <w:t>nd</w:t>
      </w:r>
      <w:r w:rsidR="005E61B8" w:rsidRPr="005E61B8">
        <w:rPr>
          <w:rFonts w:ascii="Times New Roman" w:hAnsi="Times New Roman" w:cs="Times New Roman"/>
          <w:color w:val="000000" w:themeColor="text1"/>
          <w:sz w:val="28"/>
        </w:rPr>
        <w:t>, 2014</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b/>
          <w:bCs/>
          <w:color w:val="000000" w:themeColor="text1"/>
          <w:sz w:val="28"/>
        </w:rPr>
        <w:tab/>
      </w:r>
      <w:r w:rsidRPr="001C3319">
        <w:rPr>
          <w:rFonts w:ascii="Times New Roman" w:hAnsi="Times New Roman" w:cs="Times New Roman"/>
          <w:b/>
          <w:bCs/>
          <w:color w:val="000000" w:themeColor="text1"/>
          <w:sz w:val="28"/>
        </w:rPr>
        <w:tab/>
      </w:r>
      <w:r w:rsidRPr="001C3319">
        <w:rPr>
          <w:rFonts w:ascii="Times New Roman" w:hAnsi="Times New Roman" w:cs="Times New Roman"/>
          <w:color w:val="000000" w:themeColor="text1"/>
          <w:sz w:val="28"/>
        </w:rPr>
        <w:t>11.1 Model Selection Criteria</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11.2 Types of Specification Errors</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 xml:space="preserve">11.3 Consequences of </w:t>
      </w:r>
      <w:proofErr w:type="spellStart"/>
      <w:r w:rsidRPr="001C3319">
        <w:rPr>
          <w:rFonts w:ascii="Times New Roman" w:hAnsi="Times New Roman" w:cs="Times New Roman"/>
          <w:color w:val="000000" w:themeColor="text1"/>
          <w:sz w:val="28"/>
        </w:rPr>
        <w:t>Modle</w:t>
      </w:r>
      <w:proofErr w:type="spellEnd"/>
      <w:r w:rsidRPr="001C3319">
        <w:rPr>
          <w:rFonts w:ascii="Times New Roman" w:hAnsi="Times New Roman" w:cs="Times New Roman"/>
          <w:color w:val="000000" w:themeColor="text1"/>
          <w:sz w:val="28"/>
        </w:rPr>
        <w:t xml:space="preserve"> Specification Errors</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11.4 Test of Specification Errors</w:t>
      </w:r>
    </w:p>
    <w:p w:rsidR="001C3319" w:rsidRPr="001C3319" w:rsidRDefault="001C3319" w:rsidP="001C3319">
      <w:pPr>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11.5 Errors of Measurement</w:t>
      </w:r>
    </w:p>
    <w:p w:rsidR="001C3319" w:rsidRP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color w:val="000000" w:themeColor="text1"/>
          <w:sz w:val="28"/>
        </w:rPr>
        <w:tab/>
        <w:t>11.6 Model Selection Criteria</w:t>
      </w:r>
      <w:r w:rsidRPr="001C3319">
        <w:rPr>
          <w:rFonts w:ascii="Times New Roman" w:hAnsi="Times New Roman" w:cs="Times New Roman"/>
          <w:b/>
          <w:bCs/>
          <w:color w:val="000000" w:themeColor="text1"/>
          <w:sz w:val="28"/>
        </w:rPr>
        <w:tab/>
      </w:r>
      <w:r w:rsidRPr="001C3319">
        <w:rPr>
          <w:rFonts w:ascii="Times New Roman" w:hAnsi="Times New Roman" w:cs="Times New Roman"/>
          <w:b/>
          <w:bCs/>
          <w:color w:val="000000" w:themeColor="text1"/>
          <w:sz w:val="28"/>
        </w:rPr>
        <w:tab/>
      </w:r>
    </w:p>
    <w:p w:rsidR="001C3319" w:rsidRPr="001C3319"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8"/>
        </w:rPr>
      </w:pPr>
      <w:r w:rsidRPr="001C3319">
        <w:rPr>
          <w:rFonts w:ascii="Times New Roman" w:hAnsi="Times New Roman" w:cs="Times New Roman"/>
          <w:color w:val="000000" w:themeColor="text1"/>
          <w:sz w:val="28"/>
        </w:rPr>
        <w:tab/>
      </w:r>
      <w:r w:rsidRPr="001C3319">
        <w:rPr>
          <w:rFonts w:ascii="Times New Roman" w:hAnsi="Times New Roman" w:cs="Times New Roman"/>
          <w:b/>
          <w:bCs/>
          <w:color w:val="000000" w:themeColor="text1"/>
          <w:sz w:val="28"/>
        </w:rPr>
        <w:t>Read:</w:t>
      </w:r>
      <w:r w:rsidRPr="001C3319">
        <w:rPr>
          <w:rFonts w:ascii="Times New Roman" w:hAnsi="Times New Roman" w:cs="Times New Roman"/>
          <w:color w:val="000000" w:themeColor="text1"/>
          <w:sz w:val="28"/>
        </w:rPr>
        <w:t xml:space="preserve"> Gujarati, Ch. 13; Wooldridge: Ch. 12</w:t>
      </w:r>
    </w:p>
    <w:p w:rsidR="001C3319" w:rsidRPr="001C3319"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8"/>
        </w:rPr>
      </w:pPr>
    </w:p>
    <w:p w:rsidR="001C3319" w:rsidRPr="00C04AFB" w:rsidRDefault="001C3319" w:rsidP="001C3319">
      <w:pPr>
        <w:tabs>
          <w:tab w:val="left" w:pos="270"/>
        </w:tabs>
        <w:autoSpaceDE w:val="0"/>
        <w:autoSpaceDN w:val="0"/>
        <w:adjustRightInd w:val="0"/>
        <w:spacing w:after="0" w:line="360" w:lineRule="auto"/>
        <w:rPr>
          <w:rFonts w:ascii="Arial" w:hAnsi="Arial" w:cs="Arial"/>
        </w:rPr>
      </w:pPr>
    </w:p>
    <w:p w:rsidR="001C3319" w:rsidRPr="00C04AFB" w:rsidRDefault="001C3319" w:rsidP="001C3319">
      <w:pPr>
        <w:tabs>
          <w:tab w:val="left" w:pos="270"/>
        </w:tabs>
        <w:autoSpaceDE w:val="0"/>
        <w:autoSpaceDN w:val="0"/>
        <w:adjustRightInd w:val="0"/>
        <w:spacing w:after="0" w:line="360" w:lineRule="auto"/>
        <w:rPr>
          <w:rFonts w:ascii="Arial" w:hAnsi="Arial" w:cs="Arial"/>
        </w:rPr>
      </w:pPr>
    </w:p>
    <w:p w:rsidR="001C3319" w:rsidRPr="00041DDD" w:rsidRDefault="001C3319" w:rsidP="001C3319">
      <w:pPr>
        <w:tabs>
          <w:tab w:val="left" w:pos="270"/>
        </w:tabs>
        <w:autoSpaceDE w:val="0"/>
        <w:autoSpaceDN w:val="0"/>
        <w:adjustRightInd w:val="0"/>
        <w:spacing w:after="0" w:line="360" w:lineRule="auto"/>
        <w:rPr>
          <w:rFonts w:ascii="Arial" w:hAnsi="Arial" w:cs="Arial"/>
        </w:rPr>
      </w:pPr>
    </w:p>
    <w:p w:rsidR="00D65FF2" w:rsidRPr="00D65FF2" w:rsidRDefault="00D65FF2">
      <w:pPr>
        <w:rPr>
          <w:rFonts w:ascii="Times New Roman" w:hAnsi="Times New Roman" w:cs="Times New Roman"/>
          <w:color w:val="000000"/>
        </w:rPr>
      </w:pPr>
    </w:p>
    <w:sectPr w:rsidR="00D65FF2" w:rsidRPr="00D65FF2" w:rsidSect="00E726F7">
      <w:pgSz w:w="12240" w:h="15840"/>
      <w:pgMar w:top="432" w:right="1008" w:bottom="100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AngsanaUPC">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8308D8"/>
    <w:multiLevelType w:val="hybridMultilevel"/>
    <w:tmpl w:val="10C6EC82"/>
    <w:lvl w:ilvl="0" w:tplc="F858EFDA">
      <w:start w:val="13"/>
      <w:numFmt w:val="bullet"/>
      <w:lvlText w:val="-"/>
      <w:lvlJc w:val="left"/>
      <w:pPr>
        <w:ind w:left="420" w:hanging="360"/>
      </w:pPr>
      <w:rPr>
        <w:rFonts w:ascii="Arial" w:eastAsiaTheme="minorHAnsi"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
    <w:nsid w:val="77E676FB"/>
    <w:multiLevelType w:val="hybridMultilevel"/>
    <w:tmpl w:val="FB6E3CF4"/>
    <w:lvl w:ilvl="0" w:tplc="0ED69CF6">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739"/>
    <w:rsid w:val="0007666A"/>
    <w:rsid w:val="000A6FDB"/>
    <w:rsid w:val="00107B5C"/>
    <w:rsid w:val="001C3319"/>
    <w:rsid w:val="002831CD"/>
    <w:rsid w:val="002B46B5"/>
    <w:rsid w:val="00302FBE"/>
    <w:rsid w:val="00334301"/>
    <w:rsid w:val="00341D2D"/>
    <w:rsid w:val="003A3691"/>
    <w:rsid w:val="003B6377"/>
    <w:rsid w:val="004157F3"/>
    <w:rsid w:val="004742B2"/>
    <w:rsid w:val="004B7774"/>
    <w:rsid w:val="004D688B"/>
    <w:rsid w:val="00507BD3"/>
    <w:rsid w:val="005E61B8"/>
    <w:rsid w:val="006E4BB6"/>
    <w:rsid w:val="007B6435"/>
    <w:rsid w:val="007D3852"/>
    <w:rsid w:val="008F4661"/>
    <w:rsid w:val="00977121"/>
    <w:rsid w:val="00A13CA2"/>
    <w:rsid w:val="00A25C48"/>
    <w:rsid w:val="00A7310C"/>
    <w:rsid w:val="00AA1751"/>
    <w:rsid w:val="00C574C5"/>
    <w:rsid w:val="00CD55EA"/>
    <w:rsid w:val="00D65FF2"/>
    <w:rsid w:val="00E251AA"/>
    <w:rsid w:val="00E54D4F"/>
    <w:rsid w:val="00E726F7"/>
    <w:rsid w:val="00EB4BA5"/>
    <w:rsid w:val="00EE5739"/>
    <w:rsid w:val="00EF1233"/>
    <w:rsid w:val="00F52AD6"/>
    <w:rsid w:val="00F65690"/>
    <w:rsid w:val="00F705F7"/>
    <w:rsid w:val="00F80817"/>
    <w:rsid w:val="00FB2B45"/>
    <w:rsid w:val="00FC7D08"/>
    <w:rsid w:val="00FE305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52AD6"/>
    <w:pPr>
      <w:keepNext/>
      <w:spacing w:after="0" w:line="360" w:lineRule="atLeast"/>
      <w:outlineLvl w:val="0"/>
    </w:pPr>
    <w:rPr>
      <w:rFonts w:ascii="Times New Roman" w:eastAsia="Times New Roman" w:hAnsi="Times New Roman" w:cs="Angsana New"/>
      <w:b/>
      <w:bCs/>
      <w:sz w:val="24"/>
      <w:szCs w:val="24"/>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739"/>
    <w:pPr>
      <w:ind w:left="720"/>
      <w:contextualSpacing/>
    </w:pPr>
  </w:style>
  <w:style w:type="paragraph" w:styleId="BodyText">
    <w:name w:val="Body Text"/>
    <w:basedOn w:val="Normal"/>
    <w:link w:val="BodyTextChar"/>
    <w:rsid w:val="00EE5739"/>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EE5739"/>
    <w:rPr>
      <w:rFonts w:ascii="Times New Roman" w:eastAsia="SimSun" w:hAnsi="Times New Roman" w:cs="AngsanaUPC"/>
      <w:sz w:val="24"/>
      <w:szCs w:val="24"/>
    </w:rPr>
  </w:style>
  <w:style w:type="character" w:styleId="Hyperlink">
    <w:name w:val="Hyperlink"/>
    <w:basedOn w:val="DefaultParagraphFont"/>
    <w:rsid w:val="00EE5739"/>
    <w:rPr>
      <w:color w:val="0000FF"/>
      <w:u w:val="single"/>
    </w:rPr>
  </w:style>
  <w:style w:type="character" w:customStyle="1" w:styleId="Heading1Char">
    <w:name w:val="Heading 1 Char"/>
    <w:basedOn w:val="DefaultParagraphFont"/>
    <w:link w:val="Heading1"/>
    <w:rsid w:val="00F52AD6"/>
    <w:rPr>
      <w:rFonts w:ascii="Times New Roman" w:eastAsia="Times New Roman" w:hAnsi="Times New Roman" w:cs="Angsana New"/>
      <w:b/>
      <w:bCs/>
      <w:sz w:val="24"/>
      <w:szCs w:val="24"/>
      <w:lang w:val="en-AU"/>
    </w:rPr>
  </w:style>
  <w:style w:type="character" w:customStyle="1" w:styleId="apple-style-span">
    <w:name w:val="apple-style-span"/>
    <w:basedOn w:val="DefaultParagraphFont"/>
    <w:rsid w:val="00F52AD6"/>
  </w:style>
  <w:style w:type="character" w:customStyle="1" w:styleId="apple-converted-space">
    <w:name w:val="apple-converted-space"/>
    <w:basedOn w:val="DefaultParagraphFont"/>
    <w:rsid w:val="00F52AD6"/>
  </w:style>
  <w:style w:type="table" w:styleId="TableGrid">
    <w:name w:val="Table Grid"/>
    <w:basedOn w:val="TableNormal"/>
    <w:uiPriority w:val="59"/>
    <w:rsid w:val="00F52AD6"/>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2B46B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2B46B5"/>
    <w:rPr>
      <w:rFonts w:ascii="Times New Roman" w:eastAsia="Times New Roman" w:hAnsi="Times New Roman" w:cs="Angsana New"/>
      <w:sz w:val="24"/>
      <w:szCs w:val="24"/>
    </w:rPr>
  </w:style>
  <w:style w:type="paragraph" w:styleId="Title">
    <w:name w:val="Title"/>
    <w:basedOn w:val="Normal"/>
    <w:next w:val="Normal"/>
    <w:link w:val="TitleChar"/>
    <w:qFormat/>
    <w:rsid w:val="002B46B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2B46B5"/>
    <w:rPr>
      <w:rFonts w:ascii="Times New Roman" w:eastAsia="Cordia New" w:hAnsi="Times New Roman" w:cs="Cordia New"/>
      <w:b/>
      <w:bCs/>
      <w:sz w:val="24"/>
      <w:szCs w:val="24"/>
      <w:u w:val="single"/>
      <w:lang w:eastAsia="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52AD6"/>
    <w:pPr>
      <w:keepNext/>
      <w:spacing w:after="0" w:line="360" w:lineRule="atLeast"/>
      <w:outlineLvl w:val="0"/>
    </w:pPr>
    <w:rPr>
      <w:rFonts w:ascii="Times New Roman" w:eastAsia="Times New Roman" w:hAnsi="Times New Roman" w:cs="Angsana New"/>
      <w:b/>
      <w:bCs/>
      <w:sz w:val="24"/>
      <w:szCs w:val="24"/>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739"/>
    <w:pPr>
      <w:ind w:left="720"/>
      <w:contextualSpacing/>
    </w:pPr>
  </w:style>
  <w:style w:type="paragraph" w:styleId="BodyText">
    <w:name w:val="Body Text"/>
    <w:basedOn w:val="Normal"/>
    <w:link w:val="BodyTextChar"/>
    <w:rsid w:val="00EE5739"/>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EE5739"/>
    <w:rPr>
      <w:rFonts w:ascii="Times New Roman" w:eastAsia="SimSun" w:hAnsi="Times New Roman" w:cs="AngsanaUPC"/>
      <w:sz w:val="24"/>
      <w:szCs w:val="24"/>
    </w:rPr>
  </w:style>
  <w:style w:type="character" w:styleId="Hyperlink">
    <w:name w:val="Hyperlink"/>
    <w:basedOn w:val="DefaultParagraphFont"/>
    <w:rsid w:val="00EE5739"/>
    <w:rPr>
      <w:color w:val="0000FF"/>
      <w:u w:val="single"/>
    </w:rPr>
  </w:style>
  <w:style w:type="character" w:customStyle="1" w:styleId="Heading1Char">
    <w:name w:val="Heading 1 Char"/>
    <w:basedOn w:val="DefaultParagraphFont"/>
    <w:link w:val="Heading1"/>
    <w:rsid w:val="00F52AD6"/>
    <w:rPr>
      <w:rFonts w:ascii="Times New Roman" w:eastAsia="Times New Roman" w:hAnsi="Times New Roman" w:cs="Angsana New"/>
      <w:b/>
      <w:bCs/>
      <w:sz w:val="24"/>
      <w:szCs w:val="24"/>
      <w:lang w:val="en-AU"/>
    </w:rPr>
  </w:style>
  <w:style w:type="character" w:customStyle="1" w:styleId="apple-style-span">
    <w:name w:val="apple-style-span"/>
    <w:basedOn w:val="DefaultParagraphFont"/>
    <w:rsid w:val="00F52AD6"/>
  </w:style>
  <w:style w:type="character" w:customStyle="1" w:styleId="apple-converted-space">
    <w:name w:val="apple-converted-space"/>
    <w:basedOn w:val="DefaultParagraphFont"/>
    <w:rsid w:val="00F52AD6"/>
  </w:style>
  <w:style w:type="table" w:styleId="TableGrid">
    <w:name w:val="Table Grid"/>
    <w:basedOn w:val="TableNormal"/>
    <w:uiPriority w:val="59"/>
    <w:rsid w:val="00F52AD6"/>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2B46B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2B46B5"/>
    <w:rPr>
      <w:rFonts w:ascii="Times New Roman" w:eastAsia="Times New Roman" w:hAnsi="Times New Roman" w:cs="Angsana New"/>
      <w:sz w:val="24"/>
      <w:szCs w:val="24"/>
    </w:rPr>
  </w:style>
  <w:style w:type="paragraph" w:styleId="Title">
    <w:name w:val="Title"/>
    <w:basedOn w:val="Normal"/>
    <w:next w:val="Normal"/>
    <w:link w:val="TitleChar"/>
    <w:qFormat/>
    <w:rsid w:val="002B46B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2B46B5"/>
    <w:rPr>
      <w:rFonts w:ascii="Times New Roman" w:eastAsia="Cordia New" w:hAnsi="Times New Roman" w:cs="Cordia New"/>
      <w:b/>
      <w:bCs/>
      <w:sz w:val="24"/>
      <w:szCs w:val="24"/>
      <w:u w:val="single"/>
      <w:lang w:eastAsia="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4.bin"/><Relationship Id="rId5" Type="http://schemas.openxmlformats.org/officeDocument/2006/relationships/webSettings" Target="webSettings.xml"/><Relationship Id="rId10"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1793</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tu</Company>
  <LinksUpToDate>false</LinksUpToDate>
  <CharactersWithSpaces>11996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nittaya</dc:creator>
  <cp:lastModifiedBy>Sony</cp:lastModifiedBy>
  <cp:revision>4</cp:revision>
  <cp:lastPrinted>2012-07-26T06:32:00Z</cp:lastPrinted>
  <dcterms:created xsi:type="dcterms:W3CDTF">2014-01-08T03:08:00Z</dcterms:created>
  <dcterms:modified xsi:type="dcterms:W3CDTF">2014-01-08T03:09:00Z</dcterms:modified>
</cp:coreProperties>
</file>