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36B" w:rsidRDefault="00C1036B" w:rsidP="009B5231">
      <w:pPr>
        <w:spacing w:line="360" w:lineRule="auto"/>
        <w:jc w:val="center"/>
        <w:rPr>
          <w:b/>
          <w:bCs/>
        </w:rPr>
      </w:pPr>
      <w:r w:rsidRPr="00C1036B">
        <w:rPr>
          <w:b/>
          <w:bCs/>
        </w:rPr>
        <w:t>Proposal</w:t>
      </w:r>
      <w:r w:rsidR="004D4420">
        <w:rPr>
          <w:b/>
          <w:bCs/>
        </w:rPr>
        <w:t xml:space="preserve"> Example</w:t>
      </w:r>
    </w:p>
    <w:p w:rsidR="009B5231" w:rsidRPr="00F0044F" w:rsidRDefault="009B5231" w:rsidP="009B5231">
      <w:pPr>
        <w:spacing w:line="360" w:lineRule="auto"/>
        <w:jc w:val="center"/>
        <w:rPr>
          <w:b/>
          <w:bCs/>
        </w:rPr>
      </w:pPr>
    </w:p>
    <w:p w:rsidR="00E95324" w:rsidRPr="00750B0E" w:rsidRDefault="00C1036B" w:rsidP="009B5231">
      <w:pPr>
        <w:numPr>
          <w:ilvl w:val="0"/>
          <w:numId w:val="1"/>
        </w:numPr>
        <w:spacing w:line="360" w:lineRule="auto"/>
        <w:rPr>
          <w:i/>
          <w:iCs/>
        </w:rPr>
      </w:pPr>
      <w:r w:rsidRPr="00750B0E">
        <w:rPr>
          <w:i/>
          <w:iCs/>
        </w:rPr>
        <w:t>Title of the report</w:t>
      </w:r>
    </w:p>
    <w:p w:rsidR="00E95324" w:rsidRDefault="00F0044F" w:rsidP="009B5231">
      <w:pPr>
        <w:spacing w:line="360" w:lineRule="auto"/>
        <w:ind w:firstLine="720"/>
        <w:jc w:val="both"/>
      </w:pPr>
      <w:r>
        <w:t>Sufficiency Economy Philosophy and its co</w:t>
      </w:r>
      <w:r w:rsidR="00750B0E">
        <w:t>ntribution to the sustainable development</w:t>
      </w:r>
      <w:r w:rsidR="00A7682D">
        <w:t xml:space="preserve"> of Thai economy</w:t>
      </w:r>
    </w:p>
    <w:p w:rsidR="004467E8" w:rsidRDefault="004467E8" w:rsidP="009B5231">
      <w:pPr>
        <w:spacing w:line="360" w:lineRule="auto"/>
        <w:ind w:firstLine="720"/>
        <w:jc w:val="both"/>
      </w:pPr>
    </w:p>
    <w:p w:rsidR="00E95324" w:rsidRPr="00750B0E" w:rsidRDefault="00F0044F" w:rsidP="009B5231">
      <w:pPr>
        <w:numPr>
          <w:ilvl w:val="0"/>
          <w:numId w:val="1"/>
        </w:numPr>
        <w:spacing w:line="360" w:lineRule="auto"/>
        <w:rPr>
          <w:i/>
          <w:iCs/>
        </w:rPr>
      </w:pPr>
      <w:r w:rsidRPr="00750B0E">
        <w:rPr>
          <w:i/>
          <w:iCs/>
        </w:rPr>
        <w:t>Introduction</w:t>
      </w:r>
    </w:p>
    <w:p w:rsidR="00F0044F" w:rsidRPr="007E655A" w:rsidRDefault="00F0044F" w:rsidP="009B5231">
      <w:pPr>
        <w:spacing w:line="360" w:lineRule="auto"/>
        <w:ind w:firstLine="720"/>
        <w:jc w:val="both"/>
      </w:pPr>
      <w:r>
        <w:t xml:space="preserve">As Thai economy is trying to grow in the era of globalization and rapid changes, there is nothing sure that </w:t>
      </w:r>
      <w:r w:rsidR="00A7682D">
        <w:t>it</w:t>
      </w:r>
      <w:r>
        <w:t xml:space="preserve"> will never face another economic cr</w:t>
      </w:r>
      <w:r w:rsidR="00A7682D">
        <w:t>isis again. Thai people</w:t>
      </w:r>
      <w:r>
        <w:t xml:space="preserve"> learn from the 1997 crisis that a fast-growing economy which is not truly based on a solid foundation will become a bubble economy that is susceptible to doom one day. Another thing </w:t>
      </w:r>
      <w:r w:rsidR="00A7682D">
        <w:t>they</w:t>
      </w:r>
      <w:r>
        <w:t xml:space="preserve"> learn especially from His Majesty </w:t>
      </w:r>
      <w:r w:rsidRPr="00E75DCB">
        <w:t xml:space="preserve">King </w:t>
      </w:r>
      <w:proofErr w:type="spellStart"/>
      <w:r w:rsidRPr="00E75DCB">
        <w:t>Bhumibol</w:t>
      </w:r>
      <w:proofErr w:type="spellEnd"/>
      <w:r w:rsidRPr="00E75DCB">
        <w:t xml:space="preserve"> </w:t>
      </w:r>
      <w:proofErr w:type="spellStart"/>
      <w:r w:rsidRPr="00E75DCB">
        <w:t>Adulyadej</w:t>
      </w:r>
      <w:proofErr w:type="spellEnd"/>
      <w:r>
        <w:t xml:space="preserve"> during the crisis is that self-sufficiency can contribute to the steadily-growing economy where all players in it grow firmly and independently, and where all gain b</w:t>
      </w:r>
      <w:r w:rsidR="00DB2F3E">
        <w:t>enefits from it</w:t>
      </w:r>
      <w:r>
        <w:t>. To avoid any crises and to have the sustainable growth of the economy, Thai economy should be grown on a strong and independent foundation. His Majesty</w:t>
      </w:r>
      <w:r w:rsidR="00E24F7C">
        <w:t xml:space="preserve"> the King</w:t>
      </w:r>
      <w:r>
        <w:t xml:space="preserve">’s Sufficiency Economy Philosophy has been created especially for </w:t>
      </w:r>
      <w:smartTag w:uri="urn:schemas-microsoft-com:office:smarttags" w:element="country-region">
        <w:smartTag w:uri="urn:schemas-microsoft-com:office:smarttags" w:element="place">
          <w:r>
            <w:t>Thailand</w:t>
          </w:r>
        </w:smartTag>
      </w:smartTag>
      <w:r>
        <w:t xml:space="preserve"> and Thai people so that the country can grow steadily but firmly among external pressures from worldwide changes. If Thai economy is a house, </w:t>
      </w:r>
      <w:r w:rsidR="009B26CA">
        <w:t xml:space="preserve">the </w:t>
      </w:r>
      <w:r>
        <w:t xml:space="preserve">Sufficiency Economy Philosophy would be a strong base for the house to stand still firmly </w:t>
      </w:r>
      <w:proofErr w:type="gramStart"/>
      <w:r>
        <w:t>and</w:t>
      </w:r>
      <w:proofErr w:type="gramEnd"/>
      <w:r>
        <w:t xml:space="preserve"> independently for a long time. Even though there may be some external pressures like storms or earthquakes, the house will not get affected by them much. However, it will continue to stand still and provide its dwellers a warm and happy place to live.</w:t>
      </w:r>
      <w:r w:rsidR="00A7682D">
        <w:t xml:space="preserve"> This paper aims to</w:t>
      </w:r>
      <w:r>
        <w:t xml:space="preserve"> </w:t>
      </w:r>
      <w:r w:rsidR="00A7682D">
        <w:t xml:space="preserve">find out whether </w:t>
      </w:r>
      <w:r w:rsidR="009B26CA">
        <w:t xml:space="preserve">the Sufficiency Economy Philosophy can actually </w:t>
      </w:r>
      <w:r w:rsidR="00311294">
        <w:t xml:space="preserve">help develop an economy </w:t>
      </w:r>
      <w:r w:rsidR="009B26CA">
        <w:t xml:space="preserve">where all the citizens of various generations can enjoy </w:t>
      </w:r>
      <w:r w:rsidR="00311294">
        <w:t xml:space="preserve">benefits from it </w:t>
      </w:r>
      <w:r w:rsidR="009B26CA">
        <w:t xml:space="preserve">for a long </w:t>
      </w:r>
      <w:r w:rsidR="009B26CA" w:rsidRPr="007E655A">
        <w:t xml:space="preserve">time, </w:t>
      </w:r>
      <w:r w:rsidR="00311294" w:rsidRPr="007E655A">
        <w:t xml:space="preserve">and </w:t>
      </w:r>
      <w:r w:rsidR="009B26CA" w:rsidRPr="007E655A">
        <w:t xml:space="preserve">to show the </w:t>
      </w:r>
      <w:r w:rsidRPr="007E655A">
        <w:t>value of</w:t>
      </w:r>
      <w:r w:rsidR="009B26CA" w:rsidRPr="007E655A">
        <w:t xml:space="preserve"> the philosophy th</w:t>
      </w:r>
      <w:r w:rsidRPr="007E655A">
        <w:t xml:space="preserve">anks to the great wisdom of </w:t>
      </w:r>
      <w:r w:rsidR="009B26CA" w:rsidRPr="007E655A">
        <w:t>His Majesty the K</w:t>
      </w:r>
      <w:r w:rsidR="00311294" w:rsidRPr="007E655A">
        <w:t>ing.</w:t>
      </w:r>
    </w:p>
    <w:p w:rsidR="00F0044F" w:rsidRDefault="00F0044F" w:rsidP="009B5231">
      <w:pPr>
        <w:spacing w:line="360" w:lineRule="auto"/>
        <w:jc w:val="both"/>
      </w:pPr>
    </w:p>
    <w:p w:rsidR="00E95324" w:rsidRPr="004467E8" w:rsidRDefault="00F0044F" w:rsidP="009B5231">
      <w:pPr>
        <w:numPr>
          <w:ilvl w:val="0"/>
          <w:numId w:val="1"/>
        </w:numPr>
        <w:spacing w:line="360" w:lineRule="auto"/>
        <w:rPr>
          <w:i/>
          <w:iCs/>
        </w:rPr>
      </w:pPr>
      <w:r w:rsidRPr="004467E8">
        <w:rPr>
          <w:i/>
          <w:iCs/>
        </w:rPr>
        <w:t>Objectives</w:t>
      </w:r>
    </w:p>
    <w:p w:rsidR="00311294" w:rsidRDefault="00311294" w:rsidP="009B5231">
      <w:pPr>
        <w:numPr>
          <w:ilvl w:val="0"/>
          <w:numId w:val="2"/>
        </w:numPr>
        <w:spacing w:line="360" w:lineRule="auto"/>
        <w:jc w:val="both"/>
      </w:pPr>
      <w:r>
        <w:t xml:space="preserve">To </w:t>
      </w:r>
      <w:r w:rsidR="00B61967">
        <w:t>prove</w:t>
      </w:r>
      <w:r>
        <w:t xml:space="preserve"> the relationship between the Sufficiency Economy Philosophy and </w:t>
      </w:r>
      <w:r w:rsidR="007C2A07">
        <w:t xml:space="preserve">Neoclassical </w:t>
      </w:r>
      <w:r w:rsidR="00D97656">
        <w:t>economic</w:t>
      </w:r>
      <w:r w:rsidR="00831737">
        <w:t>s</w:t>
      </w:r>
    </w:p>
    <w:p w:rsidR="00F0044F" w:rsidRDefault="006B3484" w:rsidP="009B5231">
      <w:pPr>
        <w:numPr>
          <w:ilvl w:val="0"/>
          <w:numId w:val="2"/>
        </w:numPr>
        <w:spacing w:line="360" w:lineRule="auto"/>
        <w:jc w:val="both"/>
      </w:pPr>
      <w:r>
        <w:t>To find out whether the</w:t>
      </w:r>
      <w:r w:rsidR="009B26CA">
        <w:t xml:space="preserve"> </w:t>
      </w:r>
      <w:r w:rsidR="00F0044F">
        <w:t xml:space="preserve">Sufficiency Economy Philosophy </w:t>
      </w:r>
      <w:r>
        <w:t xml:space="preserve">can </w:t>
      </w:r>
      <w:r w:rsidR="009B26CA">
        <w:t xml:space="preserve">contribute to the sustainable development </w:t>
      </w:r>
      <w:r>
        <w:t>of an economy</w:t>
      </w:r>
    </w:p>
    <w:p w:rsidR="00E95324" w:rsidRDefault="006B3484" w:rsidP="009B5231">
      <w:pPr>
        <w:numPr>
          <w:ilvl w:val="0"/>
          <w:numId w:val="2"/>
        </w:numPr>
        <w:spacing w:line="360" w:lineRule="auto"/>
        <w:jc w:val="both"/>
      </w:pPr>
      <w:r w:rsidRPr="007E655A">
        <w:t xml:space="preserve">To </w:t>
      </w:r>
      <w:r w:rsidR="00152D72" w:rsidRPr="007E655A">
        <w:t>search</w:t>
      </w:r>
      <w:r w:rsidRPr="007E655A">
        <w:t xml:space="preserve"> the value of the</w:t>
      </w:r>
      <w:r w:rsidR="007E655A">
        <w:t xml:space="preserve"> Sufficiency Economy Philosophy</w:t>
      </w:r>
    </w:p>
    <w:p w:rsidR="007E655A" w:rsidRDefault="007E655A" w:rsidP="009B5231">
      <w:pPr>
        <w:spacing w:line="360" w:lineRule="auto"/>
        <w:ind w:left="360"/>
        <w:jc w:val="both"/>
      </w:pPr>
    </w:p>
    <w:p w:rsidR="00E95324" w:rsidRPr="004F1973" w:rsidRDefault="00F0044F" w:rsidP="009B5231">
      <w:pPr>
        <w:numPr>
          <w:ilvl w:val="0"/>
          <w:numId w:val="1"/>
        </w:numPr>
        <w:spacing w:line="360" w:lineRule="auto"/>
        <w:rPr>
          <w:i/>
          <w:iCs/>
        </w:rPr>
      </w:pPr>
      <w:r w:rsidRPr="004F1973">
        <w:rPr>
          <w:i/>
          <w:iCs/>
        </w:rPr>
        <w:lastRenderedPageBreak/>
        <w:t>Scope of study</w:t>
      </w:r>
    </w:p>
    <w:p w:rsidR="0086672D" w:rsidRDefault="004F1973" w:rsidP="009B5231">
      <w:pPr>
        <w:spacing w:line="360" w:lineRule="auto"/>
        <w:ind w:firstLine="720"/>
        <w:jc w:val="both"/>
      </w:pPr>
      <w:r>
        <w:t xml:space="preserve">The paper will discuss about the Sufficiency Economy Philosophy and its relationship with </w:t>
      </w:r>
      <w:proofErr w:type="gramStart"/>
      <w:r w:rsidR="007C2A07">
        <w:t>N</w:t>
      </w:r>
      <w:r>
        <w:t>eoclassical</w:t>
      </w:r>
      <w:proofErr w:type="gramEnd"/>
      <w:r>
        <w:t xml:space="preserve"> economics and sustainable development of an economy. A</w:t>
      </w:r>
      <w:r w:rsidR="00495425">
        <w:t xml:space="preserve"> case study of </w:t>
      </w:r>
      <w:r>
        <w:t>its application in Thai society will be discussed as well.</w:t>
      </w:r>
    </w:p>
    <w:p w:rsidR="004F1973" w:rsidRDefault="004F1973" w:rsidP="009B5231">
      <w:pPr>
        <w:spacing w:line="360" w:lineRule="auto"/>
        <w:ind w:firstLine="720"/>
        <w:jc w:val="both"/>
      </w:pPr>
    </w:p>
    <w:p w:rsidR="00F0044F" w:rsidRPr="008C76E4" w:rsidRDefault="00F0044F" w:rsidP="009B5231">
      <w:pPr>
        <w:numPr>
          <w:ilvl w:val="0"/>
          <w:numId w:val="1"/>
        </w:numPr>
        <w:spacing w:line="360" w:lineRule="auto"/>
        <w:rPr>
          <w:i/>
          <w:iCs/>
        </w:rPr>
      </w:pPr>
      <w:r w:rsidRPr="008C76E4">
        <w:rPr>
          <w:i/>
          <w:iCs/>
        </w:rPr>
        <w:t>Literature review</w:t>
      </w:r>
    </w:p>
    <w:p w:rsidR="00F64E6A" w:rsidRDefault="00E24F7C" w:rsidP="009B5231">
      <w:pPr>
        <w:spacing w:line="360" w:lineRule="auto"/>
        <w:ind w:firstLine="720"/>
        <w:jc w:val="both"/>
        <w:rPr>
          <w:szCs w:val="24"/>
        </w:rPr>
      </w:pPr>
      <w:r>
        <w:rPr>
          <w:szCs w:val="24"/>
        </w:rPr>
        <w:t xml:space="preserve">There are at least two </w:t>
      </w:r>
      <w:r w:rsidR="002571F9">
        <w:rPr>
          <w:szCs w:val="24"/>
        </w:rPr>
        <w:t xml:space="preserve">previous </w:t>
      </w:r>
      <w:r>
        <w:rPr>
          <w:szCs w:val="24"/>
        </w:rPr>
        <w:t>related studies</w:t>
      </w:r>
      <w:r w:rsidR="002571F9">
        <w:rPr>
          <w:szCs w:val="24"/>
        </w:rPr>
        <w:t xml:space="preserve"> that will be used as a guideline and a reference for writing the paper.</w:t>
      </w:r>
    </w:p>
    <w:p w:rsidR="002571F9" w:rsidRDefault="002571F9" w:rsidP="009B5231">
      <w:pPr>
        <w:spacing w:line="360" w:lineRule="auto"/>
        <w:ind w:firstLine="720"/>
        <w:rPr>
          <w:szCs w:val="24"/>
        </w:rPr>
      </w:pPr>
    </w:p>
    <w:p w:rsidR="00C95614" w:rsidRDefault="00F64E6A" w:rsidP="009B5231">
      <w:pPr>
        <w:spacing w:line="360" w:lineRule="auto"/>
        <w:ind w:firstLine="720"/>
        <w:jc w:val="both"/>
        <w:rPr>
          <w:szCs w:val="24"/>
        </w:rPr>
      </w:pPr>
      <w:proofErr w:type="gramStart"/>
      <w:r>
        <w:rPr>
          <w:szCs w:val="24"/>
        </w:rPr>
        <w:t>(</w:t>
      </w:r>
      <w:proofErr w:type="spellStart"/>
      <w:r>
        <w:rPr>
          <w:szCs w:val="24"/>
        </w:rPr>
        <w:t>Wibulswasdi</w:t>
      </w:r>
      <w:proofErr w:type="spellEnd"/>
      <w:r>
        <w:rPr>
          <w:szCs w:val="24"/>
        </w:rPr>
        <w:t>, C., et al, 2010)</w:t>
      </w:r>
      <w:r w:rsidR="00F37557">
        <w:rPr>
          <w:szCs w:val="24"/>
        </w:rPr>
        <w:t xml:space="preserve"> studies</w:t>
      </w:r>
      <w:r>
        <w:rPr>
          <w:szCs w:val="24"/>
        </w:rPr>
        <w:t xml:space="preserve"> on “</w:t>
      </w:r>
      <w:r w:rsidR="00554B79" w:rsidRPr="00554B79">
        <w:t>Sufficiency Economy Philosophy and Development</w:t>
      </w:r>
      <w:r>
        <w:rPr>
          <w:szCs w:val="24"/>
        </w:rPr>
        <w:t xml:space="preserve">” by providing </w:t>
      </w:r>
      <w:r w:rsidR="008C76E4">
        <w:rPr>
          <w:szCs w:val="24"/>
        </w:rPr>
        <w:t xml:space="preserve">a clear understanding of </w:t>
      </w:r>
      <w:r w:rsidR="008C76E4">
        <w:t>the Sufficiency Economy Philosophy</w:t>
      </w:r>
      <w:r w:rsidR="008C76E4">
        <w:rPr>
          <w:szCs w:val="24"/>
        </w:rPr>
        <w:t xml:space="preserve"> (SEP), its applications as a guiding principle for Thai citizens, and its relationshi</w:t>
      </w:r>
      <w:r w:rsidR="00F37557">
        <w:rPr>
          <w:szCs w:val="24"/>
        </w:rPr>
        <w:t>p with sustainable development.</w:t>
      </w:r>
      <w:proofErr w:type="gramEnd"/>
      <w:r w:rsidR="00F37557">
        <w:rPr>
          <w:szCs w:val="24"/>
        </w:rPr>
        <w:t xml:space="preserve"> </w:t>
      </w:r>
      <w:r w:rsidR="008B21F3">
        <w:rPr>
          <w:szCs w:val="24"/>
        </w:rPr>
        <w:t xml:space="preserve">It mainly uses </w:t>
      </w:r>
      <w:r w:rsidR="008B21F3" w:rsidRPr="00DB2F3E">
        <w:rPr>
          <w:szCs w:val="24"/>
        </w:rPr>
        <w:t xml:space="preserve">descriptive </w:t>
      </w:r>
      <w:r w:rsidR="008B21F3">
        <w:rPr>
          <w:szCs w:val="24"/>
        </w:rPr>
        <w:t xml:space="preserve">analysis </w:t>
      </w:r>
      <w:r w:rsidR="009A5DA2">
        <w:rPr>
          <w:szCs w:val="24"/>
        </w:rPr>
        <w:t xml:space="preserve">to analyze data. The book finally concludes that SEP is an alternative path towards sustainable development since it lays a strong foundation </w:t>
      </w:r>
      <w:r w:rsidR="00C95614">
        <w:rPr>
          <w:szCs w:val="24"/>
        </w:rPr>
        <w:t>through developing the right mindset in people.</w:t>
      </w:r>
    </w:p>
    <w:p w:rsidR="00C95614" w:rsidRDefault="00C95614" w:rsidP="009B5231">
      <w:pPr>
        <w:spacing w:line="360" w:lineRule="auto"/>
        <w:ind w:firstLine="720"/>
        <w:jc w:val="both"/>
        <w:rPr>
          <w:szCs w:val="24"/>
        </w:rPr>
      </w:pPr>
    </w:p>
    <w:p w:rsidR="00AB370E" w:rsidRPr="002571F9" w:rsidRDefault="00F64E6A" w:rsidP="009B5231">
      <w:pPr>
        <w:spacing w:line="360" w:lineRule="auto"/>
        <w:ind w:firstLine="720"/>
        <w:jc w:val="both"/>
      </w:pPr>
      <w:r>
        <w:rPr>
          <w:szCs w:val="24"/>
        </w:rPr>
        <w:t>(</w:t>
      </w:r>
      <w:proofErr w:type="spellStart"/>
      <w:r>
        <w:rPr>
          <w:szCs w:val="24"/>
        </w:rPr>
        <w:t>Isarangkun</w:t>
      </w:r>
      <w:proofErr w:type="spellEnd"/>
      <w:r>
        <w:rPr>
          <w:szCs w:val="24"/>
        </w:rPr>
        <w:t xml:space="preserve">, C. and </w:t>
      </w:r>
      <w:proofErr w:type="spellStart"/>
      <w:r>
        <w:rPr>
          <w:szCs w:val="24"/>
        </w:rPr>
        <w:t>Pootrakool</w:t>
      </w:r>
      <w:proofErr w:type="spellEnd"/>
      <w:r>
        <w:rPr>
          <w:szCs w:val="24"/>
        </w:rPr>
        <w:t>, K., 2003)</w:t>
      </w:r>
      <w:r>
        <w:t xml:space="preserve"> </w:t>
      </w:r>
      <w:r w:rsidR="002571F9">
        <w:t>report</w:t>
      </w:r>
      <w:r w:rsidR="00F37557">
        <w:t xml:space="preserve">s in </w:t>
      </w:r>
      <w:r w:rsidR="002571F9">
        <w:rPr>
          <w:szCs w:val="24"/>
        </w:rPr>
        <w:t>“Sustainable E</w:t>
      </w:r>
      <w:r>
        <w:rPr>
          <w:szCs w:val="24"/>
        </w:rPr>
        <w:t xml:space="preserve">conomic </w:t>
      </w:r>
      <w:r w:rsidR="002571F9">
        <w:rPr>
          <w:szCs w:val="24"/>
        </w:rPr>
        <w:t>D</w:t>
      </w:r>
      <w:r>
        <w:rPr>
          <w:szCs w:val="24"/>
        </w:rPr>
        <w:t>evelopment through the</w:t>
      </w:r>
      <w:r w:rsidR="002571F9">
        <w:rPr>
          <w:szCs w:val="24"/>
        </w:rPr>
        <w:t xml:space="preserve"> Sufficiency Economy P</w:t>
      </w:r>
      <w:r w:rsidR="00F37557">
        <w:rPr>
          <w:szCs w:val="24"/>
        </w:rPr>
        <w:t>hilosophy</w:t>
      </w:r>
      <w:r>
        <w:rPr>
          <w:szCs w:val="24"/>
        </w:rPr>
        <w:t xml:space="preserve">” </w:t>
      </w:r>
      <w:r w:rsidR="00F37557">
        <w:rPr>
          <w:szCs w:val="24"/>
        </w:rPr>
        <w:t xml:space="preserve">about </w:t>
      </w:r>
      <w:r w:rsidR="00DF3064">
        <w:rPr>
          <w:szCs w:val="24"/>
        </w:rPr>
        <w:t xml:space="preserve">the progress of </w:t>
      </w:r>
      <w:r w:rsidR="00EE43D7">
        <w:t>the Sufficiency Economy Philosophy</w:t>
      </w:r>
      <w:r w:rsidR="00EE43D7">
        <w:rPr>
          <w:szCs w:val="24"/>
        </w:rPr>
        <w:t xml:space="preserve"> </w:t>
      </w:r>
      <w:r w:rsidR="00DF3064">
        <w:rPr>
          <w:szCs w:val="24"/>
        </w:rPr>
        <w:t xml:space="preserve">as </w:t>
      </w:r>
      <w:r w:rsidR="00EE43D7">
        <w:rPr>
          <w:szCs w:val="24"/>
        </w:rPr>
        <w:t>a more balanced development strategy</w:t>
      </w:r>
      <w:r w:rsidR="00DF3064">
        <w:rPr>
          <w:szCs w:val="24"/>
        </w:rPr>
        <w:t xml:space="preserve"> in Thailand. It first starts with the poverty problem in </w:t>
      </w:r>
      <w:smartTag w:uri="urn:schemas-microsoft-com:office:smarttags" w:element="country-region">
        <w:smartTag w:uri="urn:schemas-microsoft-com:office:smarttags" w:element="place">
          <w:r w:rsidR="00DF3064">
            <w:rPr>
              <w:szCs w:val="24"/>
            </w:rPr>
            <w:t>Thailand</w:t>
          </w:r>
        </w:smartTag>
      </w:smartTag>
      <w:r w:rsidR="00DF3064">
        <w:rPr>
          <w:szCs w:val="24"/>
        </w:rPr>
        <w:t xml:space="preserve">. Then, it suggests </w:t>
      </w:r>
      <w:r w:rsidR="00DF3064">
        <w:t xml:space="preserve">the Sufficiency Economy Philosophy as a guideline for future development. </w:t>
      </w:r>
      <w:r w:rsidR="008B2CAF">
        <w:rPr>
          <w:szCs w:val="24"/>
        </w:rPr>
        <w:t>Also,</w:t>
      </w:r>
      <w:r w:rsidR="008B2CAF">
        <w:t xml:space="preserve"> i</w:t>
      </w:r>
      <w:r w:rsidR="00DF3064">
        <w:t>t shows how th</w:t>
      </w:r>
      <w:r w:rsidR="002571F9">
        <w:t>e</w:t>
      </w:r>
      <w:r w:rsidR="00DF3064">
        <w:t xml:space="preserve"> philosophy</w:t>
      </w:r>
      <w:r w:rsidR="00DB2F3E">
        <w:t xml:space="preserve"> has been applied</w:t>
      </w:r>
      <w:r w:rsidR="00DF3064">
        <w:t xml:space="preserve"> in agricultural </w:t>
      </w:r>
      <w:r w:rsidR="007076C0">
        <w:t xml:space="preserve">and non-agricultural sectors in </w:t>
      </w:r>
      <w:smartTag w:uri="urn:schemas-microsoft-com:office:smarttags" w:element="country-region">
        <w:smartTag w:uri="urn:schemas-microsoft-com:office:smarttags" w:element="place">
          <w:r w:rsidR="007076C0">
            <w:t>Thailand</w:t>
          </w:r>
        </w:smartTag>
      </w:smartTag>
      <w:r w:rsidR="009679F8">
        <w:rPr>
          <w:szCs w:val="24"/>
        </w:rPr>
        <w:t>. The article finally concludes that “</w:t>
      </w:r>
      <w:smartTag w:uri="urn:schemas-microsoft-com:office:smarttags" w:element="country-region">
        <w:smartTag w:uri="urn:schemas-microsoft-com:office:smarttags" w:element="place">
          <w:r w:rsidR="009679F8">
            <w:rPr>
              <w:szCs w:val="24"/>
            </w:rPr>
            <w:t>Thailand</w:t>
          </w:r>
        </w:smartTag>
      </w:smartTag>
      <w:r w:rsidR="009679F8">
        <w:rPr>
          <w:szCs w:val="24"/>
        </w:rPr>
        <w:t xml:space="preserve"> should strive with confidence towards sustainable development under </w:t>
      </w:r>
      <w:r w:rsidR="009679F8">
        <w:t>the Sufficiency Economy Philosophy</w:t>
      </w:r>
      <w:r w:rsidR="009679F8">
        <w:rPr>
          <w:szCs w:val="24"/>
        </w:rPr>
        <w:t>” which has contributed to building a strong foundation in poor rural areas.</w:t>
      </w:r>
    </w:p>
    <w:p w:rsidR="00F37557" w:rsidRDefault="00F37557" w:rsidP="009B5231">
      <w:pPr>
        <w:spacing w:line="360" w:lineRule="auto"/>
        <w:jc w:val="both"/>
        <w:rPr>
          <w:szCs w:val="24"/>
        </w:rPr>
      </w:pPr>
    </w:p>
    <w:p w:rsidR="00F37557" w:rsidRPr="002571F9" w:rsidRDefault="002571F9" w:rsidP="009B5231">
      <w:pPr>
        <w:spacing w:line="360" w:lineRule="auto"/>
        <w:jc w:val="both"/>
        <w:rPr>
          <w:szCs w:val="24"/>
        </w:rPr>
      </w:pPr>
      <w:r>
        <w:rPr>
          <w:b/>
          <w:bCs/>
          <w:color w:val="FF0000"/>
          <w:szCs w:val="24"/>
        </w:rPr>
        <w:tab/>
      </w:r>
      <w:r>
        <w:rPr>
          <w:szCs w:val="24"/>
        </w:rPr>
        <w:t xml:space="preserve">Even though the above two studies focus on the same issue which is the </w:t>
      </w:r>
      <w:r w:rsidRPr="00554B79">
        <w:t>Sufficiency Economy Philosophy</w:t>
      </w:r>
      <w:r>
        <w:t xml:space="preserve"> and its effect on the sustainability of economic development, the first study </w:t>
      </w:r>
      <w:r w:rsidR="008B2CAF">
        <w:t>uses more descriptive analysis</w:t>
      </w:r>
      <w:r>
        <w:t xml:space="preserve"> </w:t>
      </w:r>
      <w:r w:rsidR="008B2CAF">
        <w:t xml:space="preserve">and less statistical analysis than the second one. Moreover, while the first study pays most of its attention on the philosophy, the second study covers various topics. For example, the second study relates the philosophy to conventional economic theory and </w:t>
      </w:r>
      <w:r w:rsidR="008B2CAF">
        <w:rPr>
          <w:szCs w:val="24"/>
        </w:rPr>
        <w:t xml:space="preserve">development economics. </w:t>
      </w:r>
    </w:p>
    <w:p w:rsidR="00AB370E" w:rsidRDefault="00AB370E" w:rsidP="009B5231">
      <w:pPr>
        <w:spacing w:line="360" w:lineRule="auto"/>
        <w:rPr>
          <w:szCs w:val="24"/>
        </w:rPr>
      </w:pPr>
    </w:p>
    <w:p w:rsidR="009B5231" w:rsidRPr="00AB370E" w:rsidRDefault="009B5231" w:rsidP="009B5231">
      <w:pPr>
        <w:spacing w:line="360" w:lineRule="auto"/>
        <w:rPr>
          <w:szCs w:val="24"/>
        </w:rPr>
      </w:pPr>
    </w:p>
    <w:p w:rsidR="00F0044F" w:rsidRPr="001C3A34" w:rsidRDefault="00F0044F" w:rsidP="009B5231">
      <w:pPr>
        <w:numPr>
          <w:ilvl w:val="0"/>
          <w:numId w:val="1"/>
        </w:numPr>
        <w:spacing w:line="360" w:lineRule="auto"/>
        <w:rPr>
          <w:i/>
          <w:iCs/>
        </w:rPr>
      </w:pPr>
      <w:r w:rsidRPr="001C3A34">
        <w:rPr>
          <w:i/>
          <w:iCs/>
        </w:rPr>
        <w:lastRenderedPageBreak/>
        <w:t>Methodology</w:t>
      </w:r>
    </w:p>
    <w:p w:rsidR="00F0044F" w:rsidRPr="001C3A34" w:rsidRDefault="00831737" w:rsidP="009B5231">
      <w:pPr>
        <w:spacing w:line="360" w:lineRule="auto"/>
        <w:ind w:firstLine="720"/>
        <w:jc w:val="both"/>
      </w:pPr>
      <w:r w:rsidRPr="001C3A34">
        <w:t xml:space="preserve">Neoclassical economic theories will be employed in the paper. </w:t>
      </w:r>
    </w:p>
    <w:p w:rsidR="001C3A34" w:rsidRPr="001C3A34" w:rsidRDefault="001C3A34" w:rsidP="009B5231">
      <w:pPr>
        <w:spacing w:line="360" w:lineRule="auto"/>
        <w:jc w:val="both"/>
        <w:rPr>
          <w:u w:val="single"/>
        </w:rPr>
      </w:pPr>
      <w:r w:rsidRPr="001C3A34">
        <w:rPr>
          <w:u w:val="single"/>
        </w:rPr>
        <w:t>Neoclassical economics</w:t>
      </w:r>
    </w:p>
    <w:p w:rsidR="00892C5C" w:rsidRDefault="00831737" w:rsidP="009B5231">
      <w:pPr>
        <w:spacing w:line="360" w:lineRule="auto"/>
        <w:ind w:firstLine="720"/>
        <w:jc w:val="both"/>
      </w:pPr>
      <w:r w:rsidRPr="001C3A34">
        <w:t xml:space="preserve">Neoclassical economics is </w:t>
      </w:r>
      <w:r w:rsidR="00027557" w:rsidRPr="001C3A34">
        <w:rPr>
          <w:rFonts w:cs="Tahoma"/>
          <w:szCs w:val="24"/>
        </w:rPr>
        <w:t>a</w:t>
      </w:r>
      <w:r w:rsidRPr="001C3A34">
        <w:rPr>
          <w:rFonts w:cs="Tahoma"/>
          <w:szCs w:val="24"/>
        </w:rPr>
        <w:t xml:space="preserve">n approach </w:t>
      </w:r>
      <w:r w:rsidR="001C3A34" w:rsidRPr="001C3A34">
        <w:rPr>
          <w:rFonts w:cs="Tahoma"/>
          <w:szCs w:val="24"/>
        </w:rPr>
        <w:t>that was developed in the late nineteenth century. It</w:t>
      </w:r>
      <w:r w:rsidRPr="001C3A34">
        <w:rPr>
          <w:rFonts w:cs="Tahoma"/>
          <w:szCs w:val="24"/>
        </w:rPr>
        <w:t xml:space="preserve"> </w:t>
      </w:r>
      <w:r w:rsidR="001C3A34" w:rsidRPr="001C3A34">
        <w:rPr>
          <w:rFonts w:cs="Tahoma"/>
          <w:szCs w:val="24"/>
        </w:rPr>
        <w:t>“</w:t>
      </w:r>
      <w:r w:rsidRPr="001C3A34">
        <w:rPr>
          <w:rFonts w:cs="Tahoma"/>
          <w:szCs w:val="24"/>
        </w:rPr>
        <w:t>relates supply and demand to an individual's rationality and his or her ability to maximize utility or profit.</w:t>
      </w:r>
      <w:r w:rsidR="00027557" w:rsidRPr="001C3A34">
        <w:rPr>
          <w:rFonts w:cs="Tahoma"/>
          <w:szCs w:val="24"/>
        </w:rPr>
        <w:t>” (</w:t>
      </w:r>
      <w:r w:rsidR="00892C5C">
        <w:rPr>
          <w:rFonts w:cs="Tahoma"/>
          <w:szCs w:val="24"/>
        </w:rPr>
        <w:t>Investopedia.com, 2012</w:t>
      </w:r>
      <w:r w:rsidR="00027557" w:rsidRPr="001C3A34">
        <w:rPr>
          <w:rFonts w:cs="Tahoma"/>
          <w:szCs w:val="24"/>
        </w:rPr>
        <w:t>)</w:t>
      </w:r>
      <w:r w:rsidRPr="001C3A34">
        <w:rPr>
          <w:rFonts w:cs="Tahoma"/>
          <w:szCs w:val="24"/>
        </w:rPr>
        <w:t xml:space="preserve"> </w:t>
      </w:r>
    </w:p>
    <w:p w:rsidR="00027557" w:rsidRPr="00F7753B" w:rsidRDefault="001C3A34" w:rsidP="009B5231">
      <w:pPr>
        <w:spacing w:line="360" w:lineRule="auto"/>
        <w:ind w:firstLine="720"/>
        <w:jc w:val="both"/>
      </w:pPr>
      <w:r w:rsidRPr="001C3A34">
        <w:t>Neoclassical theories are based on three fundamental assumptions.</w:t>
      </w:r>
      <w:r w:rsidR="00F7753B">
        <w:t xml:space="preserve"> First, p</w:t>
      </w:r>
      <w:r w:rsidRPr="001C3A34">
        <w:t xml:space="preserve">eople have rational preferences among outcomes. </w:t>
      </w:r>
      <w:r w:rsidR="00F7753B">
        <w:t>Second, i</w:t>
      </w:r>
      <w:r w:rsidRPr="001C3A34">
        <w:t xml:space="preserve">ndividuals maximize utility and firms maximize profits. </w:t>
      </w:r>
      <w:r w:rsidR="00F7753B">
        <w:t>Third, p</w:t>
      </w:r>
      <w:r w:rsidRPr="001C3A34">
        <w:t>eople act independently on the basis of full and relevant information.</w:t>
      </w:r>
      <w:r w:rsidR="00F7753B">
        <w:t xml:space="preserve"> (econlib.org, 2002)</w:t>
      </w:r>
      <w:r w:rsidRPr="001C3A34">
        <w:t xml:space="preserve"> </w:t>
      </w:r>
    </w:p>
    <w:p w:rsidR="00110F79" w:rsidRDefault="00110F79" w:rsidP="009B5231">
      <w:pPr>
        <w:spacing w:line="360" w:lineRule="auto"/>
        <w:jc w:val="both"/>
        <w:rPr>
          <w:u w:val="single"/>
        </w:rPr>
      </w:pPr>
      <w:r w:rsidRPr="001C3A34">
        <w:rPr>
          <w:u w:val="single"/>
        </w:rPr>
        <w:t xml:space="preserve">Neoclassical </w:t>
      </w:r>
      <w:r>
        <w:rPr>
          <w:u w:val="single"/>
        </w:rPr>
        <w:t>Growth theory</w:t>
      </w:r>
    </w:p>
    <w:p w:rsidR="00901C0E" w:rsidRDefault="00F7753B" w:rsidP="009B5231">
      <w:pPr>
        <w:spacing w:line="360" w:lineRule="auto"/>
        <w:ind w:firstLine="720"/>
        <w:jc w:val="both"/>
      </w:pPr>
      <w:r w:rsidRPr="00F7753B">
        <w:t>Neoclassical Growth theory</w:t>
      </w:r>
      <w:r>
        <w:t xml:space="preserve"> is a</w:t>
      </w:r>
      <w:r w:rsidR="00110F79" w:rsidRPr="00110F79">
        <w:rPr>
          <w:rFonts w:cs="Tahoma"/>
          <w:szCs w:val="24"/>
        </w:rPr>
        <w:t xml:space="preserve">n economic theory that </w:t>
      </w:r>
      <w:r w:rsidR="00FF6B30">
        <w:rPr>
          <w:rFonts w:cs="Tahoma"/>
          <w:szCs w:val="24"/>
        </w:rPr>
        <w:t>“</w:t>
      </w:r>
      <w:r w:rsidR="00110F79" w:rsidRPr="00110F79">
        <w:rPr>
          <w:rFonts w:cs="Tahoma"/>
          <w:szCs w:val="24"/>
        </w:rPr>
        <w:t>outlines how a steady economic growth rate will be accomplished with the proper amounts of the three driving forces: labor, capital and technology.</w:t>
      </w:r>
      <w:r w:rsidR="00FF6B30">
        <w:rPr>
          <w:rFonts w:cs="Tahoma"/>
          <w:szCs w:val="24"/>
        </w:rPr>
        <w:t>”</w:t>
      </w:r>
      <w:r w:rsidR="00110F79" w:rsidRPr="00110F79">
        <w:rPr>
          <w:rFonts w:cs="Tahoma"/>
          <w:szCs w:val="24"/>
        </w:rPr>
        <w:t> </w:t>
      </w:r>
      <w:r w:rsidR="00FF6B30" w:rsidRPr="00110F79">
        <w:rPr>
          <w:rFonts w:cs="Tahoma"/>
          <w:szCs w:val="24"/>
        </w:rPr>
        <w:t xml:space="preserve"> </w:t>
      </w:r>
      <w:r w:rsidR="00110F79" w:rsidRPr="00110F79">
        <w:rPr>
          <w:rFonts w:cs="Tahoma"/>
          <w:szCs w:val="24"/>
        </w:rPr>
        <w:t xml:space="preserve">The theory </w:t>
      </w:r>
      <w:r w:rsidR="0020291C">
        <w:rPr>
          <w:rFonts w:cs="Tahoma"/>
          <w:szCs w:val="24"/>
        </w:rPr>
        <w:t>state</w:t>
      </w:r>
      <w:r w:rsidR="00FF6B30" w:rsidRPr="00110F79">
        <w:rPr>
          <w:rFonts w:cs="Tahoma"/>
          <w:szCs w:val="24"/>
        </w:rPr>
        <w:t xml:space="preserve">s that </w:t>
      </w:r>
      <w:r w:rsidR="0020291C" w:rsidRPr="0020291C">
        <w:t>substitution of labor and capit</w:t>
      </w:r>
      <w:r w:rsidR="0020291C">
        <w:t>al in the production function can</w:t>
      </w:r>
      <w:r w:rsidR="00DB2F3E">
        <w:t xml:space="preserve"> generate a steady </w:t>
      </w:r>
      <w:r w:rsidR="0020291C" w:rsidRPr="0020291C">
        <w:t xml:space="preserve">state of growth, and </w:t>
      </w:r>
      <w:r w:rsidR="000E3DAA">
        <w:t xml:space="preserve">that </w:t>
      </w:r>
      <w:r w:rsidR="0020291C" w:rsidRPr="0020291C">
        <w:t>all varia</w:t>
      </w:r>
      <w:r w:rsidR="0020291C">
        <w:t>bles are growing at a constant r</w:t>
      </w:r>
      <w:r w:rsidR="0020291C" w:rsidRPr="0020291C">
        <w:t>ate.</w:t>
      </w:r>
      <w:r w:rsidR="000E3DAA">
        <w:t xml:space="preserve"> It also </w:t>
      </w:r>
      <w:r w:rsidR="008E3D85">
        <w:t>state</w:t>
      </w:r>
      <w:r w:rsidR="000E3DAA">
        <w:t xml:space="preserve">s that </w:t>
      </w:r>
      <w:r w:rsidR="00FF6B30" w:rsidRPr="00110F79">
        <w:rPr>
          <w:rFonts w:cs="Tahoma"/>
          <w:szCs w:val="24"/>
        </w:rPr>
        <w:t>technology change has a major influence on economic growt</w:t>
      </w:r>
      <w:r w:rsidR="00FF6B30">
        <w:rPr>
          <w:rFonts w:cs="Tahoma"/>
          <w:szCs w:val="24"/>
        </w:rPr>
        <w:t xml:space="preserve">h. </w:t>
      </w:r>
      <w:r w:rsidR="00110F79" w:rsidRPr="00110F79">
        <w:rPr>
          <w:rFonts w:cs="Tahoma"/>
          <w:szCs w:val="24"/>
        </w:rPr>
        <w:t xml:space="preserve">When </w:t>
      </w:r>
      <w:r w:rsidR="008E3D85">
        <w:rPr>
          <w:rFonts w:cs="Tahoma"/>
          <w:szCs w:val="24"/>
        </w:rPr>
        <w:t>there is new technological progress</w:t>
      </w:r>
      <w:r w:rsidR="00110F79" w:rsidRPr="00110F79">
        <w:rPr>
          <w:rFonts w:cs="Tahoma"/>
          <w:szCs w:val="24"/>
        </w:rPr>
        <w:t>, the labor and capital need to be adjusted to maintain growth equilibrium.</w:t>
      </w:r>
      <w:r w:rsidR="00495425">
        <w:rPr>
          <w:rFonts w:cs="Tahoma"/>
          <w:szCs w:val="24"/>
        </w:rPr>
        <w:t xml:space="preserve"> (Investopedia.com, 2012)</w:t>
      </w:r>
    </w:p>
    <w:p w:rsidR="00E83521" w:rsidRDefault="00E83521" w:rsidP="009B5231">
      <w:pPr>
        <w:spacing w:line="360" w:lineRule="auto"/>
        <w:ind w:firstLine="720"/>
        <w:jc w:val="both"/>
        <w:rPr>
          <w:szCs w:val="24"/>
        </w:rPr>
      </w:pPr>
    </w:p>
    <w:p w:rsidR="000E3DAA" w:rsidRPr="00E83521" w:rsidRDefault="000E3DAA" w:rsidP="009B5231">
      <w:pPr>
        <w:spacing w:line="360" w:lineRule="auto"/>
        <w:ind w:firstLine="720"/>
        <w:jc w:val="both"/>
        <w:rPr>
          <w:szCs w:val="24"/>
        </w:rPr>
      </w:pPr>
      <w:r w:rsidRPr="00E83521">
        <w:rPr>
          <w:szCs w:val="24"/>
        </w:rPr>
        <w:t xml:space="preserve">The sustainable development concept will </w:t>
      </w:r>
      <w:r w:rsidR="00C95614">
        <w:rPr>
          <w:szCs w:val="24"/>
        </w:rPr>
        <w:t>also be</w:t>
      </w:r>
      <w:r w:rsidRPr="00E83521">
        <w:rPr>
          <w:szCs w:val="24"/>
        </w:rPr>
        <w:t xml:space="preserve"> employed in the paper.</w:t>
      </w:r>
    </w:p>
    <w:p w:rsidR="00E83521" w:rsidRPr="00E83521" w:rsidRDefault="00E83521" w:rsidP="009B5231">
      <w:pPr>
        <w:spacing w:line="360" w:lineRule="auto"/>
        <w:jc w:val="both"/>
        <w:rPr>
          <w:szCs w:val="24"/>
          <w:u w:val="single"/>
        </w:rPr>
      </w:pPr>
      <w:r w:rsidRPr="00E83521">
        <w:rPr>
          <w:szCs w:val="24"/>
          <w:u w:val="single"/>
        </w:rPr>
        <w:t>Sustainable development</w:t>
      </w:r>
    </w:p>
    <w:p w:rsidR="000E3DAA" w:rsidRDefault="00E83521" w:rsidP="009B5231">
      <w:pPr>
        <w:spacing w:line="360" w:lineRule="auto"/>
        <w:ind w:firstLine="720"/>
        <w:jc w:val="both"/>
        <w:rPr>
          <w:szCs w:val="24"/>
        </w:rPr>
      </w:pPr>
      <w:r>
        <w:rPr>
          <w:szCs w:val="24"/>
        </w:rPr>
        <w:t>According to the WCED, sustainable development is the “</w:t>
      </w:r>
      <w:r w:rsidR="008E3D85">
        <w:rPr>
          <w:szCs w:val="24"/>
        </w:rPr>
        <w:t xml:space="preserve">a </w:t>
      </w:r>
      <w:r w:rsidR="008E3D85" w:rsidRPr="00E83521">
        <w:rPr>
          <w:szCs w:val="24"/>
        </w:rPr>
        <w:t xml:space="preserve">form of </w:t>
      </w:r>
      <w:r w:rsidR="000E3DAA" w:rsidRPr="00E83521">
        <w:rPr>
          <w:szCs w:val="24"/>
        </w:rPr>
        <w:t>development that meets the needs of the present without compromising the ability of future gener</w:t>
      </w:r>
      <w:r>
        <w:rPr>
          <w:szCs w:val="24"/>
        </w:rPr>
        <w:t>ations to meet their own needs.” It</w:t>
      </w:r>
      <w:r w:rsidR="000E3DAA" w:rsidRPr="00E83521">
        <w:rPr>
          <w:szCs w:val="24"/>
        </w:rPr>
        <w:t xml:space="preserve"> implie</w:t>
      </w:r>
      <w:r w:rsidR="008E3D85">
        <w:rPr>
          <w:szCs w:val="24"/>
        </w:rPr>
        <w:t xml:space="preserve">s </w:t>
      </w:r>
      <w:r w:rsidR="00C044BB">
        <w:rPr>
          <w:szCs w:val="24"/>
        </w:rPr>
        <w:t>having</w:t>
      </w:r>
      <w:r w:rsidR="008E3D85">
        <w:rPr>
          <w:szCs w:val="24"/>
        </w:rPr>
        <w:t xml:space="preserve"> economic growth at the </w:t>
      </w:r>
      <w:r w:rsidR="008E3D85" w:rsidRPr="00C044BB">
        <w:rPr>
          <w:szCs w:val="24"/>
        </w:rPr>
        <w:t xml:space="preserve">same time as protecting the </w:t>
      </w:r>
      <w:r w:rsidR="000E3DAA" w:rsidRPr="00C044BB">
        <w:rPr>
          <w:szCs w:val="24"/>
        </w:rPr>
        <w:t>environment</w:t>
      </w:r>
      <w:r w:rsidR="00C044BB">
        <w:rPr>
          <w:szCs w:val="24"/>
        </w:rPr>
        <w:t xml:space="preserve"> that both present and future generations depend on</w:t>
      </w:r>
      <w:r w:rsidR="008E3D85" w:rsidRPr="00C044BB">
        <w:rPr>
          <w:szCs w:val="24"/>
        </w:rPr>
        <w:t>.</w:t>
      </w:r>
      <w:r w:rsidR="000E3DAA" w:rsidRPr="00C044BB">
        <w:rPr>
          <w:szCs w:val="24"/>
        </w:rPr>
        <w:t xml:space="preserve"> </w:t>
      </w:r>
      <w:r w:rsidR="00C044BB">
        <w:rPr>
          <w:szCs w:val="24"/>
        </w:rPr>
        <w:t xml:space="preserve">Sustainable development mainly focuses on </w:t>
      </w:r>
      <w:r w:rsidR="00C044BB" w:rsidRPr="00C044BB">
        <w:rPr>
          <w:szCs w:val="24"/>
        </w:rPr>
        <w:t>a stable relationship between human activities and the natural world. (</w:t>
      </w:r>
      <w:proofErr w:type="spellStart"/>
      <w:r w:rsidR="00C044BB" w:rsidRPr="00C044BB">
        <w:rPr>
          <w:szCs w:val="24"/>
        </w:rPr>
        <w:t>Mintzer</w:t>
      </w:r>
      <w:proofErr w:type="spellEnd"/>
      <w:r w:rsidR="00C044BB" w:rsidRPr="00C044BB">
        <w:rPr>
          <w:szCs w:val="24"/>
        </w:rPr>
        <w:t>, 1992)</w:t>
      </w:r>
    </w:p>
    <w:p w:rsidR="00C044BB" w:rsidRDefault="00C044BB" w:rsidP="009B5231">
      <w:pPr>
        <w:spacing w:line="360" w:lineRule="auto"/>
        <w:ind w:firstLine="720"/>
        <w:jc w:val="both"/>
        <w:rPr>
          <w:szCs w:val="24"/>
        </w:rPr>
      </w:pPr>
    </w:p>
    <w:p w:rsidR="00C95614" w:rsidRDefault="00C95614" w:rsidP="009B5231">
      <w:pPr>
        <w:spacing w:line="360" w:lineRule="auto"/>
        <w:ind w:firstLine="720"/>
        <w:jc w:val="both"/>
        <w:rPr>
          <w:szCs w:val="24"/>
        </w:rPr>
      </w:pPr>
      <w:r>
        <w:rPr>
          <w:szCs w:val="24"/>
        </w:rPr>
        <w:t>Lastly, the case study analysis will be</w:t>
      </w:r>
      <w:r w:rsidR="00F37557">
        <w:rPr>
          <w:szCs w:val="24"/>
        </w:rPr>
        <w:t xml:space="preserve"> </w:t>
      </w:r>
      <w:r w:rsidR="00495425">
        <w:rPr>
          <w:szCs w:val="24"/>
        </w:rPr>
        <w:t>used</w:t>
      </w:r>
      <w:r w:rsidR="00F37557">
        <w:rPr>
          <w:szCs w:val="24"/>
        </w:rPr>
        <w:t xml:space="preserve"> </w:t>
      </w:r>
      <w:r w:rsidR="00495425">
        <w:rPr>
          <w:szCs w:val="24"/>
        </w:rPr>
        <w:t>through an example of</w:t>
      </w:r>
      <w:r>
        <w:rPr>
          <w:szCs w:val="24"/>
        </w:rPr>
        <w:t xml:space="preserve"> </w:t>
      </w:r>
      <w:r w:rsidR="00F37557">
        <w:rPr>
          <w:szCs w:val="24"/>
        </w:rPr>
        <w:t xml:space="preserve">a successful community </w:t>
      </w:r>
      <w:r>
        <w:rPr>
          <w:szCs w:val="24"/>
        </w:rPr>
        <w:t>where its citizens become better off after adopting the philosophy in their daily lives.</w:t>
      </w:r>
    </w:p>
    <w:p w:rsidR="009B5231" w:rsidRDefault="009B5231" w:rsidP="009B5231">
      <w:pPr>
        <w:spacing w:line="360" w:lineRule="auto"/>
        <w:jc w:val="both"/>
        <w:rPr>
          <w:szCs w:val="24"/>
        </w:rPr>
      </w:pPr>
    </w:p>
    <w:p w:rsidR="009B5231" w:rsidRDefault="009B5231" w:rsidP="009B5231">
      <w:pPr>
        <w:spacing w:line="360" w:lineRule="auto"/>
        <w:jc w:val="both"/>
        <w:rPr>
          <w:szCs w:val="24"/>
        </w:rPr>
      </w:pPr>
    </w:p>
    <w:p w:rsidR="009B5231" w:rsidRPr="00C044BB" w:rsidRDefault="009B5231" w:rsidP="009B5231">
      <w:pPr>
        <w:spacing w:line="360" w:lineRule="auto"/>
        <w:jc w:val="both"/>
        <w:rPr>
          <w:szCs w:val="24"/>
        </w:rPr>
      </w:pPr>
    </w:p>
    <w:p w:rsidR="00F0044F" w:rsidRPr="00E14CE0" w:rsidRDefault="00F0044F" w:rsidP="009B5231">
      <w:pPr>
        <w:numPr>
          <w:ilvl w:val="0"/>
          <w:numId w:val="1"/>
        </w:numPr>
        <w:spacing w:line="360" w:lineRule="auto"/>
        <w:rPr>
          <w:i/>
          <w:iCs/>
        </w:rPr>
      </w:pPr>
      <w:r w:rsidRPr="00E14CE0">
        <w:rPr>
          <w:i/>
          <w:iCs/>
        </w:rPr>
        <w:lastRenderedPageBreak/>
        <w:t>Data Requirement</w:t>
      </w:r>
      <w:r w:rsidR="00E14CE0" w:rsidRPr="00E14CE0">
        <w:rPr>
          <w:i/>
          <w:iCs/>
        </w:rPr>
        <w:t>s</w:t>
      </w:r>
    </w:p>
    <w:p w:rsidR="00E14CE0" w:rsidRDefault="004467E8" w:rsidP="009B5231">
      <w:pPr>
        <w:spacing w:line="360" w:lineRule="auto"/>
        <w:ind w:firstLine="720"/>
        <w:jc w:val="both"/>
      </w:pPr>
      <w:r>
        <w:t>The paper needs qualitative data</w:t>
      </w:r>
      <w:r w:rsidR="00E14CE0">
        <w:t xml:space="preserve"> for the most parts</w:t>
      </w:r>
      <w:r>
        <w:t xml:space="preserve"> </w:t>
      </w:r>
      <w:r w:rsidR="00E14CE0">
        <w:t xml:space="preserve">and statistical data for some parts. The data can be acquired through the Internet and libraries. The primary sources of data are </w:t>
      </w:r>
      <w:hyperlink r:id="rId7" w:history="1">
        <w:r w:rsidR="00E14CE0" w:rsidRPr="000C509F">
          <w:rPr>
            <w:rStyle w:val="Hyperlink"/>
          </w:rPr>
          <w:t>www.sufficiencyeconomy.org</w:t>
        </w:r>
      </w:hyperlink>
      <w:r w:rsidR="00E14CE0">
        <w:t xml:space="preserve">, TU library online search, theses and books. </w:t>
      </w:r>
      <w:r w:rsidR="004F1973">
        <w:t>These data will be used as a reference and a guideline for writing the paper.</w:t>
      </w:r>
    </w:p>
    <w:p w:rsidR="00DB2F3E" w:rsidRDefault="00E14CE0" w:rsidP="009B5231">
      <w:pPr>
        <w:spacing w:line="360" w:lineRule="auto"/>
        <w:jc w:val="both"/>
      </w:pPr>
      <w:r>
        <w:t xml:space="preserve">  </w:t>
      </w:r>
    </w:p>
    <w:p w:rsidR="00F0044F" w:rsidRPr="004F3540" w:rsidRDefault="00F0044F" w:rsidP="009B5231">
      <w:pPr>
        <w:numPr>
          <w:ilvl w:val="0"/>
          <w:numId w:val="1"/>
        </w:numPr>
        <w:spacing w:line="360" w:lineRule="auto"/>
        <w:rPr>
          <w:i/>
          <w:iCs/>
        </w:rPr>
      </w:pPr>
      <w:r w:rsidRPr="004F3540">
        <w:rPr>
          <w:i/>
          <w:iCs/>
        </w:rPr>
        <w:t>Expected results</w:t>
      </w:r>
    </w:p>
    <w:p w:rsidR="007E655A" w:rsidRDefault="007E655A" w:rsidP="009B5231">
      <w:pPr>
        <w:numPr>
          <w:ilvl w:val="0"/>
          <w:numId w:val="9"/>
        </w:numPr>
        <w:spacing w:line="360" w:lineRule="auto"/>
        <w:jc w:val="both"/>
      </w:pPr>
      <w:r>
        <w:t xml:space="preserve">The relationship between the Sufficiency Economy Philosophy and </w:t>
      </w:r>
      <w:r w:rsidR="00831737">
        <w:t>Neoclassical economics exists. It can be implied that</w:t>
      </w:r>
      <w:r>
        <w:t xml:space="preserve"> the Sufficiency Economy Philosophy can contribute to </w:t>
      </w:r>
      <w:r w:rsidR="004F3540">
        <w:t xml:space="preserve">the </w:t>
      </w:r>
      <w:r>
        <w:t>economic development.</w:t>
      </w:r>
      <w:r w:rsidR="004F3540">
        <w:t xml:space="preserve"> In doing so, Thai citizens, especially policymakers, will put more importance on </w:t>
      </w:r>
      <w:r w:rsidR="008C4132">
        <w:t xml:space="preserve">applications of </w:t>
      </w:r>
      <w:r w:rsidR="004F3540">
        <w:t>the Sufficiency Economy Philosophy</w:t>
      </w:r>
      <w:r w:rsidR="008C4132">
        <w:t xml:space="preserve"> for developing Thai economy.</w:t>
      </w:r>
    </w:p>
    <w:p w:rsidR="007E655A" w:rsidRDefault="004F3540" w:rsidP="009B5231">
      <w:pPr>
        <w:numPr>
          <w:ilvl w:val="0"/>
          <w:numId w:val="8"/>
        </w:numPr>
        <w:spacing w:line="360" w:lineRule="auto"/>
        <w:jc w:val="both"/>
      </w:pPr>
      <w:r>
        <w:t>T</w:t>
      </w:r>
      <w:r w:rsidR="007E655A">
        <w:t xml:space="preserve">he Sufficiency Economy Philosophy </w:t>
      </w:r>
      <w:r>
        <w:t xml:space="preserve">is an alternative way towards </w:t>
      </w:r>
      <w:r w:rsidR="007E655A">
        <w:t>the sustainable development of an economy</w:t>
      </w:r>
      <w:r w:rsidR="008C4132">
        <w:t>; that is, the Sufficiency Economy Philosophy can contribute to the sustainability of an economy. In doing so, Thai economy can be developed sustainably by having all units in Thai society apply the Sufficiency Economy Philosophy into their real lives.</w:t>
      </w:r>
    </w:p>
    <w:p w:rsidR="007E655A" w:rsidRDefault="007E655A" w:rsidP="009B5231">
      <w:pPr>
        <w:spacing w:line="360" w:lineRule="auto"/>
      </w:pPr>
    </w:p>
    <w:p w:rsidR="00F0044F" w:rsidRPr="002E61D2" w:rsidRDefault="00F0044F" w:rsidP="009B5231">
      <w:pPr>
        <w:numPr>
          <w:ilvl w:val="0"/>
          <w:numId w:val="1"/>
        </w:numPr>
        <w:spacing w:line="360" w:lineRule="auto"/>
        <w:rPr>
          <w:i/>
          <w:iCs/>
        </w:rPr>
      </w:pPr>
      <w:r w:rsidRPr="002E61D2">
        <w:rPr>
          <w:i/>
          <w:iCs/>
        </w:rPr>
        <w:t>Report outline</w:t>
      </w:r>
    </w:p>
    <w:p w:rsidR="002E61D2" w:rsidRDefault="002E61D2" w:rsidP="009B5231">
      <w:pPr>
        <w:numPr>
          <w:ilvl w:val="0"/>
          <w:numId w:val="4"/>
        </w:numPr>
        <w:spacing w:line="360" w:lineRule="auto"/>
        <w:jc w:val="both"/>
      </w:pPr>
      <w:r>
        <w:t>Introduction</w:t>
      </w:r>
    </w:p>
    <w:p w:rsidR="0086672D" w:rsidRDefault="0086672D" w:rsidP="009B5231">
      <w:pPr>
        <w:numPr>
          <w:ilvl w:val="0"/>
          <w:numId w:val="4"/>
        </w:numPr>
        <w:spacing w:line="360" w:lineRule="auto"/>
        <w:jc w:val="both"/>
      </w:pPr>
      <w:r>
        <w:t>Sufficiency Economy Philosophy</w:t>
      </w:r>
    </w:p>
    <w:p w:rsidR="0086672D" w:rsidRDefault="0086672D" w:rsidP="009B5231">
      <w:pPr>
        <w:numPr>
          <w:ilvl w:val="4"/>
          <w:numId w:val="4"/>
        </w:numPr>
        <w:tabs>
          <w:tab w:val="clear" w:pos="3600"/>
          <w:tab w:val="num" w:pos="2160"/>
        </w:tabs>
        <w:spacing w:line="360" w:lineRule="auto"/>
        <w:ind w:left="2160"/>
        <w:jc w:val="both"/>
      </w:pPr>
      <w:r>
        <w:t>Definition of the philosophy</w:t>
      </w:r>
    </w:p>
    <w:p w:rsidR="0086672D" w:rsidRDefault="0086672D" w:rsidP="009B5231">
      <w:pPr>
        <w:numPr>
          <w:ilvl w:val="4"/>
          <w:numId w:val="4"/>
        </w:numPr>
        <w:tabs>
          <w:tab w:val="clear" w:pos="3600"/>
          <w:tab w:val="num" w:pos="2160"/>
        </w:tabs>
        <w:spacing w:line="360" w:lineRule="auto"/>
        <w:ind w:left="2160"/>
        <w:jc w:val="both"/>
      </w:pPr>
      <w:smartTag w:uri="urn:schemas-microsoft-com:office:smarttags" w:element="place">
        <w:r>
          <w:t>Main</w:t>
        </w:r>
      </w:smartTag>
      <w:r>
        <w:t xml:space="preserve"> features of the philosophy</w:t>
      </w:r>
    </w:p>
    <w:p w:rsidR="0086672D" w:rsidRDefault="002E61D2" w:rsidP="009B5231">
      <w:pPr>
        <w:numPr>
          <w:ilvl w:val="4"/>
          <w:numId w:val="4"/>
        </w:numPr>
        <w:tabs>
          <w:tab w:val="clear" w:pos="3600"/>
          <w:tab w:val="num" w:pos="2160"/>
        </w:tabs>
        <w:spacing w:line="360" w:lineRule="auto"/>
        <w:ind w:left="2160"/>
        <w:jc w:val="both"/>
      </w:pPr>
      <w:r>
        <w:t>Common misconceptions about the philosophy</w:t>
      </w:r>
    </w:p>
    <w:p w:rsidR="0086672D" w:rsidRDefault="0086672D" w:rsidP="009B5231">
      <w:pPr>
        <w:numPr>
          <w:ilvl w:val="0"/>
          <w:numId w:val="4"/>
        </w:numPr>
        <w:spacing w:line="360" w:lineRule="auto"/>
        <w:jc w:val="both"/>
      </w:pPr>
      <w:r>
        <w:t>Sufficiency Economy Philosophy and Neoclassical economics</w:t>
      </w:r>
    </w:p>
    <w:p w:rsidR="0086672D" w:rsidRDefault="0086672D" w:rsidP="009B5231">
      <w:pPr>
        <w:numPr>
          <w:ilvl w:val="4"/>
          <w:numId w:val="4"/>
        </w:numPr>
        <w:tabs>
          <w:tab w:val="clear" w:pos="3600"/>
          <w:tab w:val="num" w:pos="2160"/>
        </w:tabs>
        <w:spacing w:line="360" w:lineRule="auto"/>
        <w:ind w:left="2160"/>
        <w:jc w:val="both"/>
      </w:pPr>
      <w:r>
        <w:t>The philosophy in Neoclassical perspective</w:t>
      </w:r>
    </w:p>
    <w:p w:rsidR="0086672D" w:rsidRDefault="0086672D" w:rsidP="009B5231">
      <w:pPr>
        <w:numPr>
          <w:ilvl w:val="0"/>
          <w:numId w:val="4"/>
        </w:numPr>
        <w:spacing w:line="360" w:lineRule="auto"/>
        <w:jc w:val="both"/>
      </w:pPr>
      <w:r>
        <w:t>Sufficiency Economy Philosophy and Sustainable development</w:t>
      </w:r>
    </w:p>
    <w:p w:rsidR="0086672D" w:rsidRDefault="0086672D" w:rsidP="009B5231">
      <w:pPr>
        <w:numPr>
          <w:ilvl w:val="4"/>
          <w:numId w:val="4"/>
        </w:numPr>
        <w:tabs>
          <w:tab w:val="clear" w:pos="3600"/>
          <w:tab w:val="num" w:pos="2160"/>
        </w:tabs>
        <w:spacing w:line="360" w:lineRule="auto"/>
        <w:ind w:left="2160"/>
        <w:jc w:val="both"/>
      </w:pPr>
      <w:r>
        <w:t>Definition of the sustainable development</w:t>
      </w:r>
    </w:p>
    <w:p w:rsidR="0086672D" w:rsidRDefault="00B65AFB" w:rsidP="009B5231">
      <w:pPr>
        <w:numPr>
          <w:ilvl w:val="4"/>
          <w:numId w:val="4"/>
        </w:numPr>
        <w:tabs>
          <w:tab w:val="clear" w:pos="3600"/>
          <w:tab w:val="num" w:pos="2160"/>
        </w:tabs>
        <w:spacing w:line="360" w:lineRule="auto"/>
        <w:ind w:left="2160"/>
        <w:jc w:val="both"/>
      </w:pPr>
      <w:r>
        <w:t>Main characteristics</w:t>
      </w:r>
      <w:r w:rsidR="0086672D">
        <w:t xml:space="preserve"> of the sustainable development</w:t>
      </w:r>
    </w:p>
    <w:p w:rsidR="002E61D2" w:rsidRDefault="0086672D" w:rsidP="009B5231">
      <w:pPr>
        <w:numPr>
          <w:ilvl w:val="4"/>
          <w:numId w:val="4"/>
        </w:numPr>
        <w:tabs>
          <w:tab w:val="clear" w:pos="3600"/>
          <w:tab w:val="num" w:pos="2160"/>
        </w:tabs>
        <w:spacing w:line="360" w:lineRule="auto"/>
        <w:ind w:left="2160"/>
        <w:jc w:val="both"/>
      </w:pPr>
      <w:r>
        <w:t>The philosophy as a means towards sustainable development</w:t>
      </w:r>
    </w:p>
    <w:p w:rsidR="0086672D" w:rsidRDefault="0086672D" w:rsidP="009B5231">
      <w:pPr>
        <w:numPr>
          <w:ilvl w:val="3"/>
          <w:numId w:val="4"/>
        </w:numPr>
        <w:spacing w:line="360" w:lineRule="auto"/>
        <w:jc w:val="both"/>
      </w:pPr>
      <w:r>
        <w:t xml:space="preserve"> </w:t>
      </w:r>
      <w:r w:rsidR="002E61D2">
        <w:t xml:space="preserve">Application of the Sufficiency Economy Philosophy in </w:t>
      </w:r>
      <w:smartTag w:uri="urn:schemas-microsoft-com:office:smarttags" w:element="country-region">
        <w:smartTag w:uri="urn:schemas-microsoft-com:office:smarttags" w:element="place">
          <w:r w:rsidR="002E61D2">
            <w:t>Thailand</w:t>
          </w:r>
        </w:smartTag>
      </w:smartTag>
    </w:p>
    <w:p w:rsidR="002E61D2" w:rsidRDefault="002E61D2" w:rsidP="009B5231">
      <w:pPr>
        <w:numPr>
          <w:ilvl w:val="4"/>
          <w:numId w:val="4"/>
        </w:numPr>
        <w:tabs>
          <w:tab w:val="clear" w:pos="3600"/>
          <w:tab w:val="left" w:pos="1800"/>
          <w:tab w:val="num" w:pos="2160"/>
        </w:tabs>
        <w:spacing w:line="360" w:lineRule="auto"/>
        <w:ind w:left="2160"/>
        <w:jc w:val="both"/>
      </w:pPr>
      <w:r>
        <w:t>An example of a successful community that adopts the philosophy</w:t>
      </w:r>
    </w:p>
    <w:p w:rsidR="002E61D2" w:rsidRDefault="002E61D2" w:rsidP="009B5231">
      <w:pPr>
        <w:numPr>
          <w:ilvl w:val="3"/>
          <w:numId w:val="4"/>
        </w:numPr>
        <w:spacing w:line="360" w:lineRule="auto"/>
        <w:jc w:val="both"/>
      </w:pPr>
      <w:r>
        <w:t>Conclusion</w:t>
      </w:r>
    </w:p>
    <w:p w:rsidR="00C1036B" w:rsidRDefault="002E61D2" w:rsidP="009B5231">
      <w:pPr>
        <w:numPr>
          <w:ilvl w:val="3"/>
          <w:numId w:val="4"/>
        </w:numPr>
        <w:spacing w:line="360" w:lineRule="auto"/>
        <w:jc w:val="both"/>
      </w:pPr>
      <w:r>
        <w:t>Reference</w:t>
      </w:r>
      <w:r w:rsidR="004D4420">
        <w:t>s</w:t>
      </w:r>
    </w:p>
    <w:sectPr w:rsidR="00C1036B" w:rsidSect="009B5231">
      <w:headerReference w:type="default" r:id="rId8"/>
      <w:pgSz w:w="11906" w:h="16838" w:code="9"/>
      <w:pgMar w:top="1418" w:right="1418"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4DA" w:rsidRDefault="00E634DA">
      <w:r>
        <w:separator/>
      </w:r>
    </w:p>
  </w:endnote>
  <w:endnote w:type="continuationSeparator" w:id="0">
    <w:p w:rsidR="00E634DA" w:rsidRDefault="00E634D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4DA" w:rsidRDefault="00E634DA">
      <w:r>
        <w:separator/>
      </w:r>
    </w:p>
  </w:footnote>
  <w:footnote w:type="continuationSeparator" w:id="0">
    <w:p w:rsidR="00E634DA" w:rsidRDefault="00E634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AB8" w:rsidRPr="00F0044F" w:rsidRDefault="00C33AB8" w:rsidP="00F0044F">
    <w:pPr>
      <w:pStyle w:val="Header"/>
      <w:jc w:val="right"/>
      <w:rPr>
        <w:b/>
        <w:b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F2B17"/>
    <w:multiLevelType w:val="hybridMultilevel"/>
    <w:tmpl w:val="7ED40342"/>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A804DB"/>
    <w:multiLevelType w:val="hybridMultilevel"/>
    <w:tmpl w:val="6DD29C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9F04A2"/>
    <w:multiLevelType w:val="hybridMultilevel"/>
    <w:tmpl w:val="2EAABBF2"/>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9C511B"/>
    <w:multiLevelType w:val="multilevel"/>
    <w:tmpl w:val="4D02C4A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o"/>
      <w:lvlJc w:val="left"/>
      <w:pPr>
        <w:tabs>
          <w:tab w:val="num" w:pos="720"/>
        </w:tabs>
        <w:ind w:left="720" w:hanging="360"/>
      </w:pPr>
      <w:rPr>
        <w:rFonts w:ascii="Courier New" w:hAnsi="Courier New" w:hint="default"/>
      </w:rPr>
    </w:lvl>
    <w:lvl w:ilvl="3">
      <w:start w:val="1"/>
      <w:numFmt w:val="bullet"/>
      <w:lvlText w:val=""/>
      <w:lvlJc w:val="left"/>
      <w:pPr>
        <w:tabs>
          <w:tab w:val="num" w:pos="720"/>
        </w:tabs>
        <w:ind w:left="720" w:hanging="360"/>
      </w:pPr>
      <w:rPr>
        <w:rFonts w:ascii="Wingdings" w:hAnsi="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6A82F04"/>
    <w:multiLevelType w:val="hybridMultilevel"/>
    <w:tmpl w:val="D850062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0245A4"/>
    <w:multiLevelType w:val="hybridMultilevel"/>
    <w:tmpl w:val="DFFEA4A8"/>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ED4C74"/>
    <w:multiLevelType w:val="multilevel"/>
    <w:tmpl w:val="60F87A2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o"/>
      <w:lvlJc w:val="left"/>
      <w:pPr>
        <w:tabs>
          <w:tab w:val="num" w:pos="720"/>
        </w:tabs>
        <w:ind w:left="720" w:hanging="360"/>
      </w:pPr>
      <w:rPr>
        <w:rFonts w:ascii="Courier New" w:hAnsi="Courier New" w:hint="default"/>
      </w:rPr>
    </w:lvl>
    <w:lvl w:ilvl="3">
      <w:start w:val="1"/>
      <w:numFmt w:val="bullet"/>
      <w:lvlText w:val=""/>
      <w:lvlJc w:val="left"/>
      <w:pPr>
        <w:tabs>
          <w:tab w:val="num" w:pos="720"/>
        </w:tabs>
        <w:ind w:left="72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BD449E"/>
    <w:multiLevelType w:val="multilevel"/>
    <w:tmpl w:val="646E6E5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o"/>
      <w:lvlJc w:val="left"/>
      <w:pPr>
        <w:tabs>
          <w:tab w:val="num" w:pos="720"/>
        </w:tabs>
        <w:ind w:left="720" w:hanging="360"/>
      </w:pPr>
      <w:rPr>
        <w:rFonts w:ascii="Courier New" w:hAnsi="Courier New" w:hint="default"/>
      </w:rPr>
    </w:lvl>
    <w:lvl w:ilvl="3">
      <w:start w:val="1"/>
      <w:numFmt w:val="bullet"/>
      <w:lvlText w:val="o"/>
      <w:lvlJc w:val="left"/>
      <w:pPr>
        <w:tabs>
          <w:tab w:val="num" w:pos="720"/>
        </w:tabs>
        <w:ind w:left="720" w:hanging="360"/>
      </w:pPr>
      <w:rPr>
        <w:rFonts w:ascii="Courier New" w:hAnsi="Courier New"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2D41088"/>
    <w:multiLevelType w:val="hybridMultilevel"/>
    <w:tmpl w:val="B8A4D9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5075A67"/>
    <w:multiLevelType w:val="hybridMultilevel"/>
    <w:tmpl w:val="C1DCB332"/>
    <w:lvl w:ilvl="0" w:tplc="3BFA351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83D6098"/>
    <w:multiLevelType w:val="hybridMultilevel"/>
    <w:tmpl w:val="2640B510"/>
    <w:lvl w:ilvl="0" w:tplc="3BFA351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31F4213"/>
    <w:multiLevelType w:val="hybridMultilevel"/>
    <w:tmpl w:val="4C66761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7CD95DC8"/>
    <w:multiLevelType w:val="hybridMultilevel"/>
    <w:tmpl w:val="A718F6A6"/>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720"/>
        </w:tabs>
        <w:ind w:left="720" w:hanging="360"/>
      </w:pPr>
      <w:rPr>
        <w:rFonts w:ascii="Courier New" w:hAnsi="Courier New" w:hint="default"/>
      </w:rPr>
    </w:lvl>
    <w:lvl w:ilvl="2" w:tplc="04090003">
      <w:start w:val="1"/>
      <w:numFmt w:val="bullet"/>
      <w:lvlText w:val="o"/>
      <w:lvlJc w:val="left"/>
      <w:pPr>
        <w:tabs>
          <w:tab w:val="num" w:pos="720"/>
        </w:tabs>
        <w:ind w:left="720" w:hanging="360"/>
      </w:pPr>
      <w:rPr>
        <w:rFonts w:ascii="Courier New" w:hAnsi="Courier New" w:hint="default"/>
      </w:rPr>
    </w:lvl>
    <w:lvl w:ilvl="3" w:tplc="04090003">
      <w:start w:val="1"/>
      <w:numFmt w:val="bullet"/>
      <w:lvlText w:val="o"/>
      <w:lvlJc w:val="left"/>
      <w:pPr>
        <w:tabs>
          <w:tab w:val="num" w:pos="720"/>
        </w:tabs>
        <w:ind w:left="720" w:hanging="360"/>
      </w:pPr>
      <w:rPr>
        <w:rFonts w:ascii="Courier New" w:hAnsi="Courier New" w:hint="default"/>
      </w:rPr>
    </w:lvl>
    <w:lvl w:ilvl="4" w:tplc="04090005">
      <w:start w:val="1"/>
      <w:numFmt w:val="bullet"/>
      <w:lvlText w:val=""/>
      <w:lvlJc w:val="left"/>
      <w:pPr>
        <w:tabs>
          <w:tab w:val="num" w:pos="3600"/>
        </w:tabs>
        <w:ind w:left="3600" w:hanging="360"/>
      </w:pPr>
      <w:rPr>
        <w:rFonts w:ascii="Wingdings" w:hAnsi="Wingding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5"/>
  </w:num>
  <w:num w:numId="3">
    <w:abstractNumId w:val="1"/>
  </w:num>
  <w:num w:numId="4">
    <w:abstractNumId w:val="12"/>
  </w:num>
  <w:num w:numId="5">
    <w:abstractNumId w:val="7"/>
  </w:num>
  <w:num w:numId="6">
    <w:abstractNumId w:val="3"/>
  </w:num>
  <w:num w:numId="7">
    <w:abstractNumId w:val="6"/>
  </w:num>
  <w:num w:numId="8">
    <w:abstractNumId w:val="0"/>
  </w:num>
  <w:num w:numId="9">
    <w:abstractNumId w:val="4"/>
  </w:num>
  <w:num w:numId="10">
    <w:abstractNumId w:val="11"/>
  </w:num>
  <w:num w:numId="11">
    <w:abstractNumId w:val="1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oNotTrackMoves/>
  <w:defaultTabStop w:val="720"/>
  <w:characterSpacingControl w:val="doNotCompress"/>
  <w:footnotePr>
    <w:footnote w:id="-1"/>
    <w:footnote w:id="0"/>
  </w:footnotePr>
  <w:endnotePr>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036B"/>
    <w:rsid w:val="00027557"/>
    <w:rsid w:val="000E3DAA"/>
    <w:rsid w:val="00110F79"/>
    <w:rsid w:val="00152D72"/>
    <w:rsid w:val="001C3A34"/>
    <w:rsid w:val="0020291C"/>
    <w:rsid w:val="002571F9"/>
    <w:rsid w:val="002E61D2"/>
    <w:rsid w:val="00311294"/>
    <w:rsid w:val="003A3312"/>
    <w:rsid w:val="004467E8"/>
    <w:rsid w:val="00495425"/>
    <w:rsid w:val="004A015D"/>
    <w:rsid w:val="004D4420"/>
    <w:rsid w:val="004F1973"/>
    <w:rsid w:val="004F3540"/>
    <w:rsid w:val="00554B79"/>
    <w:rsid w:val="0061279E"/>
    <w:rsid w:val="00652DC5"/>
    <w:rsid w:val="006B3484"/>
    <w:rsid w:val="007076C0"/>
    <w:rsid w:val="00750B0E"/>
    <w:rsid w:val="007C2A07"/>
    <w:rsid w:val="007E655A"/>
    <w:rsid w:val="00831737"/>
    <w:rsid w:val="008328EC"/>
    <w:rsid w:val="0086672D"/>
    <w:rsid w:val="00892C5C"/>
    <w:rsid w:val="008B21F3"/>
    <w:rsid w:val="008B2CAF"/>
    <w:rsid w:val="008C4132"/>
    <w:rsid w:val="008C76E4"/>
    <w:rsid w:val="008E34D7"/>
    <w:rsid w:val="008E3D85"/>
    <w:rsid w:val="008E66A5"/>
    <w:rsid w:val="008F2EF2"/>
    <w:rsid w:val="00901C0E"/>
    <w:rsid w:val="00946A0F"/>
    <w:rsid w:val="009679F8"/>
    <w:rsid w:val="009A5DA2"/>
    <w:rsid w:val="009B26CA"/>
    <w:rsid w:val="009B5231"/>
    <w:rsid w:val="00A7682D"/>
    <w:rsid w:val="00AB370E"/>
    <w:rsid w:val="00B54FDC"/>
    <w:rsid w:val="00B61967"/>
    <w:rsid w:val="00B65AFB"/>
    <w:rsid w:val="00B93C8A"/>
    <w:rsid w:val="00BA3EB0"/>
    <w:rsid w:val="00C044BB"/>
    <w:rsid w:val="00C1036B"/>
    <w:rsid w:val="00C33AB8"/>
    <w:rsid w:val="00C76EE7"/>
    <w:rsid w:val="00C95614"/>
    <w:rsid w:val="00D101E0"/>
    <w:rsid w:val="00D64ECD"/>
    <w:rsid w:val="00D97656"/>
    <w:rsid w:val="00DB2F3E"/>
    <w:rsid w:val="00DF3064"/>
    <w:rsid w:val="00E14CE0"/>
    <w:rsid w:val="00E24F7C"/>
    <w:rsid w:val="00E634DA"/>
    <w:rsid w:val="00E83521"/>
    <w:rsid w:val="00E95324"/>
    <w:rsid w:val="00EE43D7"/>
    <w:rsid w:val="00F0044F"/>
    <w:rsid w:val="00F37557"/>
    <w:rsid w:val="00F56E0E"/>
    <w:rsid w:val="00F64E6A"/>
    <w:rsid w:val="00F7753B"/>
    <w:rsid w:val="00F9007E"/>
    <w:rsid w:val="00FF51FA"/>
    <w:rsid w:val="00FF6B30"/>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8"/>
      <w:lang w:eastAsia="ja-JP"/>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F0044F"/>
    <w:pPr>
      <w:tabs>
        <w:tab w:val="center" w:pos="4153"/>
        <w:tab w:val="right" w:pos="8306"/>
      </w:tabs>
    </w:pPr>
  </w:style>
  <w:style w:type="paragraph" w:styleId="Footer">
    <w:name w:val="footer"/>
    <w:basedOn w:val="Normal"/>
    <w:rsid w:val="00F0044F"/>
    <w:pPr>
      <w:tabs>
        <w:tab w:val="center" w:pos="4153"/>
        <w:tab w:val="right" w:pos="8306"/>
      </w:tabs>
    </w:pPr>
  </w:style>
  <w:style w:type="character" w:styleId="Hyperlink">
    <w:name w:val="Hyperlink"/>
    <w:basedOn w:val="DefaultParagraphFont"/>
    <w:rsid w:val="00E14CE0"/>
    <w:rPr>
      <w:color w:val="0000FF"/>
      <w:u w:val="single"/>
    </w:rPr>
  </w:style>
  <w:style w:type="paragraph" w:styleId="NormalWeb">
    <w:name w:val="Normal (Web)"/>
    <w:basedOn w:val="Normal"/>
    <w:rsid w:val="00027557"/>
    <w:pPr>
      <w:spacing w:before="100" w:beforeAutospacing="1" w:after="100" w:afterAutospacing="1"/>
    </w:pPr>
    <w:rPr>
      <w:rFonts w:ascii="Tahoma" w:hAnsi="Tahoma" w:cs="Tahoma"/>
      <w:szCs w:val="24"/>
    </w:rPr>
  </w:style>
  <w:style w:type="character" w:styleId="HTMLCite">
    <w:name w:val="HTML Cite"/>
    <w:basedOn w:val="DefaultParagraphFont"/>
    <w:rsid w:val="00C95614"/>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ufficiencyeconom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1196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Proposal</vt:lpstr>
    </vt:vector>
  </TitlesOfParts>
  <Company>Aspire</Company>
  <LinksUpToDate>false</LinksUpToDate>
  <CharactersWithSpaces>7888</CharactersWithSpaces>
  <SharedDoc>false</SharedDoc>
  <HLinks>
    <vt:vector size="6" baseType="variant">
      <vt:variant>
        <vt:i4>3801138</vt:i4>
      </vt:variant>
      <vt:variant>
        <vt:i4>0</vt:i4>
      </vt:variant>
      <vt:variant>
        <vt:i4>0</vt:i4>
      </vt:variant>
      <vt:variant>
        <vt:i4>5</vt:i4>
      </vt:variant>
      <vt:variant>
        <vt:lpwstr>http://www.sufficiencyeconomy.org/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creator>Acer</dc:creator>
  <cp:lastModifiedBy>user</cp:lastModifiedBy>
  <cp:revision>2</cp:revision>
  <cp:lastPrinted>2012-02-26T08:04:00Z</cp:lastPrinted>
  <dcterms:created xsi:type="dcterms:W3CDTF">2012-10-23T11:33:00Z</dcterms:created>
  <dcterms:modified xsi:type="dcterms:W3CDTF">2012-10-23T11:33:00Z</dcterms:modified>
</cp:coreProperties>
</file>