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C80" w:rsidRPr="00880DBC" w:rsidRDefault="00BE7C80" w:rsidP="00880DBC">
      <w:pPr>
        <w:spacing w:line="480" w:lineRule="auto"/>
        <w:jc w:val="center"/>
        <w:rPr>
          <w:rFonts w:ascii="Times New Roman" w:hAnsi="Times New Roman" w:cs="Times New Roman"/>
          <w:b/>
          <w:bCs/>
          <w:sz w:val="24"/>
          <w:szCs w:val="24"/>
        </w:rPr>
      </w:pPr>
      <w:r w:rsidRPr="00880DBC">
        <w:rPr>
          <w:rFonts w:ascii="Times New Roman" w:hAnsi="Times New Roman" w:cs="Times New Roman"/>
          <w:b/>
          <w:bCs/>
          <w:sz w:val="24"/>
          <w:szCs w:val="24"/>
        </w:rPr>
        <w:t>ASEAN Financial Integration: Freer flows of capital</w:t>
      </w:r>
    </w:p>
    <w:p w:rsidR="00CA308B" w:rsidRDefault="00CA308B" w:rsidP="00880DB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Starting with the concept of capital flows, the capital account liberalization is aiming for freer flows of capital. While the investment consisting of foreign direct investment and foreign portfolio investment, the foreign direct investment almost be positive for most of the time but the bank loan and portfolio investment can be negative. Therefore the crisis in 1997 occurred even the foreign direct investment did not go negative because </w:t>
      </w:r>
      <w:r w:rsidR="0020104F">
        <w:rPr>
          <w:rFonts w:ascii="Times New Roman" w:hAnsi="Times New Roman" w:cs="Times New Roman"/>
          <w:sz w:val="24"/>
          <w:szCs w:val="24"/>
        </w:rPr>
        <w:t>the foreign direct investment is more stable than foreign portfolio investment and when foreign direct investment buy, they buy the whole land or factory that associated with the foreign portfolio investment, so when the crisis occur, foreign direct investment sell all stocks so foreign portfolio investment become negative.</w:t>
      </w:r>
    </w:p>
    <w:p w:rsidR="00880DBC" w:rsidRPr="00880DBC" w:rsidRDefault="00BE7C80" w:rsidP="00880DBC">
      <w:pPr>
        <w:spacing w:line="480" w:lineRule="auto"/>
        <w:ind w:firstLine="720"/>
        <w:rPr>
          <w:rFonts w:ascii="Times New Roman" w:hAnsi="Times New Roman" w:cs="Times New Roman"/>
          <w:sz w:val="24"/>
          <w:szCs w:val="24"/>
        </w:rPr>
      </w:pPr>
      <w:r w:rsidRPr="00880DBC">
        <w:rPr>
          <w:rFonts w:ascii="Times New Roman" w:hAnsi="Times New Roman" w:cs="Times New Roman"/>
          <w:sz w:val="24"/>
          <w:szCs w:val="24"/>
        </w:rPr>
        <w:t xml:space="preserve">The freer flows of capital account liberalization is associated with the degree of risk in current account, direct, investment, portfolio inflows, portfolio outflow, other flows. Therefore </w:t>
      </w:r>
      <w:r w:rsidR="00096F33" w:rsidRPr="00880DBC">
        <w:rPr>
          <w:rFonts w:ascii="Times New Roman" w:hAnsi="Times New Roman" w:cs="Times New Roman"/>
          <w:sz w:val="24"/>
          <w:szCs w:val="24"/>
        </w:rPr>
        <w:t xml:space="preserve">if </w:t>
      </w:r>
      <w:r w:rsidRPr="00880DBC">
        <w:rPr>
          <w:rFonts w:ascii="Times New Roman" w:hAnsi="Times New Roman" w:cs="Times New Roman"/>
          <w:sz w:val="24"/>
          <w:szCs w:val="24"/>
        </w:rPr>
        <w:t>money start to flow out, what the authority tr</w:t>
      </w:r>
      <w:r w:rsidR="00096F33" w:rsidRPr="00880DBC">
        <w:rPr>
          <w:rFonts w:ascii="Times New Roman" w:hAnsi="Times New Roman" w:cs="Times New Roman"/>
          <w:sz w:val="24"/>
          <w:szCs w:val="24"/>
        </w:rPr>
        <w:t>y to do is to stop the outflow by the capital outflow measure which different countries have different measurements which I will show the case of Malaysia and Thailand</w:t>
      </w:r>
      <w:r w:rsidR="00880DBC" w:rsidRPr="00880DBC">
        <w:rPr>
          <w:rFonts w:ascii="Times New Roman" w:hAnsi="Times New Roman" w:cs="Times New Roman"/>
          <w:sz w:val="24"/>
          <w:szCs w:val="24"/>
        </w:rPr>
        <w:t xml:space="preserve">. In Malaysia, the country do not allow to convert the country’s currency to dollar and take it out. For example, the country do not allow the foreigners who have Malaysia stock to sell it and convert into dollar for one year. In Thailand, if the foreigner brings 100,000,000 dollar into the country and change to Thai bath securities, the banker will not allow them to take their money out for 1 year otherwise they will have to pay 30 per cent tax since if there is appreciation in Thai </w:t>
      </w:r>
      <w:proofErr w:type="spellStart"/>
      <w:r w:rsidR="00880DBC" w:rsidRPr="00880DBC">
        <w:rPr>
          <w:rFonts w:ascii="Times New Roman" w:hAnsi="Times New Roman" w:cs="Times New Roman"/>
          <w:sz w:val="24"/>
          <w:szCs w:val="24"/>
        </w:rPr>
        <w:t>bath</w:t>
      </w:r>
      <w:proofErr w:type="spellEnd"/>
      <w:r w:rsidR="00880DBC" w:rsidRPr="00880DBC">
        <w:rPr>
          <w:rFonts w:ascii="Times New Roman" w:hAnsi="Times New Roman" w:cs="Times New Roman"/>
          <w:sz w:val="24"/>
          <w:szCs w:val="24"/>
        </w:rPr>
        <w:t>, the foreigner can get the profit easily from speculation of the country’s currency.</w:t>
      </w:r>
    </w:p>
    <w:p w:rsidR="00880DBC" w:rsidRDefault="00BE7C80" w:rsidP="00880DBC">
      <w:pPr>
        <w:spacing w:after="0" w:line="480" w:lineRule="auto"/>
        <w:ind w:firstLine="720"/>
        <w:contextualSpacing/>
        <w:rPr>
          <w:rFonts w:ascii="Times New Roman" w:hAnsi="Times New Roman" w:cs="Times New Roman"/>
          <w:sz w:val="24"/>
          <w:szCs w:val="24"/>
        </w:rPr>
      </w:pPr>
      <w:r w:rsidRPr="00880DBC">
        <w:rPr>
          <w:rFonts w:ascii="Times New Roman" w:hAnsi="Times New Roman" w:cs="Times New Roman"/>
          <w:sz w:val="24"/>
          <w:szCs w:val="24"/>
        </w:rPr>
        <w:t>The freer flows of capital in international investment agreements are legally binding treaties between countries to provide foreign investors from the home state with rights and remedies to protect the investment in to the host state</w:t>
      </w:r>
      <w:r w:rsidR="00880DBC" w:rsidRPr="00880DBC">
        <w:rPr>
          <w:rFonts w:ascii="Times New Roman" w:hAnsi="Times New Roman" w:cs="Times New Roman"/>
          <w:sz w:val="24"/>
          <w:szCs w:val="24"/>
        </w:rPr>
        <w:t xml:space="preserve">. The important of the investment </w:t>
      </w:r>
      <w:r w:rsidR="00880DBC" w:rsidRPr="00880DBC">
        <w:rPr>
          <w:rFonts w:ascii="Times New Roman" w:hAnsi="Times New Roman" w:cs="Times New Roman"/>
          <w:sz w:val="24"/>
          <w:szCs w:val="24"/>
        </w:rPr>
        <w:lastRenderedPageBreak/>
        <w:t>agreement is that when you make an investment, the first thing you have to do is sign the contact so the investment agreement scope is to find what in and what out which can cancel out. Also, If the country not treat the foreigners well such as take their land so the foreigners can sue us at the court so the foreigners is the one who can sue the government.</w:t>
      </w:r>
    </w:p>
    <w:p w:rsidR="00BE7C80" w:rsidRDefault="0020104F" w:rsidP="00880DBC">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Therefore, freer flows of capital would bring many benefits to ASEAN countries as a whole but when crisis occurred, it also bring disaster to those countries as well of they cannot stop the capital outflow with the appropriate and acceptable policies.</w:t>
      </w:r>
      <w:r w:rsidR="00880DBC" w:rsidRPr="00880DBC">
        <w:rPr>
          <w:rFonts w:ascii="Times New Roman" w:hAnsi="Times New Roman" w:cs="Times New Roman"/>
          <w:sz w:val="24"/>
          <w:szCs w:val="24"/>
        </w:rPr>
        <w:br/>
      </w: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Default="00CD5E2F" w:rsidP="00880DBC">
      <w:pPr>
        <w:spacing w:after="0" w:line="480" w:lineRule="auto"/>
        <w:ind w:firstLine="720"/>
        <w:contextualSpacing/>
        <w:rPr>
          <w:rFonts w:ascii="Times New Roman" w:hAnsi="Times New Roman" w:cs="Times New Roman"/>
          <w:sz w:val="24"/>
          <w:szCs w:val="24"/>
        </w:rPr>
      </w:pPr>
    </w:p>
    <w:p w:rsidR="00CD5E2F" w:rsidRPr="00FA3472" w:rsidRDefault="00CD5E2F" w:rsidP="00CD5E2F">
      <w:pPr>
        <w:spacing w:line="480" w:lineRule="auto"/>
        <w:jc w:val="center"/>
        <w:rPr>
          <w:rFonts w:ascii="Times New Roman" w:hAnsi="Times New Roman" w:cs="Times New Roman"/>
          <w:b/>
          <w:bCs/>
          <w:sz w:val="24"/>
          <w:szCs w:val="24"/>
        </w:rPr>
      </w:pPr>
      <w:r w:rsidRPr="00FA3472">
        <w:rPr>
          <w:rFonts w:ascii="Times New Roman" w:hAnsi="Times New Roman" w:cs="Times New Roman"/>
          <w:b/>
          <w:bCs/>
          <w:sz w:val="24"/>
          <w:szCs w:val="24"/>
        </w:rPr>
        <w:lastRenderedPageBreak/>
        <w:t>China</w:t>
      </w:r>
    </w:p>
    <w:p w:rsidR="00CD5E2F" w:rsidRPr="00FA3472" w:rsidRDefault="00CD5E2F" w:rsidP="00CD5E2F">
      <w:pPr>
        <w:spacing w:line="480" w:lineRule="auto"/>
        <w:ind w:firstLine="720"/>
        <w:rPr>
          <w:rFonts w:ascii="Times New Roman" w:hAnsi="Times New Roman" w:cs="Times New Roman"/>
          <w:sz w:val="24"/>
          <w:szCs w:val="24"/>
        </w:rPr>
      </w:pPr>
      <w:r w:rsidRPr="00FA3472">
        <w:rPr>
          <w:rFonts w:ascii="Times New Roman" w:hAnsi="Times New Roman" w:cs="Times New Roman"/>
          <w:sz w:val="24"/>
          <w:szCs w:val="24"/>
        </w:rPr>
        <w:t>China has the command economic system with 100 per cent central planning or in other word is 100 per cent</w:t>
      </w:r>
      <w:r w:rsidRPr="00FA3472">
        <w:rPr>
          <w:rFonts w:ascii="Times New Roman" w:hAnsi="Times New Roman" w:cs="Times New Roman"/>
          <w:sz w:val="24"/>
          <w:szCs w:val="24"/>
          <w:cs/>
        </w:rPr>
        <w:t xml:space="preserve"> </w:t>
      </w:r>
      <w:r w:rsidRPr="00FA3472">
        <w:rPr>
          <w:rFonts w:ascii="Times New Roman" w:hAnsi="Times New Roman" w:cs="Times New Roman"/>
          <w:sz w:val="24"/>
          <w:szCs w:val="24"/>
        </w:rPr>
        <w:t>state-owned. Government set up the command economic system similar to communism system which government is the ownership in order to gather the country as a whole. The system allocate resources through the government command such as land and resources also economic system in the way that what to produce, how much to produce, and who is responsible to produce. For example, this year the government set the production target to grow rice so everyone have to produce rice and the rice is authority to the market. Moreover, the command economic system have the two main period which are the Great Leap Forward and the Culture revolution.</w:t>
      </w:r>
    </w:p>
    <w:p w:rsidR="00CD5E2F" w:rsidRPr="00FA3472" w:rsidRDefault="00CD5E2F" w:rsidP="00CD5E2F">
      <w:pPr>
        <w:spacing w:line="480" w:lineRule="auto"/>
        <w:ind w:firstLine="720"/>
        <w:rPr>
          <w:rFonts w:ascii="Times New Roman" w:hAnsi="Times New Roman" w:cs="Times New Roman"/>
          <w:sz w:val="24"/>
          <w:szCs w:val="24"/>
          <w:lang w:val="hr-HR"/>
        </w:rPr>
      </w:pPr>
      <w:r w:rsidRPr="00FA3472">
        <w:rPr>
          <w:rFonts w:ascii="Times New Roman" w:hAnsi="Times New Roman" w:cs="Times New Roman"/>
          <w:sz w:val="24"/>
          <w:szCs w:val="24"/>
        </w:rPr>
        <w:t xml:space="preserve">The Great Leap Forward period was centralize production planning which the central government want to encourage the economic growth and promote the government power. The government want to propaganda the whole country resulting in what people believe is all come from the government as at the time people are uneducated and most of them are farmers. Hence, people in the period believe in their government that they will bring happiness to them so </w:t>
      </w:r>
      <w:r w:rsidRPr="00FA3472">
        <w:rPr>
          <w:rFonts w:ascii="Times New Roman" w:hAnsi="Times New Roman" w:cs="Times New Roman"/>
          <w:sz w:val="24"/>
          <w:szCs w:val="24"/>
          <w:lang w:val="hr-HR"/>
        </w:rPr>
        <w:t>Mao Zedong is the god for them. For example from the past, Mao Zedong think that steel is very improtant for the country so people move from agriculture sector to industry sector in order to produce steel and to achieve the government's target. They put every thing they have to invest in the steel production as it can use to be raw material. However, the industry successed only at the initial years of its production while after that the quality of steel was realized to be low consist with too high target from government for people that create the supply surplus, so the steel industry of the country failed later on.</w:t>
      </w:r>
    </w:p>
    <w:p w:rsidR="00CD5E2F" w:rsidRPr="00FA3472" w:rsidRDefault="00CD5E2F" w:rsidP="00CD5E2F">
      <w:pPr>
        <w:spacing w:line="480" w:lineRule="auto"/>
        <w:ind w:firstLine="720"/>
        <w:rPr>
          <w:rFonts w:ascii="Times New Roman" w:hAnsi="Times New Roman" w:cs="Times New Roman"/>
          <w:sz w:val="24"/>
          <w:szCs w:val="24"/>
        </w:rPr>
      </w:pPr>
      <w:r w:rsidRPr="00FA3472">
        <w:rPr>
          <w:rFonts w:ascii="Times New Roman" w:hAnsi="Times New Roman" w:cs="Times New Roman"/>
          <w:sz w:val="24"/>
          <w:szCs w:val="24"/>
          <w:lang w:val="hr-HR"/>
        </w:rPr>
        <w:lastRenderedPageBreak/>
        <w:t>The Culture revolution</w:t>
      </w:r>
      <w:r w:rsidRPr="00FA3472">
        <w:rPr>
          <w:rFonts w:ascii="Times New Roman" w:hAnsi="Times New Roman" w:cs="Times New Roman"/>
          <w:sz w:val="24"/>
          <w:szCs w:val="24"/>
        </w:rPr>
        <w:t xml:space="preserve"> was the period after the death of </w:t>
      </w:r>
      <w:r w:rsidRPr="00FA3472">
        <w:rPr>
          <w:rFonts w:ascii="Times New Roman" w:hAnsi="Times New Roman" w:cs="Times New Roman"/>
          <w:sz w:val="24"/>
          <w:szCs w:val="24"/>
          <w:lang w:val="hr-HR"/>
        </w:rPr>
        <w:t>Mao Zedong which Chairman became the new president of the country. Chinese people</w:t>
      </w:r>
      <w:r w:rsidRPr="00FA3472">
        <w:rPr>
          <w:rFonts w:ascii="Times New Roman" w:hAnsi="Times New Roman" w:cs="Times New Roman"/>
          <w:sz w:val="24"/>
          <w:szCs w:val="24"/>
        </w:rPr>
        <w:t xml:space="preserve"> said that Chairman is the sun rise of the country and there was no culture, no rich, and no education at the period when people only believe and follow what Chairman said as the propaganda work very well. Therefore, the main effects from this revolution are loss of human capital, shut down of schools and traditional culture was challenged.</w:t>
      </w:r>
    </w:p>
    <w:p w:rsidR="00CD5E2F" w:rsidRPr="00FA3472" w:rsidRDefault="00CD5E2F" w:rsidP="00CD5E2F">
      <w:pPr>
        <w:spacing w:line="480" w:lineRule="auto"/>
        <w:ind w:firstLine="720"/>
        <w:rPr>
          <w:rFonts w:ascii="Times New Roman" w:hAnsi="Times New Roman" w:cs="Times New Roman"/>
          <w:sz w:val="24"/>
          <w:szCs w:val="24"/>
        </w:rPr>
      </w:pPr>
      <w:r w:rsidRPr="00FA3472">
        <w:rPr>
          <w:rFonts w:ascii="Times New Roman" w:hAnsi="Times New Roman" w:cs="Times New Roman"/>
          <w:sz w:val="24"/>
          <w:szCs w:val="24"/>
        </w:rPr>
        <w:t>At the modern China period, the country not only decentralize the government power and opening more the economy to the world by Deng Xiao Ping but also have economic reformation that result in change in labor market such as One-child</w:t>
      </w:r>
      <w:r w:rsidRPr="00FA3472">
        <w:rPr>
          <w:rFonts w:ascii="Times New Roman" w:hAnsi="Times New Roman" w:cs="Times New Roman"/>
          <w:sz w:val="24"/>
          <w:szCs w:val="24"/>
          <w:cs/>
        </w:rPr>
        <w:t xml:space="preserve"> </w:t>
      </w:r>
      <w:r w:rsidRPr="00FA3472">
        <w:rPr>
          <w:rFonts w:ascii="Times New Roman" w:hAnsi="Times New Roman" w:cs="Times New Roman"/>
          <w:sz w:val="24"/>
          <w:szCs w:val="24"/>
        </w:rPr>
        <w:t>policy</w:t>
      </w:r>
      <w:r w:rsidRPr="00FA3472">
        <w:rPr>
          <w:rFonts w:ascii="Times New Roman" w:hAnsi="Times New Roman" w:cs="Times New Roman"/>
          <w:b/>
          <w:bCs/>
          <w:sz w:val="24"/>
          <w:szCs w:val="24"/>
        </w:rPr>
        <w:t xml:space="preserve"> </w:t>
      </w:r>
      <w:r w:rsidRPr="00FA3472">
        <w:rPr>
          <w:rFonts w:ascii="Times New Roman" w:hAnsi="Times New Roman" w:cs="Times New Roman"/>
          <w:sz w:val="24"/>
          <w:szCs w:val="24"/>
        </w:rPr>
        <w:t>which the</w:t>
      </w:r>
      <w:r w:rsidRPr="00FA3472">
        <w:rPr>
          <w:rFonts w:ascii="Times New Roman" w:hAnsi="Times New Roman" w:cs="Times New Roman"/>
          <w:b/>
          <w:bCs/>
          <w:sz w:val="24"/>
          <w:szCs w:val="24"/>
        </w:rPr>
        <w:t xml:space="preserve"> </w:t>
      </w:r>
      <w:r w:rsidRPr="00FA3472">
        <w:rPr>
          <w:rFonts w:ascii="Times New Roman" w:hAnsi="Times New Roman" w:cs="Times New Roman"/>
          <w:sz w:val="24"/>
          <w:szCs w:val="24"/>
        </w:rPr>
        <w:t>fertility rate drops continuously but it contribute to the problem at the present that the working age of China drop a lots as an effect from this policy. Furthermore, the country has the Household Registration system which the government plan for people who should stay in rural or urban with red book will said who you are and where you come from.</w:t>
      </w:r>
    </w:p>
    <w:p w:rsidR="00CD5E2F" w:rsidRPr="00FA3472" w:rsidRDefault="00CD5E2F" w:rsidP="00CD5E2F">
      <w:pPr>
        <w:spacing w:line="480" w:lineRule="auto"/>
        <w:ind w:firstLine="720"/>
        <w:rPr>
          <w:rFonts w:ascii="Times New Roman" w:hAnsi="Times New Roman" w:cs="Times New Roman"/>
          <w:sz w:val="24"/>
          <w:szCs w:val="24"/>
          <w:u w:val="single"/>
        </w:rPr>
      </w:pPr>
      <w:r w:rsidRPr="00FA3472">
        <w:rPr>
          <w:rFonts w:ascii="Times New Roman" w:hAnsi="Times New Roman" w:cs="Times New Roman"/>
          <w:sz w:val="24"/>
          <w:szCs w:val="24"/>
        </w:rPr>
        <w:t>For China’s ‘Going-Out’ Strategy, everything made in CH start to going out because cost of labor is higher in a few decades so China start to change themselves from everything made in China at the time that the country have low cost of labor to everything design in China. Hence, China spend huge amount of money to IT and innovation sector such as to creating Huawei and high speed train.</w:t>
      </w:r>
      <w:r w:rsidRPr="00FA3472">
        <w:rPr>
          <w:rFonts w:ascii="Times New Roman" w:hAnsi="Times New Roman" w:cs="Times New Roman"/>
          <w:sz w:val="24"/>
          <w:szCs w:val="24"/>
          <w:u w:val="single"/>
        </w:rPr>
        <w:t xml:space="preserve"> </w:t>
      </w:r>
      <w:r w:rsidRPr="00FA3472">
        <w:rPr>
          <w:rFonts w:ascii="Times New Roman" w:hAnsi="Times New Roman" w:cs="Times New Roman"/>
          <w:sz w:val="24"/>
          <w:szCs w:val="24"/>
        </w:rPr>
        <w:t>Moreover, there are many benefits occurred from this strategy such as the urbanization that goes along with high speed rail way as Chinese government spend a lot for rail way building up in order to develop remote cities. Furthermore ‘One</w:t>
      </w:r>
      <w:r w:rsidRPr="00FA3472">
        <w:rPr>
          <w:rFonts w:ascii="Times New Roman" w:hAnsi="Times New Roman" w:cs="Times New Roman"/>
          <w:sz w:val="24"/>
          <w:szCs w:val="24"/>
          <w:cs/>
        </w:rPr>
        <w:t xml:space="preserve"> </w:t>
      </w:r>
      <w:r w:rsidRPr="00FA3472">
        <w:rPr>
          <w:rFonts w:ascii="Times New Roman" w:hAnsi="Times New Roman" w:cs="Times New Roman"/>
          <w:sz w:val="24"/>
          <w:szCs w:val="24"/>
        </w:rPr>
        <w:t xml:space="preserve">Belt One Road’ Initiative is to connect the region of the world together in other word is the win-win situation as when your country join us, we will bring not only development together but also more power of trading. </w:t>
      </w:r>
    </w:p>
    <w:p w:rsidR="00CD5E2F" w:rsidRPr="00FA3472" w:rsidRDefault="00CD5E2F" w:rsidP="00CD5E2F">
      <w:pPr>
        <w:spacing w:line="480" w:lineRule="auto"/>
        <w:ind w:firstLine="720"/>
        <w:rPr>
          <w:rFonts w:ascii="Times New Roman" w:hAnsi="Times New Roman" w:cs="Times New Roman"/>
          <w:sz w:val="24"/>
          <w:szCs w:val="24"/>
        </w:rPr>
      </w:pPr>
      <w:r w:rsidRPr="00FA3472">
        <w:rPr>
          <w:rFonts w:ascii="Times New Roman" w:hAnsi="Times New Roman" w:cs="Times New Roman"/>
          <w:sz w:val="24"/>
          <w:szCs w:val="24"/>
        </w:rPr>
        <w:lastRenderedPageBreak/>
        <w:t>In my opinion, I think some China’s system is not perfectly effective such as the Household Registration system since if your household located in Shanghai you will receive benefits from your Shanghai’s state government and your child can come to school in Shanghai which pay university fee much lower than the one who stay outside the city. However, this is bad for other students who live in other cities because they would not have many benefits to live in Shanghai for study and have to pay higher university fee than students in Shanghai for the same courses. Lastly, I think China should concern the labor wage of the country since higher costs of labor nowadays causing higher unemployment as many factories move to other countries where provide them lower costs of labor and if China still have high rural uneducated, the country would not be able to catch up with others because higher costs of labor but if the labor capability still low, no investors would like to pay for.</w:t>
      </w:r>
    </w:p>
    <w:p w:rsidR="00CD5E2F" w:rsidRPr="00FA3472" w:rsidRDefault="00CD5E2F" w:rsidP="00CD5E2F">
      <w:pPr>
        <w:spacing w:line="480" w:lineRule="auto"/>
        <w:ind w:firstLine="720"/>
        <w:rPr>
          <w:rFonts w:ascii="Times New Roman" w:hAnsi="Times New Roman" w:cs="Times New Roman"/>
          <w:sz w:val="24"/>
          <w:szCs w:val="24"/>
        </w:rPr>
      </w:pPr>
    </w:p>
    <w:p w:rsidR="00CD5E2F" w:rsidRPr="00FA3472" w:rsidRDefault="00CD5E2F" w:rsidP="00CD5E2F">
      <w:pPr>
        <w:spacing w:line="480" w:lineRule="auto"/>
        <w:ind w:firstLine="720"/>
        <w:rPr>
          <w:rFonts w:ascii="Times New Roman" w:hAnsi="Times New Roman" w:cs="Times New Roman"/>
          <w:sz w:val="24"/>
          <w:szCs w:val="24"/>
        </w:rPr>
      </w:pPr>
    </w:p>
    <w:p w:rsidR="00CD5E2F" w:rsidRPr="00FA3472" w:rsidRDefault="00CD5E2F" w:rsidP="00CD5E2F">
      <w:pPr>
        <w:spacing w:line="480" w:lineRule="auto"/>
        <w:ind w:firstLine="720"/>
        <w:rPr>
          <w:rFonts w:ascii="Times New Roman" w:hAnsi="Times New Roman" w:cs="Times New Roman"/>
          <w:sz w:val="24"/>
          <w:szCs w:val="24"/>
        </w:rPr>
      </w:pPr>
    </w:p>
    <w:p w:rsidR="00CD5E2F" w:rsidRDefault="00CD5E2F" w:rsidP="00CD5E2F">
      <w:pPr>
        <w:spacing w:line="480" w:lineRule="auto"/>
        <w:rPr>
          <w:rFonts w:ascii="Times New Roman" w:hAnsi="Times New Roman" w:cs="Times New Roman"/>
          <w:sz w:val="24"/>
          <w:szCs w:val="24"/>
        </w:rPr>
      </w:pPr>
    </w:p>
    <w:p w:rsidR="00CD5E2F" w:rsidRPr="00FA3472" w:rsidRDefault="00CD5E2F" w:rsidP="00CD5E2F">
      <w:pPr>
        <w:spacing w:line="480" w:lineRule="auto"/>
        <w:rPr>
          <w:rFonts w:ascii="Times New Roman" w:hAnsi="Times New Roman" w:cs="Times New Roman"/>
          <w:sz w:val="24"/>
          <w:szCs w:val="24"/>
        </w:rPr>
      </w:pPr>
    </w:p>
    <w:p w:rsidR="00CD5E2F" w:rsidRPr="00880DBC" w:rsidRDefault="00CD5E2F" w:rsidP="00880DBC">
      <w:pPr>
        <w:spacing w:after="0" w:line="480" w:lineRule="auto"/>
        <w:ind w:firstLine="720"/>
        <w:contextualSpacing/>
        <w:rPr>
          <w:rFonts w:ascii="Times New Roman" w:hAnsi="Times New Roman" w:cs="Times New Roman"/>
          <w:sz w:val="24"/>
          <w:szCs w:val="24"/>
        </w:rPr>
      </w:pPr>
      <w:bookmarkStart w:id="0" w:name="_GoBack"/>
      <w:bookmarkEnd w:id="0"/>
    </w:p>
    <w:p w:rsidR="00BE7C80" w:rsidRPr="00880DBC" w:rsidRDefault="00BE7C80" w:rsidP="00880DBC">
      <w:pPr>
        <w:spacing w:line="480" w:lineRule="auto"/>
        <w:rPr>
          <w:rFonts w:ascii="Times New Roman" w:hAnsi="Times New Roman" w:cs="Times New Roman"/>
          <w:sz w:val="24"/>
          <w:szCs w:val="24"/>
        </w:rPr>
      </w:pPr>
    </w:p>
    <w:p w:rsidR="00BE7C80" w:rsidRPr="00880DBC" w:rsidRDefault="00BE7C80" w:rsidP="00880DBC">
      <w:pPr>
        <w:spacing w:line="480" w:lineRule="auto"/>
        <w:rPr>
          <w:rFonts w:ascii="Times New Roman" w:hAnsi="Times New Roman" w:cs="Times New Roman"/>
          <w:sz w:val="24"/>
          <w:szCs w:val="24"/>
        </w:rPr>
      </w:pPr>
    </w:p>
    <w:p w:rsidR="00BE7C80" w:rsidRPr="00BE7C80" w:rsidRDefault="00BE7C80" w:rsidP="00BE7C80"/>
    <w:p w:rsidR="00BE7C80" w:rsidRPr="00BE7C80" w:rsidRDefault="00BE7C80" w:rsidP="00BE7C80">
      <w:pPr>
        <w:tabs>
          <w:tab w:val="left" w:pos="2348"/>
        </w:tabs>
      </w:pPr>
    </w:p>
    <w:p w:rsidR="00BE7C80" w:rsidRPr="00BE7C80" w:rsidRDefault="00BE7C80">
      <w:pPr>
        <w:tabs>
          <w:tab w:val="left" w:pos="2348"/>
        </w:tabs>
      </w:pPr>
    </w:p>
    <w:sectPr w:rsidR="00BE7C80" w:rsidRPr="00BE7C8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8D7" w:rsidRDefault="00DC58D7" w:rsidP="00880DBC">
      <w:pPr>
        <w:spacing w:after="0" w:line="240" w:lineRule="auto"/>
      </w:pPr>
      <w:r>
        <w:separator/>
      </w:r>
    </w:p>
  </w:endnote>
  <w:endnote w:type="continuationSeparator" w:id="0">
    <w:p w:rsidR="00DC58D7" w:rsidRDefault="00DC58D7" w:rsidP="00880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Calibri Light">
    <w:panose1 w:val="020F0302020204030204"/>
    <w:charset w:val="00"/>
    <w:family w:val="swiss"/>
    <w:pitch w:val="variable"/>
    <w:sig w:usb0="E0002A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8D7" w:rsidRDefault="00DC58D7" w:rsidP="00880DBC">
      <w:pPr>
        <w:spacing w:after="0" w:line="240" w:lineRule="auto"/>
      </w:pPr>
      <w:r>
        <w:separator/>
      </w:r>
    </w:p>
  </w:footnote>
  <w:footnote w:type="continuationSeparator" w:id="0">
    <w:p w:rsidR="00DC58D7" w:rsidRDefault="00DC58D7" w:rsidP="00880D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0DBC" w:rsidRPr="00880DBC" w:rsidRDefault="00880DBC" w:rsidP="00880DBC">
    <w:pPr>
      <w:pStyle w:val="Header"/>
      <w:jc w:val="right"/>
      <w:rPr>
        <w:rFonts w:ascii="Times New Roman" w:hAnsi="Times New Roman" w:cs="Times New Roman"/>
        <w:sz w:val="24"/>
        <w:szCs w:val="32"/>
      </w:rPr>
    </w:pPr>
    <w:proofErr w:type="spellStart"/>
    <w:r>
      <w:rPr>
        <w:rFonts w:ascii="Times New Roman" w:hAnsi="Times New Roman" w:cs="Times New Roman"/>
        <w:sz w:val="24"/>
        <w:szCs w:val="32"/>
      </w:rPr>
      <w:t>Orn</w:t>
    </w:r>
    <w:proofErr w:type="spellEnd"/>
    <w:r>
      <w:rPr>
        <w:rFonts w:ascii="Times New Roman" w:hAnsi="Times New Roman" w:cs="Times New Roman"/>
        <w:sz w:val="24"/>
        <w:szCs w:val="32"/>
      </w:rPr>
      <w:t xml:space="preserve">-in </w:t>
    </w:r>
    <w:proofErr w:type="spellStart"/>
    <w:r>
      <w:rPr>
        <w:rFonts w:ascii="Times New Roman" w:hAnsi="Times New Roman" w:cs="Times New Roman"/>
        <w:sz w:val="24"/>
        <w:szCs w:val="32"/>
      </w:rPr>
      <w:t>Pattanapaisal</w:t>
    </w:r>
    <w:proofErr w:type="spellEnd"/>
    <w:r>
      <w:rPr>
        <w:rFonts w:ascii="Times New Roman" w:hAnsi="Times New Roman" w:cs="Times New Roman"/>
        <w:sz w:val="24"/>
        <w:szCs w:val="32"/>
      </w:rPr>
      <w:t xml:space="preserve"> #5804641693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6A0E1D"/>
    <w:multiLevelType w:val="multilevel"/>
    <w:tmpl w:val="23443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07631C"/>
    <w:multiLevelType w:val="multilevel"/>
    <w:tmpl w:val="CDB08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C80"/>
    <w:rsid w:val="00006ECF"/>
    <w:rsid w:val="00096F33"/>
    <w:rsid w:val="0020104F"/>
    <w:rsid w:val="00556B0E"/>
    <w:rsid w:val="00880DBC"/>
    <w:rsid w:val="00BE7C80"/>
    <w:rsid w:val="00CA308B"/>
    <w:rsid w:val="00CD5E2F"/>
    <w:rsid w:val="00DC58D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F3E034-7F63-494E-832C-DDE3F09D8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0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DBC"/>
  </w:style>
  <w:style w:type="paragraph" w:styleId="Footer">
    <w:name w:val="footer"/>
    <w:basedOn w:val="Normal"/>
    <w:link w:val="FooterChar"/>
    <w:uiPriority w:val="99"/>
    <w:unhideWhenUsed/>
    <w:rsid w:val="00880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5</Pages>
  <Words>1111</Words>
  <Characters>6337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2018-07-20T14:03:00Z</dcterms:created>
  <dcterms:modified xsi:type="dcterms:W3CDTF">2018-07-23T14:30:00Z</dcterms:modified>
</cp:coreProperties>
</file>