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998" w:rsidRPr="00762998" w:rsidRDefault="00762998" w:rsidP="00762998">
      <w:pPr>
        <w:spacing w:line="480" w:lineRule="auto"/>
        <w:jc w:val="center"/>
        <w:rPr>
          <w:b/>
          <w:bCs/>
        </w:rPr>
      </w:pPr>
      <w:bookmarkStart w:id="0" w:name="_GoBack"/>
      <w:bookmarkEnd w:id="0"/>
      <w:r w:rsidRPr="00762998">
        <w:rPr>
          <w:b/>
          <w:bCs/>
        </w:rPr>
        <w:t>TU110 Group Project Transcript Cover Sheet</w:t>
      </w:r>
    </w:p>
    <w:p w:rsidR="00762998" w:rsidRDefault="00762998" w:rsidP="00762998">
      <w:pPr>
        <w:spacing w:line="480" w:lineRule="auto"/>
      </w:pPr>
      <w:r>
        <w:t>Group Topic:</w:t>
      </w:r>
      <w:r w:rsidR="0007736E">
        <w:t xml:space="preserve"> One Thousand and One nights</w:t>
      </w:r>
      <w:r>
        <w:t xml:space="preserve"> </w:t>
      </w:r>
    </w:p>
    <w:p w:rsidR="00762998" w:rsidRDefault="00762998" w:rsidP="00762998">
      <w:pPr>
        <w:spacing w:line="480" w:lineRule="auto"/>
      </w:pPr>
      <w:r>
        <w:t xml:space="preserve">Title of Documentary: </w:t>
      </w:r>
      <w:r w:rsidR="0007736E">
        <w:t>Power of storytelling</w:t>
      </w:r>
    </w:p>
    <w:p w:rsidR="00762998" w:rsidRDefault="00762998" w:rsidP="00762998">
      <w:pPr>
        <w:spacing w:line="480" w:lineRule="auto"/>
      </w:pPr>
      <w:r>
        <w:t xml:space="preserve">Total duration (play time) of the movie: </w:t>
      </w:r>
      <w:r w:rsidR="0007736E">
        <w:t>14:26 minutes</w:t>
      </w:r>
    </w:p>
    <w:p w:rsidR="00762998" w:rsidRDefault="00762998" w:rsidP="00762998">
      <w:pPr>
        <w:spacing w:line="480" w:lineRule="auto"/>
      </w:pPr>
      <w:r>
        <w:t xml:space="preserve">Amount of the movie which is the “substance” of the movie (in minutes): </w:t>
      </w:r>
      <w:r w:rsidR="0007736E">
        <w:t>13:35 mins</w:t>
      </w:r>
    </w:p>
    <w:p w:rsidR="00762998" w:rsidRDefault="00762998" w:rsidP="00762998">
      <w:pPr>
        <w:spacing w:line="480" w:lineRule="auto"/>
      </w:pPr>
      <w:r>
        <w:t xml:space="preserve">Amount of the movie which is “face time” (in minutes): </w:t>
      </w:r>
      <w:r w:rsidR="00DD2BB9">
        <w:t>11:00</w:t>
      </w:r>
    </w:p>
    <w:p w:rsidR="00762998" w:rsidRDefault="00762998" w:rsidP="00762998">
      <w:pPr>
        <w:spacing w:line="480" w:lineRule="auto"/>
      </w:pPr>
      <w:r>
        <w:t>Make and model of video camera(s) used:</w:t>
      </w:r>
      <w:r w:rsidR="00DD2BB9">
        <w:t xml:space="preserve"> Canon EOS 70D, Canon EOS 600D</w:t>
      </w:r>
      <w:r>
        <w:t xml:space="preserve"> </w:t>
      </w:r>
    </w:p>
    <w:p w:rsidR="00762998" w:rsidRDefault="00762998" w:rsidP="00762998">
      <w:pPr>
        <w:spacing w:line="480" w:lineRule="auto"/>
      </w:pPr>
      <w:r>
        <w:t xml:space="preserve">Make and model of audio equipment used: </w:t>
      </w:r>
      <w:r w:rsidR="00DD2BB9">
        <w:t>IPhone 5s, IPhone 6 plus, IPhone 6</w:t>
      </w:r>
    </w:p>
    <w:p w:rsidR="00762998" w:rsidRDefault="00762998" w:rsidP="00762998">
      <w:pPr>
        <w:spacing w:line="480" w:lineRule="auto"/>
      </w:pPr>
      <w:r>
        <w:t xml:space="preserve">Program used for editing the movie: </w:t>
      </w:r>
      <w:r w:rsidR="00DD2BB9">
        <w:t>Final Cut Pro x</w:t>
      </w:r>
    </w:p>
    <w:p w:rsidR="00762998" w:rsidRDefault="00762998" w:rsidP="00762998">
      <w:pPr>
        <w:spacing w:line="480" w:lineRule="auto"/>
      </w:pPr>
      <w:r>
        <w:t xml:space="preserve">Program used for adding subtitles: </w:t>
      </w:r>
      <w:r w:rsidR="00DD2BB9">
        <w:t>Final Cut Pro x</w:t>
      </w:r>
    </w:p>
    <w:p w:rsidR="00AB3B4F" w:rsidRDefault="00AB3B4F" w:rsidP="00762998">
      <w:pPr>
        <w:spacing w:line="480" w:lineRule="auto"/>
      </w:pPr>
      <w:r>
        <w:t>Members and Contributions:</w:t>
      </w:r>
    </w:p>
    <w:tbl>
      <w:tblPr>
        <w:tblW w:w="0" w:type="auto"/>
        <w:tblLook w:val="01E0" w:firstRow="1" w:lastRow="1" w:firstColumn="1" w:lastColumn="1" w:noHBand="0" w:noVBand="0"/>
      </w:tblPr>
      <w:tblGrid>
        <w:gridCol w:w="1202"/>
        <w:gridCol w:w="1606"/>
        <w:gridCol w:w="3960"/>
        <w:gridCol w:w="3060"/>
      </w:tblGrid>
      <w:tr w:rsidR="00205B4C" w:rsidTr="00950788">
        <w:tc>
          <w:tcPr>
            <w:tcW w:w="1202" w:type="dxa"/>
            <w:tcBorders>
              <w:bottom w:val="single" w:sz="4" w:space="0" w:color="auto"/>
              <w:right w:val="single" w:sz="4" w:space="0" w:color="auto"/>
            </w:tcBorders>
            <w:vAlign w:val="center"/>
          </w:tcPr>
          <w:p w:rsidR="00205B4C" w:rsidRDefault="00205B4C" w:rsidP="00950788">
            <w:pPr>
              <w:ind w:right="79"/>
            </w:pPr>
          </w:p>
        </w:tc>
        <w:tc>
          <w:tcPr>
            <w:tcW w:w="1606" w:type="dxa"/>
            <w:tcBorders>
              <w:top w:val="single" w:sz="4" w:space="0" w:color="auto"/>
              <w:left w:val="single" w:sz="4" w:space="0" w:color="auto"/>
              <w:bottom w:val="single" w:sz="4" w:space="0" w:color="auto"/>
              <w:right w:val="single" w:sz="4" w:space="0" w:color="auto"/>
            </w:tcBorders>
            <w:vAlign w:val="center"/>
          </w:tcPr>
          <w:p w:rsidR="00205B4C" w:rsidRDefault="00205B4C" w:rsidP="00950788">
            <w:pPr>
              <w:jc w:val="center"/>
            </w:pPr>
            <w:r>
              <w:t>Student ID#</w:t>
            </w:r>
          </w:p>
        </w:tc>
        <w:tc>
          <w:tcPr>
            <w:tcW w:w="3960" w:type="dxa"/>
            <w:tcBorders>
              <w:top w:val="single" w:sz="4" w:space="0" w:color="auto"/>
              <w:left w:val="single" w:sz="4" w:space="0" w:color="auto"/>
              <w:bottom w:val="single" w:sz="4" w:space="0" w:color="auto"/>
              <w:right w:val="single" w:sz="4" w:space="0" w:color="auto"/>
            </w:tcBorders>
            <w:vAlign w:val="center"/>
          </w:tcPr>
          <w:p w:rsidR="00205B4C" w:rsidRDefault="00205B4C" w:rsidP="00950788">
            <w:pPr>
              <w:jc w:val="center"/>
            </w:pPr>
            <w:r>
              <w:t>Full Name</w:t>
            </w:r>
          </w:p>
        </w:tc>
        <w:tc>
          <w:tcPr>
            <w:tcW w:w="3060" w:type="dxa"/>
            <w:tcBorders>
              <w:top w:val="single" w:sz="4" w:space="0" w:color="auto"/>
              <w:left w:val="single" w:sz="4" w:space="0" w:color="auto"/>
              <w:bottom w:val="single" w:sz="4" w:space="0" w:color="auto"/>
              <w:right w:val="single" w:sz="4" w:space="0" w:color="auto"/>
            </w:tcBorders>
            <w:vAlign w:val="center"/>
          </w:tcPr>
          <w:p w:rsidR="00205B4C" w:rsidRDefault="00205B4C" w:rsidP="00950788">
            <w:pPr>
              <w:jc w:val="center"/>
            </w:pPr>
            <w:r>
              <w:t>Nickname</w:t>
            </w:r>
          </w:p>
        </w:tc>
      </w:tr>
      <w:tr w:rsidR="00205B4C"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205B4C" w:rsidRDefault="00205B4C"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205B4C" w:rsidRDefault="00DD2BB9" w:rsidP="00DD2BB9">
            <w:pPr>
              <w:jc w:val="center"/>
            </w:pPr>
            <w:r>
              <w:t>5704642759</w:t>
            </w:r>
          </w:p>
        </w:tc>
        <w:tc>
          <w:tcPr>
            <w:tcW w:w="3960" w:type="dxa"/>
            <w:tcBorders>
              <w:top w:val="single" w:sz="4" w:space="0" w:color="auto"/>
              <w:left w:val="single" w:sz="4" w:space="0" w:color="auto"/>
              <w:bottom w:val="single" w:sz="4" w:space="0" w:color="auto"/>
              <w:right w:val="single" w:sz="4" w:space="0" w:color="auto"/>
            </w:tcBorders>
            <w:vAlign w:val="center"/>
          </w:tcPr>
          <w:p w:rsidR="00205B4C" w:rsidRPr="00DD2BB9" w:rsidRDefault="00DD2BB9" w:rsidP="00DD2BB9">
            <w:pPr>
              <w:jc w:val="center"/>
              <w:rPr>
                <w:rFonts w:cs="Times New Roman"/>
              </w:rPr>
            </w:pPr>
            <w:r>
              <w:rPr>
                <w:rFonts w:cs="Times New Roman"/>
              </w:rPr>
              <w:t>Tassanapol Sa-ngumram</w:t>
            </w:r>
          </w:p>
        </w:tc>
        <w:tc>
          <w:tcPr>
            <w:tcW w:w="3060" w:type="dxa"/>
            <w:tcBorders>
              <w:top w:val="single" w:sz="4" w:space="0" w:color="auto"/>
              <w:left w:val="single" w:sz="4" w:space="0" w:color="auto"/>
              <w:bottom w:val="single" w:sz="4" w:space="0" w:color="auto"/>
              <w:right w:val="single" w:sz="4" w:space="0" w:color="auto"/>
            </w:tcBorders>
            <w:vAlign w:val="center"/>
          </w:tcPr>
          <w:p w:rsidR="00205B4C" w:rsidRDefault="00DD2BB9" w:rsidP="00DD2BB9">
            <w:pPr>
              <w:jc w:val="center"/>
            </w:pPr>
            <w:r>
              <w:t>Benz</w:t>
            </w:r>
          </w:p>
        </w:tc>
      </w:tr>
      <w:tr w:rsidR="00205B4C"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205B4C" w:rsidRDefault="00205B4C"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205B4C" w:rsidRDefault="00205B4C" w:rsidP="00AB3B4F">
            <w:r>
              <w:t>Contribution:</w:t>
            </w:r>
            <w:r w:rsidR="00C210E9">
              <w:t xml:space="preserve"> Script writer, Editor, Co-director, Co-Cinematographer, Researcher</w:t>
            </w:r>
          </w:p>
          <w:p w:rsidR="008940C2" w:rsidRDefault="008940C2" w:rsidP="00AB3B4F"/>
        </w:tc>
      </w:tr>
      <w:tr w:rsidR="00205B4C"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205B4C" w:rsidRDefault="00205B4C"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205B4C" w:rsidRPr="00DD2BB9" w:rsidRDefault="00DD2BB9" w:rsidP="00950788">
            <w:pPr>
              <w:jc w:val="center"/>
              <w:rPr>
                <w:rFonts w:cs="Times New Roman"/>
              </w:rPr>
            </w:pPr>
            <w:r>
              <w:rPr>
                <w:rFonts w:cs="Times New Roman"/>
              </w:rPr>
              <w:t>5704641959</w:t>
            </w:r>
          </w:p>
        </w:tc>
        <w:tc>
          <w:tcPr>
            <w:tcW w:w="3960" w:type="dxa"/>
            <w:tcBorders>
              <w:top w:val="single" w:sz="4" w:space="0" w:color="auto"/>
              <w:left w:val="single" w:sz="4" w:space="0" w:color="auto"/>
              <w:bottom w:val="single" w:sz="4" w:space="0" w:color="auto"/>
              <w:right w:val="single" w:sz="4" w:space="0" w:color="auto"/>
            </w:tcBorders>
            <w:vAlign w:val="center"/>
          </w:tcPr>
          <w:p w:rsidR="00205B4C" w:rsidRDefault="00DD2BB9" w:rsidP="00DD2BB9">
            <w:pPr>
              <w:jc w:val="center"/>
            </w:pPr>
            <w:r>
              <w:t>Sakonwat Apiwattanawong</w:t>
            </w:r>
          </w:p>
        </w:tc>
        <w:tc>
          <w:tcPr>
            <w:tcW w:w="3060" w:type="dxa"/>
            <w:tcBorders>
              <w:top w:val="single" w:sz="4" w:space="0" w:color="auto"/>
              <w:left w:val="single" w:sz="4" w:space="0" w:color="auto"/>
              <w:bottom w:val="single" w:sz="4" w:space="0" w:color="auto"/>
              <w:right w:val="single" w:sz="4" w:space="0" w:color="auto"/>
            </w:tcBorders>
            <w:vAlign w:val="center"/>
          </w:tcPr>
          <w:p w:rsidR="00205B4C" w:rsidRDefault="00DD2BB9" w:rsidP="00DD2BB9">
            <w:pPr>
              <w:jc w:val="center"/>
            </w:pPr>
            <w:r>
              <w:t>Pao</w:t>
            </w:r>
          </w:p>
        </w:tc>
      </w:tr>
      <w:tr w:rsidR="00205B4C"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205B4C" w:rsidRDefault="00205B4C"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205B4C" w:rsidRDefault="00205B4C" w:rsidP="00AB3B4F">
            <w:r>
              <w:t>Contribution:</w:t>
            </w:r>
            <w:r w:rsidR="00C210E9">
              <w:t xml:space="preserve"> Executive Producer, Actor, Researcher</w:t>
            </w:r>
          </w:p>
          <w:p w:rsidR="008940C2" w:rsidRDefault="008940C2" w:rsidP="00AB3B4F"/>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DD2BB9" w:rsidP="00950788">
            <w:pPr>
              <w:jc w:val="center"/>
            </w:pPr>
            <w:r>
              <w:t>5704642395</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DD2BB9">
            <w:pPr>
              <w:jc w:val="center"/>
            </w:pPr>
            <w:r>
              <w:t>Thanyapat Jureekittiyakul</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Mine</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Actress, Transcript writer, Researcher</w:t>
            </w:r>
          </w:p>
          <w:p w:rsidR="008940C2" w:rsidRDefault="008940C2" w:rsidP="00E64A00"/>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C210E9" w:rsidP="00950788">
            <w:pPr>
              <w:jc w:val="center"/>
            </w:pPr>
            <w:r>
              <w:t>5704641819</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Poomthanik Kamonwat</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Poom</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Director, Co-Cinematographer, Script writer, Researcher</w:t>
            </w:r>
          </w:p>
          <w:p w:rsidR="008940C2" w:rsidRDefault="008940C2" w:rsidP="00E64A00"/>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C210E9" w:rsidP="00950788">
            <w:pPr>
              <w:jc w:val="center"/>
            </w:pPr>
            <w:r>
              <w:t>5704641739</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Pongsakorn Preteepsritorn</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Plane</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Actor, Editor, Transcript writer, Researcher</w:t>
            </w:r>
          </w:p>
          <w:p w:rsidR="008940C2" w:rsidRDefault="008940C2" w:rsidP="00E64A00"/>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C210E9" w:rsidP="00950788">
            <w:pPr>
              <w:jc w:val="center"/>
            </w:pPr>
            <w:r>
              <w:t>5704642593</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Widhit Xuto</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In</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Actor, Adding subtitles, Researcher</w:t>
            </w:r>
          </w:p>
          <w:p w:rsidR="008940C2" w:rsidRDefault="008940C2" w:rsidP="00E64A00"/>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C210E9" w:rsidP="00950788">
            <w:pPr>
              <w:jc w:val="center"/>
            </w:pPr>
            <w:r>
              <w:t>5704641678</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Phongporn Nitisahakul</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Moouan</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Actor, Researcher, Editor</w:t>
            </w:r>
          </w:p>
          <w:p w:rsidR="008940C2" w:rsidRDefault="008940C2" w:rsidP="00E64A00"/>
        </w:tc>
      </w:tr>
      <w:tr w:rsidR="009217F1" w:rsidTr="00950788">
        <w:tc>
          <w:tcPr>
            <w:tcW w:w="1202" w:type="dxa"/>
            <w:vMerge w:val="restart"/>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1606" w:type="dxa"/>
            <w:tcBorders>
              <w:top w:val="single" w:sz="4" w:space="0" w:color="auto"/>
              <w:left w:val="single" w:sz="4" w:space="0" w:color="auto"/>
              <w:bottom w:val="single" w:sz="4" w:space="0" w:color="auto"/>
              <w:right w:val="single" w:sz="4" w:space="0" w:color="auto"/>
            </w:tcBorders>
            <w:vAlign w:val="center"/>
          </w:tcPr>
          <w:p w:rsidR="009217F1" w:rsidRDefault="00C210E9" w:rsidP="00950788">
            <w:pPr>
              <w:jc w:val="center"/>
            </w:pPr>
            <w:r>
              <w:t>5704642635</w:t>
            </w:r>
          </w:p>
        </w:tc>
        <w:tc>
          <w:tcPr>
            <w:tcW w:w="39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Woraphong Chaisereelamlert</w:t>
            </w:r>
          </w:p>
        </w:tc>
        <w:tc>
          <w:tcPr>
            <w:tcW w:w="3060" w:type="dxa"/>
            <w:tcBorders>
              <w:top w:val="single" w:sz="4" w:space="0" w:color="auto"/>
              <w:left w:val="single" w:sz="4" w:space="0" w:color="auto"/>
              <w:bottom w:val="single" w:sz="4" w:space="0" w:color="auto"/>
              <w:right w:val="single" w:sz="4" w:space="0" w:color="auto"/>
            </w:tcBorders>
            <w:vAlign w:val="center"/>
          </w:tcPr>
          <w:p w:rsidR="009217F1" w:rsidRDefault="00C210E9" w:rsidP="00C210E9">
            <w:pPr>
              <w:jc w:val="center"/>
            </w:pPr>
            <w:r>
              <w:t>Tee</w:t>
            </w:r>
          </w:p>
        </w:tc>
      </w:tr>
      <w:tr w:rsidR="009217F1" w:rsidTr="00950788">
        <w:tc>
          <w:tcPr>
            <w:tcW w:w="1202" w:type="dxa"/>
            <w:vMerge/>
            <w:tcBorders>
              <w:top w:val="single" w:sz="4" w:space="0" w:color="auto"/>
              <w:left w:val="single" w:sz="4" w:space="0" w:color="auto"/>
              <w:bottom w:val="single" w:sz="4" w:space="0" w:color="auto"/>
              <w:right w:val="single" w:sz="4" w:space="0" w:color="auto"/>
            </w:tcBorders>
            <w:vAlign w:val="center"/>
          </w:tcPr>
          <w:p w:rsidR="009217F1" w:rsidRDefault="009217F1" w:rsidP="00950788">
            <w:pPr>
              <w:numPr>
                <w:ilvl w:val="0"/>
                <w:numId w:val="4"/>
              </w:numPr>
              <w:tabs>
                <w:tab w:val="clear" w:pos="1080"/>
              </w:tabs>
              <w:ind w:left="360" w:right="612"/>
            </w:pPr>
          </w:p>
        </w:tc>
        <w:tc>
          <w:tcPr>
            <w:tcW w:w="8626" w:type="dxa"/>
            <w:gridSpan w:val="3"/>
            <w:tcBorders>
              <w:top w:val="single" w:sz="4" w:space="0" w:color="auto"/>
              <w:left w:val="single" w:sz="4" w:space="0" w:color="auto"/>
              <w:bottom w:val="single" w:sz="4" w:space="0" w:color="auto"/>
              <w:right w:val="single" w:sz="4" w:space="0" w:color="auto"/>
            </w:tcBorders>
            <w:vAlign w:val="center"/>
          </w:tcPr>
          <w:p w:rsidR="009217F1" w:rsidRDefault="009217F1" w:rsidP="00E64A00">
            <w:r>
              <w:t>Contribution:</w:t>
            </w:r>
            <w:r w:rsidR="00C210E9">
              <w:t xml:space="preserve"> Cinematographer, Co-director, Researcher</w:t>
            </w:r>
          </w:p>
          <w:p w:rsidR="008940C2" w:rsidRDefault="008940C2" w:rsidP="00E64A00"/>
        </w:tc>
      </w:tr>
    </w:tbl>
    <w:p w:rsidR="00762998" w:rsidRDefault="00762998" w:rsidP="00762998">
      <w:pPr>
        <w:spacing w:line="480" w:lineRule="auto"/>
      </w:pPr>
    </w:p>
    <w:p w:rsidR="00C210E9" w:rsidRDefault="00C210E9" w:rsidP="00762998">
      <w:pPr>
        <w:spacing w:line="480" w:lineRule="auto"/>
      </w:pPr>
    </w:p>
    <w:p w:rsidR="00C210E9" w:rsidRDefault="00C210E9" w:rsidP="00762998">
      <w:pPr>
        <w:spacing w:line="480" w:lineRule="auto"/>
      </w:pPr>
    </w:p>
    <w:p w:rsidR="002C58DF" w:rsidRDefault="002C58DF" w:rsidP="002C58DF">
      <w:pPr>
        <w:spacing w:line="480" w:lineRule="auto"/>
        <w:ind w:right="35"/>
        <w:jc w:val="center"/>
        <w:rPr>
          <w:rFonts w:cs="Times New Roman"/>
        </w:rPr>
      </w:pPr>
      <w:r>
        <w:rPr>
          <w:rFonts w:cs="Times New Roman"/>
        </w:rPr>
        <w:lastRenderedPageBreak/>
        <w:t>The Transcript – One thousand and one nights</w:t>
      </w: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r w:rsidRPr="00A114D7">
        <w:rPr>
          <w:rFonts w:cs="Times New Roman"/>
          <w:u w:val="single"/>
        </w:rPr>
        <w:t>FADE IN</w:t>
      </w:r>
      <w:r>
        <w:rPr>
          <w:rFonts w:cs="Times New Roman"/>
        </w:rPr>
        <w:t>: Introduction to 1001 Arabian nights.</w:t>
      </w:r>
    </w:p>
    <w:p w:rsidR="002C58DF" w:rsidRDefault="002C58DF" w:rsidP="002C58DF">
      <w:pPr>
        <w:spacing w:line="480" w:lineRule="auto"/>
        <w:ind w:right="35"/>
        <w:rPr>
          <w:rFonts w:cs="Times New Roman"/>
        </w:rPr>
      </w:pPr>
      <w:r w:rsidRPr="00A114D7">
        <w:rPr>
          <w:rFonts w:cs="Times New Roman"/>
          <w:u w:val="single"/>
        </w:rPr>
        <w:t>SETTING</w:t>
      </w:r>
      <w:r>
        <w:rPr>
          <w:rFonts w:cs="Times New Roman"/>
        </w:rPr>
        <w:t xml:space="preserve">: In “Too fast to sleep” coffee shop – Bookshelf </w:t>
      </w:r>
    </w:p>
    <w:p w:rsidR="002C58DF" w:rsidRDefault="002C58DF" w:rsidP="002C58DF">
      <w:pPr>
        <w:spacing w:line="480" w:lineRule="auto"/>
        <w:ind w:right="35"/>
        <w:rPr>
          <w:rFonts w:cs="Times New Roman"/>
        </w:rPr>
      </w:pPr>
      <w:r w:rsidRPr="00A114D7">
        <w:rPr>
          <w:rFonts w:cs="Times New Roman"/>
          <w:u w:val="single"/>
        </w:rPr>
        <w:t>TECHNQUE USED</w:t>
      </w:r>
      <w:r>
        <w:rPr>
          <w:rFonts w:cs="Times New Roman"/>
        </w:rPr>
        <w:t xml:space="preserve">: Cut straight into the Actors and Actress after “Ink Splash introduction” </w:t>
      </w:r>
    </w:p>
    <w:p w:rsidR="002C58DF" w:rsidRDefault="002C58DF" w:rsidP="002C58DF">
      <w:pPr>
        <w:spacing w:line="480" w:lineRule="auto"/>
        <w:ind w:right="35"/>
        <w:rPr>
          <w:rFonts w:cs="Times New Roman"/>
        </w:rPr>
      </w:pPr>
      <w:r w:rsidRPr="00A114D7">
        <w:rPr>
          <w:rFonts w:cs="Times New Roman"/>
          <w:u w:val="single"/>
        </w:rPr>
        <w:t>EQUIPMENT/PROP</w:t>
      </w:r>
      <w:r>
        <w:rPr>
          <w:rFonts w:cs="Times New Roman"/>
        </w:rPr>
        <w:t>: Map, Books, Jataka tales.</w:t>
      </w:r>
    </w:p>
    <w:p w:rsidR="002C58DF" w:rsidRPr="00A114D7" w:rsidRDefault="002C58DF" w:rsidP="002C58DF">
      <w:pPr>
        <w:spacing w:line="480" w:lineRule="auto"/>
        <w:ind w:right="35"/>
        <w:rPr>
          <w:rFonts w:cs="Times New Roman"/>
          <w:u w:val="single"/>
        </w:rPr>
      </w:pPr>
      <w:r w:rsidRPr="00A114D7">
        <w:rPr>
          <w:rFonts w:cs="Times New Roman"/>
          <w:u w:val="single"/>
        </w:rPr>
        <w:t>SPEECHES</w:t>
      </w:r>
    </w:p>
    <w:p w:rsidR="002C58DF" w:rsidRDefault="002C58DF" w:rsidP="002C58DF">
      <w:pPr>
        <w:spacing w:line="480" w:lineRule="auto"/>
        <w:ind w:right="35"/>
        <w:rPr>
          <w:rFonts w:cs="Times New Roman"/>
        </w:rPr>
      </w:pPr>
      <w:r>
        <w:rPr>
          <w:rFonts w:cs="Times New Roman"/>
        </w:rPr>
        <w:t xml:space="preserve">MIND: The Arabian nights, also known as One Thousand and One nights, It’s a novel that complied many South, West - Asian stories and folk tales - together. </w:t>
      </w:r>
    </w:p>
    <w:p w:rsidR="002C58DF" w:rsidRDefault="002C58DF" w:rsidP="002C58DF">
      <w:pPr>
        <w:spacing w:line="480" w:lineRule="auto"/>
        <w:ind w:right="35"/>
        <w:rPr>
          <w:rFonts w:cs="Times New Roman"/>
        </w:rPr>
      </w:pPr>
      <w:r>
        <w:rPr>
          <w:rFonts w:cs="Times New Roman"/>
        </w:rPr>
        <w:t xml:space="preserve">IN:  Even though the Arabian nights is very famous, but there is misconceptions about the stories. </w:t>
      </w:r>
      <w:r>
        <w:rPr>
          <w:rStyle w:val="FootnoteReference"/>
          <w:rFonts w:cs="Times New Roman"/>
        </w:rPr>
        <w:footnoteReference w:id="1"/>
      </w:r>
    </w:p>
    <w:p w:rsidR="002C58DF" w:rsidRDefault="002C58DF" w:rsidP="002C58DF">
      <w:pPr>
        <w:spacing w:line="480" w:lineRule="auto"/>
        <w:ind w:right="35"/>
        <w:rPr>
          <w:rFonts w:cs="Times New Roman"/>
        </w:rPr>
      </w:pPr>
      <w:r>
        <w:rPr>
          <w:rFonts w:cs="Times New Roman"/>
        </w:rPr>
        <w:t xml:space="preserve">PLANE: The first and the biggest misunderstanding about the novel is its origin. Let us find out what people think about Arabian nights origin? </w:t>
      </w: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r w:rsidRPr="00A114D7">
        <w:rPr>
          <w:rFonts w:cs="Times New Roman"/>
          <w:u w:val="single"/>
        </w:rPr>
        <w:t>INTERVIEW QUESTIONS</w:t>
      </w:r>
      <w:r>
        <w:rPr>
          <w:rFonts w:cs="Times New Roman"/>
        </w:rPr>
        <w:t xml:space="preserve"> </w:t>
      </w:r>
    </w:p>
    <w:p w:rsidR="002C58DF" w:rsidRDefault="002C58DF" w:rsidP="002C58DF">
      <w:pPr>
        <w:spacing w:line="480" w:lineRule="auto"/>
        <w:ind w:right="35"/>
        <w:rPr>
          <w:rFonts w:cs="Times New Roman"/>
        </w:rPr>
      </w:pPr>
      <w:r>
        <w:rPr>
          <w:rFonts w:cs="Times New Roman"/>
        </w:rPr>
        <w:t>Where do you think the Arabian nights novel is originated?</w:t>
      </w:r>
    </w:p>
    <w:p w:rsidR="002C58DF" w:rsidRDefault="002C58DF" w:rsidP="002C58DF">
      <w:pPr>
        <w:spacing w:line="480" w:lineRule="auto"/>
        <w:ind w:right="35"/>
        <w:rPr>
          <w:rFonts w:cs="Times New Roman"/>
        </w:rPr>
      </w:pPr>
      <w:r>
        <w:rPr>
          <w:rFonts w:cs="Times New Roman"/>
        </w:rPr>
        <w:t>UNKNOWN PASSERBY 1: Probably Egypt, if not then Arabian are there (In Thai)</w:t>
      </w:r>
    </w:p>
    <w:p w:rsidR="002C58DF" w:rsidRDefault="002C58DF" w:rsidP="002C58DF">
      <w:pPr>
        <w:spacing w:line="480" w:lineRule="auto"/>
        <w:ind w:right="35"/>
        <w:rPr>
          <w:rFonts w:cs="Times New Roman"/>
        </w:rPr>
      </w:pPr>
      <w:r>
        <w:rPr>
          <w:rFonts w:cs="Times New Roman"/>
        </w:rPr>
        <w:t>UNKNOWN PASSERBY 2: Arab Zone (In Thai)</w:t>
      </w:r>
    </w:p>
    <w:p w:rsidR="002C58DF" w:rsidRDefault="002C58DF" w:rsidP="002C58DF">
      <w:pPr>
        <w:spacing w:line="480" w:lineRule="auto"/>
        <w:ind w:right="35"/>
        <w:rPr>
          <w:rFonts w:cs="Times New Roman"/>
        </w:rPr>
      </w:pPr>
      <w:r>
        <w:rPr>
          <w:rFonts w:cs="Times New Roman"/>
        </w:rPr>
        <w:t>JUNE&amp;NARMFON: India, India</w:t>
      </w:r>
    </w:p>
    <w:p w:rsidR="002C58DF" w:rsidRDefault="002C58DF" w:rsidP="002C58DF">
      <w:pPr>
        <w:spacing w:line="480" w:lineRule="auto"/>
        <w:ind w:right="35"/>
        <w:rPr>
          <w:rFonts w:cs="Times New Roman"/>
        </w:rPr>
      </w:pPr>
      <w:r>
        <w:rPr>
          <w:rFonts w:cs="Times New Roman"/>
        </w:rPr>
        <w:t>PUN: India</w:t>
      </w:r>
    </w:p>
    <w:p w:rsidR="002C58DF" w:rsidRDefault="002C58DF" w:rsidP="002C58DF">
      <w:pPr>
        <w:spacing w:line="480" w:lineRule="auto"/>
        <w:ind w:right="35"/>
        <w:rPr>
          <w:rFonts w:cs="Times New Roman"/>
        </w:rPr>
      </w:pPr>
      <w:r>
        <w:rPr>
          <w:rFonts w:cs="Times New Roman"/>
        </w:rPr>
        <w:t>MIN</w:t>
      </w:r>
      <w:r w:rsidR="00934C4B">
        <w:rPr>
          <w:rFonts w:cs="Times New Roman"/>
        </w:rPr>
        <w:t>: Saudi Arabia</w:t>
      </w:r>
    </w:p>
    <w:p w:rsidR="00934C4B" w:rsidRDefault="00934C4B" w:rsidP="002C58DF">
      <w:pPr>
        <w:spacing w:line="480" w:lineRule="auto"/>
        <w:ind w:right="35"/>
        <w:rPr>
          <w:rFonts w:cs="Times New Roman"/>
        </w:rPr>
      </w:pPr>
      <w:r>
        <w:rPr>
          <w:rFonts w:cs="Times New Roman"/>
        </w:rPr>
        <w:t>INN: Saudi Arabia</w:t>
      </w:r>
    </w:p>
    <w:p w:rsidR="00934C4B" w:rsidRDefault="00934C4B" w:rsidP="002C58DF">
      <w:pPr>
        <w:spacing w:line="480" w:lineRule="auto"/>
        <w:ind w:right="35"/>
        <w:rPr>
          <w:rFonts w:cs="Times New Roman"/>
        </w:rPr>
      </w:pPr>
      <w:r>
        <w:rPr>
          <w:rFonts w:cs="Times New Roman"/>
        </w:rPr>
        <w:t>FRAN: Like Middle East? Something like that?</w:t>
      </w:r>
    </w:p>
    <w:p w:rsidR="00934C4B" w:rsidRDefault="00934C4B" w:rsidP="002C58DF">
      <w:pPr>
        <w:spacing w:line="480" w:lineRule="auto"/>
        <w:ind w:right="35"/>
        <w:rPr>
          <w:rFonts w:cs="Times New Roman"/>
        </w:rPr>
      </w:pPr>
      <w:r>
        <w:rPr>
          <w:rFonts w:cs="Times New Roman"/>
        </w:rPr>
        <w:t>PUI: Come from Middle easy</w:t>
      </w:r>
    </w:p>
    <w:p w:rsidR="00934C4B" w:rsidRDefault="00934C4B" w:rsidP="002C58DF">
      <w:pPr>
        <w:spacing w:line="480" w:lineRule="auto"/>
        <w:ind w:right="35"/>
        <w:rPr>
          <w:rFonts w:cs="Times New Roman"/>
        </w:rPr>
      </w:pPr>
      <w:r>
        <w:rPr>
          <w:rFonts w:cs="Times New Roman"/>
        </w:rPr>
        <w:t>MINNIE: Middle East</w:t>
      </w: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p>
    <w:p w:rsidR="00934C4B" w:rsidRPr="00934C4B" w:rsidRDefault="00934C4B" w:rsidP="002C58DF">
      <w:pPr>
        <w:spacing w:line="480" w:lineRule="auto"/>
        <w:ind w:right="35"/>
        <w:rPr>
          <w:rFonts w:cs="Times New Roman"/>
          <w:b/>
        </w:rPr>
      </w:pPr>
      <w:r w:rsidRPr="00934C4B">
        <w:rPr>
          <w:rFonts w:cs="Times New Roman"/>
          <w:b/>
        </w:rPr>
        <w:lastRenderedPageBreak/>
        <w:t>The Origin of 1001 Nights: India (Jataka tales)</w:t>
      </w:r>
    </w:p>
    <w:p w:rsidR="00934C4B" w:rsidRDefault="00934C4B" w:rsidP="002C58DF">
      <w:pPr>
        <w:spacing w:line="480" w:lineRule="auto"/>
        <w:ind w:right="35"/>
        <w:rPr>
          <w:rFonts w:cs="Times New Roman"/>
        </w:rPr>
      </w:pPr>
    </w:p>
    <w:p w:rsidR="002C58DF" w:rsidRDefault="00934C4B" w:rsidP="002C58DF">
      <w:pPr>
        <w:spacing w:line="480" w:lineRule="auto"/>
        <w:ind w:right="35"/>
        <w:rPr>
          <w:rFonts w:cs="Times New Roman"/>
        </w:rPr>
      </w:pPr>
      <w:r>
        <w:rPr>
          <w:rFonts w:cs="Times New Roman"/>
        </w:rPr>
        <w:t>PLANE</w:t>
      </w:r>
      <w:r w:rsidR="002C58DF">
        <w:rPr>
          <w:rFonts w:cs="Times New Roman"/>
        </w:rPr>
        <w:t>: The 1001 nights has several origins from different culture</w:t>
      </w:r>
      <w:r>
        <w:rPr>
          <w:rFonts w:cs="Times New Roman"/>
        </w:rPr>
        <w:t>s. The novels within the story</w:t>
      </w:r>
      <w:r w:rsidR="002C58DF">
        <w:rPr>
          <w:rFonts w:cs="Times New Roman"/>
        </w:rPr>
        <w:t xml:space="preserve"> were not all originated from Arab, they actually can be traced back to Europe, North</w:t>
      </w:r>
      <w:r>
        <w:rPr>
          <w:rFonts w:cs="Times New Roman"/>
        </w:rPr>
        <w:t>ern</w:t>
      </w:r>
      <w:r w:rsidR="002C58DF">
        <w:rPr>
          <w:rFonts w:cs="Times New Roman"/>
        </w:rPr>
        <w:t xml:space="preserve"> Africa,</w:t>
      </w:r>
      <w:r>
        <w:rPr>
          <w:rFonts w:cs="Times New Roman"/>
        </w:rPr>
        <w:t xml:space="preserve"> Java,</w:t>
      </w:r>
      <w:r w:rsidR="002C58DF">
        <w:rPr>
          <w:rFonts w:cs="Times New Roman"/>
        </w:rPr>
        <w:t xml:space="preserve"> Middle East and even as far as India</w:t>
      </w:r>
      <w:r>
        <w:rPr>
          <w:rFonts w:cs="Times New Roman"/>
        </w:rPr>
        <w:t xml:space="preserve"> </w:t>
      </w:r>
      <w:r w:rsidR="002C58DF">
        <w:rPr>
          <w:rStyle w:val="FootnoteReference"/>
          <w:rFonts w:cs="Times New Roman"/>
        </w:rPr>
        <w:footnoteReference w:id="2"/>
      </w:r>
      <w:r w:rsidR="002C58DF">
        <w:rPr>
          <w:rFonts w:cs="Times New Roman"/>
        </w:rPr>
        <w:t>.</w:t>
      </w:r>
      <w:r w:rsidR="00AA4C28">
        <w:rPr>
          <w:rFonts w:cs="Times New Roman"/>
        </w:rPr>
        <w:t xml:space="preserve"> (Use the night world map)</w:t>
      </w:r>
      <w:r w:rsidR="00AA4C28">
        <w:rPr>
          <w:rStyle w:val="FootnoteReference"/>
          <w:rFonts w:cs="Times New Roman"/>
        </w:rPr>
        <w:footnoteReference w:id="3"/>
      </w:r>
      <w:r w:rsidR="002C58DF">
        <w:rPr>
          <w:rFonts w:cs="Times New Roman"/>
        </w:rPr>
        <w:t xml:space="preserve"> The frame story of the 1001 nights, shared many similarities with the Jataka tales, the collection of 547 Bu</w:t>
      </w:r>
      <w:r>
        <w:rPr>
          <w:rFonts w:cs="Times New Roman"/>
        </w:rPr>
        <w:t xml:space="preserve">ddhist stories, in term of flow  </w:t>
      </w:r>
      <w:r w:rsidR="002C58DF">
        <w:rPr>
          <w:rFonts w:cs="Times New Roman"/>
        </w:rPr>
        <w:t xml:space="preserve">and the values learn from the stories. There are some evidences that point its origin back to Sanskrit tales whose </w:t>
      </w:r>
      <w:r>
        <w:rPr>
          <w:rFonts w:cs="Times New Roman"/>
        </w:rPr>
        <w:t>original manuscripts existed</w:t>
      </w:r>
      <w:r w:rsidR="002C58DF">
        <w:rPr>
          <w:rFonts w:cs="Times New Roman"/>
        </w:rPr>
        <w:t xml:space="preserve"> in Thai, </w:t>
      </w:r>
      <w:r>
        <w:rPr>
          <w:rFonts w:cs="Times New Roman"/>
        </w:rPr>
        <w:t>Laos, Tamil version and the old Javanese</w:t>
      </w:r>
      <w:r w:rsidR="00AA4C28">
        <w:rPr>
          <w:rFonts w:cs="Times New Roman"/>
        </w:rPr>
        <w:t xml:space="preserve"> (Use the image of original Manuscript)</w:t>
      </w:r>
      <w:r w:rsidR="00AA4C28">
        <w:rPr>
          <w:rStyle w:val="FootnoteReference"/>
          <w:rFonts w:cs="Times New Roman"/>
        </w:rPr>
        <w:footnoteReference w:id="4"/>
      </w:r>
      <w:r w:rsidR="002C58DF">
        <w:rPr>
          <w:rFonts w:cs="Times New Roman"/>
        </w:rPr>
        <w:t xml:space="preserve">. </w:t>
      </w:r>
    </w:p>
    <w:p w:rsidR="00934C4B" w:rsidRDefault="00934C4B" w:rsidP="002C58DF">
      <w:pPr>
        <w:spacing w:line="480" w:lineRule="auto"/>
        <w:ind w:right="35"/>
        <w:rPr>
          <w:rFonts w:cs="Times New Roman"/>
        </w:rPr>
      </w:pPr>
      <w:r>
        <w:rPr>
          <w:rFonts w:cs="Times New Roman"/>
        </w:rPr>
        <w:t xml:space="preserve"> </w:t>
      </w:r>
    </w:p>
    <w:p w:rsidR="00934C4B" w:rsidRPr="00934C4B" w:rsidRDefault="00934C4B" w:rsidP="002C58DF">
      <w:pPr>
        <w:spacing w:line="480" w:lineRule="auto"/>
        <w:ind w:right="35"/>
        <w:rPr>
          <w:rFonts w:cs="Times New Roman"/>
          <w:b/>
        </w:rPr>
      </w:pPr>
      <w:r w:rsidRPr="00934C4B">
        <w:rPr>
          <w:rFonts w:cs="Times New Roman"/>
          <w:b/>
        </w:rPr>
        <w:t>Another Possible Origin: Greek (Odyssey)</w:t>
      </w:r>
    </w:p>
    <w:p w:rsidR="00934C4B" w:rsidRDefault="00934C4B" w:rsidP="002C58DF">
      <w:pPr>
        <w:spacing w:line="480" w:lineRule="auto"/>
        <w:ind w:right="35"/>
        <w:rPr>
          <w:rFonts w:cs="Times New Roman"/>
        </w:rPr>
      </w:pPr>
    </w:p>
    <w:p w:rsidR="002C58DF" w:rsidRDefault="00934C4B" w:rsidP="002C58DF">
      <w:pPr>
        <w:spacing w:line="480" w:lineRule="auto"/>
        <w:ind w:right="35"/>
        <w:rPr>
          <w:rFonts w:cs="Times New Roman"/>
        </w:rPr>
      </w:pPr>
      <w:r>
        <w:rPr>
          <w:rFonts w:cs="Times New Roman"/>
        </w:rPr>
        <w:t>MIND: One of the most famous stories named the S</w:t>
      </w:r>
      <w:r w:rsidR="002C58DF">
        <w:rPr>
          <w:rFonts w:cs="Times New Roman"/>
        </w:rPr>
        <w:t xml:space="preserve">even </w:t>
      </w:r>
      <w:r>
        <w:rPr>
          <w:rFonts w:cs="Times New Roman"/>
        </w:rPr>
        <w:t xml:space="preserve">Voyages of Sinbad the Sailor are </w:t>
      </w:r>
      <w:r w:rsidR="002C58DF">
        <w:rPr>
          <w:rFonts w:cs="Times New Roman"/>
        </w:rPr>
        <w:t>very similar to the Gre</w:t>
      </w:r>
      <w:r>
        <w:rPr>
          <w:rFonts w:cs="Times New Roman"/>
        </w:rPr>
        <w:t>ek’s Epic Poem name “ the Odyssey</w:t>
      </w:r>
      <w:r w:rsidR="002C58DF">
        <w:rPr>
          <w:rFonts w:cs="Times New Roman"/>
        </w:rPr>
        <w:t>.</w:t>
      </w:r>
      <w:r>
        <w:rPr>
          <w:rFonts w:cs="Times New Roman"/>
        </w:rPr>
        <w:t xml:space="preserve">” Both </w:t>
      </w:r>
      <w:r w:rsidR="002C58DF">
        <w:rPr>
          <w:rFonts w:cs="Times New Roman"/>
        </w:rPr>
        <w:t>tales</w:t>
      </w:r>
      <w:r>
        <w:rPr>
          <w:rFonts w:cs="Times New Roman"/>
        </w:rPr>
        <w:t xml:space="preserve"> are</w:t>
      </w:r>
      <w:r w:rsidR="002C58DF">
        <w:rPr>
          <w:rFonts w:cs="Times New Roman"/>
        </w:rPr>
        <w:t xml:space="preserve"> involve</w:t>
      </w:r>
      <w:r>
        <w:rPr>
          <w:rFonts w:cs="Times New Roman"/>
        </w:rPr>
        <w:t>d</w:t>
      </w:r>
      <w:r w:rsidR="002C58DF">
        <w:rPr>
          <w:rFonts w:cs="Times New Roman"/>
        </w:rPr>
        <w:t xml:space="preserve"> the main characters wandered in the sea, met great obstacles and hardships</w:t>
      </w:r>
      <w:r>
        <w:rPr>
          <w:rFonts w:cs="Times New Roman"/>
        </w:rPr>
        <w:t>, which they have to use their wit to escape from those situations</w:t>
      </w:r>
      <w:r w:rsidR="002C58DF">
        <w:rPr>
          <w:rFonts w:cs="Times New Roman"/>
        </w:rPr>
        <w:t xml:space="preserve">. In addition, some of the dangerous situations faced </w:t>
      </w:r>
      <w:r>
        <w:rPr>
          <w:rFonts w:cs="Times New Roman"/>
        </w:rPr>
        <w:t>are very</w:t>
      </w:r>
      <w:r w:rsidR="002C58DF">
        <w:rPr>
          <w:rFonts w:cs="Times New Roman"/>
        </w:rPr>
        <w:t xml:space="preserve"> shockingly similar. For instance, the Cannibalistic monster that </w:t>
      </w:r>
      <w:r>
        <w:rPr>
          <w:rFonts w:cs="Times New Roman"/>
        </w:rPr>
        <w:t>the Sinbad met in the</w:t>
      </w:r>
      <w:r w:rsidR="002C58DF">
        <w:rPr>
          <w:rFonts w:cs="Times New Roman"/>
        </w:rPr>
        <w:t xml:space="preserve"> Third voyage is very </w:t>
      </w:r>
      <w:r w:rsidR="00EB08B0">
        <w:rPr>
          <w:rFonts w:cs="Times New Roman"/>
        </w:rPr>
        <w:t>much resembling of Polythemus in the Odyssey, which both of them used the</w:t>
      </w:r>
      <w:r w:rsidR="002C58DF">
        <w:rPr>
          <w:rFonts w:cs="Times New Roman"/>
        </w:rPr>
        <w:t xml:space="preserve"> large sti</w:t>
      </w:r>
      <w:r w:rsidR="00EB08B0">
        <w:rPr>
          <w:rFonts w:cs="Times New Roman"/>
        </w:rPr>
        <w:t>cks to damage the monsters to escape from the situations</w:t>
      </w:r>
      <w:r w:rsidR="002C58DF">
        <w:rPr>
          <w:rFonts w:cs="Times New Roman"/>
        </w:rPr>
        <w:t>.</w:t>
      </w:r>
      <w:r w:rsidR="002C58DF">
        <w:rPr>
          <w:rStyle w:val="FootnoteReference"/>
          <w:rFonts w:cs="Times New Roman"/>
        </w:rPr>
        <w:footnoteReference w:id="5"/>
      </w:r>
    </w:p>
    <w:p w:rsidR="002C58DF" w:rsidRDefault="002C58DF" w:rsidP="002C58DF">
      <w:pPr>
        <w:spacing w:line="480" w:lineRule="auto"/>
        <w:ind w:right="35"/>
        <w:rPr>
          <w:rFonts w:cs="Times New Roman"/>
        </w:rPr>
      </w:pPr>
    </w:p>
    <w:p w:rsidR="00EB08B0" w:rsidRDefault="00EB08B0" w:rsidP="002C58DF">
      <w:pPr>
        <w:spacing w:line="480" w:lineRule="auto"/>
        <w:ind w:right="35"/>
        <w:rPr>
          <w:rFonts w:cs="Times New Roman"/>
        </w:rPr>
      </w:pPr>
    </w:p>
    <w:p w:rsidR="00EB08B0" w:rsidRDefault="00EB08B0" w:rsidP="002C58DF">
      <w:pPr>
        <w:spacing w:line="480" w:lineRule="auto"/>
        <w:ind w:right="35"/>
        <w:rPr>
          <w:rFonts w:cs="Times New Roman"/>
          <w:b/>
        </w:rPr>
      </w:pPr>
      <w:r>
        <w:rPr>
          <w:rFonts w:cs="Times New Roman"/>
          <w:b/>
        </w:rPr>
        <w:lastRenderedPageBreak/>
        <w:t>Conclusion about its origin: Storytelling (Ancient Silk Road)</w:t>
      </w:r>
    </w:p>
    <w:p w:rsidR="00EB08B0" w:rsidRPr="00EB08B0" w:rsidRDefault="00EB08B0" w:rsidP="002C58DF">
      <w:pPr>
        <w:spacing w:line="480" w:lineRule="auto"/>
        <w:ind w:right="35"/>
        <w:rPr>
          <w:rFonts w:cs="Times New Roman"/>
        </w:rPr>
      </w:pPr>
    </w:p>
    <w:p w:rsidR="002C58DF" w:rsidRDefault="00EB08B0" w:rsidP="002C58DF">
      <w:pPr>
        <w:spacing w:line="480" w:lineRule="auto"/>
        <w:ind w:right="35"/>
        <w:rPr>
          <w:rFonts w:cs="Times New Roman"/>
        </w:rPr>
      </w:pPr>
      <w:r>
        <w:rPr>
          <w:rFonts w:cs="Times New Roman"/>
        </w:rPr>
        <w:t>IN</w:t>
      </w:r>
      <w:r w:rsidR="002C58DF">
        <w:rPr>
          <w:rFonts w:cs="Times New Roman"/>
        </w:rPr>
        <w:t xml:space="preserve">: Despite of all the diversification of its origins, the deepest roots of the </w:t>
      </w:r>
      <w:r>
        <w:rPr>
          <w:rFonts w:cs="Times New Roman"/>
        </w:rPr>
        <w:t xml:space="preserve">Origin </w:t>
      </w:r>
      <w:r w:rsidR="002C58DF">
        <w:rPr>
          <w:rFonts w:cs="Times New Roman"/>
        </w:rPr>
        <w:t xml:space="preserve">lies in the Oral traditional storytelling. This root makes perfect sense when we </w:t>
      </w:r>
      <w:r>
        <w:rPr>
          <w:rFonts w:cs="Times New Roman"/>
        </w:rPr>
        <w:t>are talking</w:t>
      </w:r>
      <w:r w:rsidR="002C58DF">
        <w:rPr>
          <w:rFonts w:cs="Times New Roman"/>
        </w:rPr>
        <w:t xml:space="preserve"> about the Ancient Silk Route</w:t>
      </w:r>
      <w:r w:rsidR="002C58DF">
        <w:rPr>
          <w:rStyle w:val="FootnoteReference"/>
          <w:rFonts w:cs="Times New Roman"/>
        </w:rPr>
        <w:footnoteReference w:id="6"/>
      </w:r>
      <w:r>
        <w:rPr>
          <w:rFonts w:cs="Times New Roman"/>
        </w:rPr>
        <w:t>. The Silk Road connected eastern and the western</w:t>
      </w:r>
      <w:r w:rsidR="002C58DF">
        <w:rPr>
          <w:rFonts w:cs="Times New Roman"/>
        </w:rPr>
        <w:t xml:space="preserve"> world through trades.</w:t>
      </w:r>
      <w:r w:rsidR="00DF601A">
        <w:rPr>
          <w:rFonts w:cs="Times New Roman"/>
        </w:rPr>
        <w:t xml:space="preserve"> (Use the map of Ancient Silk Road) </w:t>
      </w:r>
      <w:r w:rsidR="00DF601A">
        <w:rPr>
          <w:rStyle w:val="FootnoteReference"/>
          <w:rFonts w:cs="Times New Roman"/>
        </w:rPr>
        <w:footnoteReference w:id="7"/>
      </w:r>
      <w:r w:rsidR="002C58DF">
        <w:rPr>
          <w:rFonts w:cs="Times New Roman"/>
        </w:rPr>
        <w:t xml:space="preserve"> </w:t>
      </w:r>
      <w:r>
        <w:rPr>
          <w:rFonts w:cs="Times New Roman"/>
        </w:rPr>
        <w:t>Not only the trades that connect those two sides but also the</w:t>
      </w:r>
      <w:r w:rsidR="002C58DF">
        <w:rPr>
          <w:rFonts w:cs="Times New Roman"/>
        </w:rPr>
        <w:t xml:space="preserve"> cultural interaction</w:t>
      </w:r>
      <w:r>
        <w:rPr>
          <w:rFonts w:cs="Times New Roman"/>
        </w:rPr>
        <w:t>s. During those t</w:t>
      </w:r>
      <w:r w:rsidR="002C58DF">
        <w:rPr>
          <w:rFonts w:cs="Times New Roman"/>
        </w:rPr>
        <w:t>ime</w:t>
      </w:r>
      <w:r>
        <w:rPr>
          <w:rFonts w:cs="Times New Roman"/>
        </w:rPr>
        <w:t>s</w:t>
      </w:r>
      <w:r w:rsidR="002C58DF">
        <w:rPr>
          <w:rFonts w:cs="Times New Roman"/>
        </w:rPr>
        <w:t xml:space="preserve">, </w:t>
      </w:r>
      <w:r>
        <w:rPr>
          <w:rFonts w:cs="Times New Roman"/>
        </w:rPr>
        <w:t xml:space="preserve">ancient </w:t>
      </w:r>
      <w:r w:rsidR="002C58DF">
        <w:rPr>
          <w:rFonts w:cs="Times New Roman"/>
        </w:rPr>
        <w:t xml:space="preserve">people shared their knowledge and cultures through storytelling. These cultures eventually shaped the stories in 1001 nights novel. </w:t>
      </w: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p>
    <w:p w:rsidR="002C58DF" w:rsidRDefault="002C58DF" w:rsidP="002C58DF">
      <w:pPr>
        <w:spacing w:line="480" w:lineRule="auto"/>
        <w:ind w:right="35"/>
        <w:rPr>
          <w:rFonts w:cs="Times New Roman"/>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EB08B0" w:rsidRDefault="00EB08B0" w:rsidP="002C58DF">
      <w:pPr>
        <w:spacing w:line="480" w:lineRule="auto"/>
        <w:ind w:right="35"/>
        <w:rPr>
          <w:rFonts w:cs="Times New Roman"/>
          <w:u w:val="single"/>
        </w:rPr>
      </w:pPr>
    </w:p>
    <w:p w:rsidR="00DF601A" w:rsidRDefault="00DF601A" w:rsidP="002C58DF">
      <w:pPr>
        <w:spacing w:line="480" w:lineRule="auto"/>
        <w:ind w:right="35"/>
        <w:rPr>
          <w:rFonts w:cs="Times New Roman"/>
          <w:u w:val="single"/>
        </w:rPr>
      </w:pPr>
    </w:p>
    <w:p w:rsidR="002C58DF" w:rsidRDefault="002C58DF" w:rsidP="002C58DF">
      <w:pPr>
        <w:spacing w:line="480" w:lineRule="auto"/>
        <w:ind w:right="35"/>
        <w:rPr>
          <w:rFonts w:cs="Times New Roman"/>
        </w:rPr>
      </w:pPr>
      <w:r w:rsidRPr="00A114D7">
        <w:rPr>
          <w:rFonts w:cs="Times New Roman"/>
          <w:u w:val="single"/>
        </w:rPr>
        <w:lastRenderedPageBreak/>
        <w:t>FADE IN</w:t>
      </w:r>
      <w:r>
        <w:rPr>
          <w:rFonts w:cs="Times New Roman"/>
        </w:rPr>
        <w:t>: Frame story (Introduction to the power of storytelling)</w:t>
      </w:r>
    </w:p>
    <w:p w:rsidR="002C58DF" w:rsidRDefault="002C58DF" w:rsidP="002C58DF">
      <w:pPr>
        <w:spacing w:line="480" w:lineRule="auto"/>
        <w:ind w:right="35"/>
        <w:rPr>
          <w:rFonts w:cs="Times New Roman"/>
        </w:rPr>
      </w:pPr>
      <w:r w:rsidRPr="00A114D7">
        <w:rPr>
          <w:rFonts w:cs="Times New Roman"/>
          <w:u w:val="single"/>
        </w:rPr>
        <w:t>SETTING</w:t>
      </w:r>
      <w:r w:rsidR="00EB08B0">
        <w:rPr>
          <w:rFonts w:cs="Times New Roman"/>
        </w:rPr>
        <w:t>: Starbuck Maharaj Pier</w:t>
      </w:r>
      <w:r>
        <w:rPr>
          <w:rFonts w:cs="Times New Roman"/>
        </w:rPr>
        <w:t xml:space="preserve"> – Afternoon</w:t>
      </w:r>
    </w:p>
    <w:p w:rsidR="002C58DF" w:rsidRDefault="002C58DF" w:rsidP="002C58DF">
      <w:pPr>
        <w:spacing w:line="480" w:lineRule="auto"/>
        <w:ind w:right="35"/>
        <w:rPr>
          <w:rFonts w:cs="Times New Roman"/>
        </w:rPr>
      </w:pPr>
      <w:r w:rsidRPr="00A114D7">
        <w:rPr>
          <w:rFonts w:cs="Times New Roman"/>
          <w:u w:val="single"/>
        </w:rPr>
        <w:t>TECHNIQUE USED</w:t>
      </w:r>
      <w:r>
        <w:rPr>
          <w:rFonts w:cs="Times New Roman"/>
          <w:u w:val="single"/>
        </w:rPr>
        <w:t xml:space="preserve">: </w:t>
      </w:r>
      <w:r>
        <w:rPr>
          <w:rFonts w:cs="Times New Roman"/>
        </w:rPr>
        <w:t xml:space="preserve">Camera lies flat on the </w:t>
      </w:r>
      <w:r w:rsidR="00EB08B0">
        <w:rPr>
          <w:rFonts w:cs="Times New Roman"/>
        </w:rPr>
        <w:t>table focusing on the book</w:t>
      </w:r>
      <w:r>
        <w:rPr>
          <w:rFonts w:cs="Times New Roman"/>
        </w:rPr>
        <w:t xml:space="preserve"> with blurred background. Ca</w:t>
      </w:r>
      <w:r w:rsidR="00EB08B0">
        <w:rPr>
          <w:rFonts w:cs="Times New Roman"/>
        </w:rPr>
        <w:t>mera follows the book</w:t>
      </w:r>
      <w:r>
        <w:rPr>
          <w:rFonts w:cs="Times New Roman"/>
        </w:rPr>
        <w:t>s movement up and shift the focus points to the actors.</w:t>
      </w:r>
    </w:p>
    <w:p w:rsidR="002C58DF" w:rsidRDefault="002C58DF" w:rsidP="002C58DF">
      <w:pPr>
        <w:spacing w:line="480" w:lineRule="auto"/>
        <w:ind w:right="35"/>
        <w:rPr>
          <w:rFonts w:cs="Times New Roman"/>
        </w:rPr>
      </w:pPr>
      <w:r w:rsidRPr="00053E7E">
        <w:rPr>
          <w:rFonts w:cs="Times New Roman"/>
          <w:u w:val="single"/>
        </w:rPr>
        <w:t>EQUIPMENT/PROPs</w:t>
      </w:r>
      <w:r>
        <w:rPr>
          <w:rFonts w:cs="Times New Roman"/>
        </w:rPr>
        <w:t>: Books/Spectacles.</w:t>
      </w:r>
    </w:p>
    <w:p w:rsidR="002C58DF" w:rsidRPr="00053E7E" w:rsidRDefault="002C58DF" w:rsidP="002C58DF">
      <w:pPr>
        <w:spacing w:line="480" w:lineRule="auto"/>
        <w:ind w:right="35"/>
        <w:rPr>
          <w:rFonts w:ascii="Angsana New" w:hAnsi="Angsana New"/>
        </w:rPr>
      </w:pPr>
      <w:r w:rsidRPr="00053E7E">
        <w:rPr>
          <w:rFonts w:cs="Times New Roman"/>
          <w:u w:val="single"/>
        </w:rPr>
        <w:t>SPEECHES</w:t>
      </w:r>
      <w:r>
        <w:rPr>
          <w:rFonts w:cs="Times New Roman"/>
          <w:u w:val="single"/>
        </w:rPr>
        <w:t>:</w:t>
      </w:r>
    </w:p>
    <w:p w:rsidR="00EB08B0" w:rsidRDefault="00EB08B0" w:rsidP="00EB08B0">
      <w:pPr>
        <w:spacing w:line="480" w:lineRule="auto"/>
        <w:ind w:right="35"/>
        <w:rPr>
          <w:rFonts w:cs="Times New Roman"/>
        </w:rPr>
      </w:pPr>
      <w:r>
        <w:rPr>
          <w:rFonts w:cs="Times New Roman"/>
        </w:rPr>
        <w:t>IN:</w:t>
      </w:r>
      <w:r w:rsidR="002C58DF">
        <w:rPr>
          <w:rFonts w:cs="Times New Roman"/>
        </w:rPr>
        <w:t xml:space="preserve"> This novel emphasizes a lot on the power of storytelling not only that the Oral tradition of storytelling originated the Arabian nights but the power of storytelling is also mentioned significantly in the novel. In the novel, the sultan </w:t>
      </w:r>
      <w:r w:rsidR="002C58DF" w:rsidRPr="00A43F8C">
        <w:rPr>
          <w:rFonts w:cs="Times New Roman"/>
        </w:rPr>
        <w:t>Shahrayar</w:t>
      </w:r>
      <w:r w:rsidR="002C58DF">
        <w:rPr>
          <w:rFonts w:cs="Times New Roman"/>
        </w:rPr>
        <w:t xml:space="preserve"> was betrayed by his wife. He sentenced his queen to death and vowed to himself that he will marry a different maiden every night and kill her in the following morning to prevent his wives from betraying him. These goes on for a while until Scheherazade decided to stop the sultan by marrying him. She told the sultan different stories every night and when the stories reaches </w:t>
      </w:r>
      <w:r>
        <w:rPr>
          <w:rFonts w:cs="Times New Roman"/>
        </w:rPr>
        <w:t>its climax, she would paused the</w:t>
      </w:r>
      <w:r w:rsidR="002C58DF">
        <w:rPr>
          <w:rFonts w:cs="Times New Roman"/>
        </w:rPr>
        <w:t xml:space="preserve"> stories and only told the sultan the next morning. </w:t>
      </w:r>
    </w:p>
    <w:p w:rsidR="002C58DF" w:rsidRDefault="00EB08B0" w:rsidP="00EB08B0">
      <w:pPr>
        <w:spacing w:line="480" w:lineRule="auto"/>
        <w:ind w:right="35"/>
        <w:rPr>
          <w:rFonts w:cs="Times New Roman"/>
        </w:rPr>
      </w:pPr>
      <w:r>
        <w:rPr>
          <w:rFonts w:cs="Times New Roman"/>
        </w:rPr>
        <w:t xml:space="preserve">PAO: </w:t>
      </w:r>
      <w:r w:rsidR="002C58DF">
        <w:rPr>
          <w:rFonts w:cs="Times New Roman"/>
        </w:rPr>
        <w:t xml:space="preserve">Curiosity gets better of sultan. If he kills her, he would never know the rest of the story so he kept her alive. This continues for 1001 nights until the sultan turn over a new leaf. </w:t>
      </w:r>
      <w:r w:rsidR="002C58DF">
        <w:rPr>
          <w:rStyle w:val="FootnoteReference"/>
          <w:rFonts w:cs="Times New Roman"/>
        </w:rPr>
        <w:footnoteReference w:id="8"/>
      </w:r>
      <w:r w:rsidR="002C58DF">
        <w:rPr>
          <w:rFonts w:cs="Times New Roman"/>
        </w:rPr>
        <w:t xml:space="preserve">  This shows us that the stories told by Scheherazade was powerful because they can keep the sultan engaged</w:t>
      </w:r>
      <w:r w:rsidR="004E3148">
        <w:rPr>
          <w:rFonts w:cs="Times New Roman"/>
        </w:rPr>
        <w:t xml:space="preserve"> for 1001 nights</w:t>
      </w:r>
      <w:r w:rsidR="002C58DF">
        <w:rPr>
          <w:rFonts w:cs="Times New Roman"/>
        </w:rPr>
        <w:t xml:space="preserve"> and at the same time change him for the better.”</w:t>
      </w:r>
      <w:r w:rsidR="002C58DF">
        <w:rPr>
          <w:rStyle w:val="FootnoteReference"/>
          <w:rFonts w:cs="Times New Roman"/>
        </w:rPr>
        <w:footnoteReference w:id="9"/>
      </w:r>
      <w:r w:rsidR="002C58DF">
        <w:rPr>
          <w:rFonts w:cs="Times New Roman"/>
        </w:rPr>
        <w:t xml:space="preserve"> </w:t>
      </w:r>
    </w:p>
    <w:p w:rsidR="004E3148" w:rsidRDefault="004E3148" w:rsidP="002C58DF">
      <w:pPr>
        <w:spacing w:line="480" w:lineRule="auto"/>
        <w:rPr>
          <w:rFonts w:cs="Times New Roman"/>
          <w:u w:val="single"/>
        </w:rPr>
      </w:pPr>
    </w:p>
    <w:p w:rsidR="004E3148" w:rsidRDefault="004E3148" w:rsidP="002C58DF">
      <w:pPr>
        <w:spacing w:line="480" w:lineRule="auto"/>
        <w:rPr>
          <w:rFonts w:cs="Times New Roman"/>
          <w:u w:val="single"/>
        </w:rPr>
      </w:pPr>
    </w:p>
    <w:p w:rsidR="004E3148" w:rsidRDefault="004E3148" w:rsidP="002C58DF">
      <w:pPr>
        <w:spacing w:line="480" w:lineRule="auto"/>
        <w:rPr>
          <w:rFonts w:cs="Times New Roman"/>
          <w:u w:val="single"/>
        </w:rPr>
      </w:pPr>
    </w:p>
    <w:p w:rsidR="004E3148" w:rsidRDefault="004E3148" w:rsidP="002C58DF">
      <w:pPr>
        <w:spacing w:line="480" w:lineRule="auto"/>
        <w:rPr>
          <w:rFonts w:cs="Times New Roman"/>
          <w:u w:val="single"/>
        </w:rPr>
      </w:pPr>
    </w:p>
    <w:p w:rsidR="004E3148" w:rsidRDefault="004E3148" w:rsidP="002C58DF">
      <w:pPr>
        <w:spacing w:line="480" w:lineRule="auto"/>
        <w:rPr>
          <w:rFonts w:cs="Times New Roman"/>
          <w:u w:val="single"/>
        </w:rPr>
      </w:pPr>
    </w:p>
    <w:p w:rsidR="002C58DF" w:rsidRDefault="002C58DF" w:rsidP="002C58DF">
      <w:pPr>
        <w:spacing w:line="480" w:lineRule="auto"/>
        <w:rPr>
          <w:rFonts w:cs="Times New Roman"/>
        </w:rPr>
      </w:pPr>
      <w:r w:rsidRPr="00FB3A0A">
        <w:rPr>
          <w:rFonts w:cs="Times New Roman"/>
          <w:u w:val="single"/>
        </w:rPr>
        <w:lastRenderedPageBreak/>
        <w:t>CUT TO</w:t>
      </w:r>
      <w:r>
        <w:rPr>
          <w:rFonts w:cs="Times New Roman"/>
        </w:rPr>
        <w:t>: What makes powerful stories?</w:t>
      </w:r>
    </w:p>
    <w:p w:rsidR="002C58DF" w:rsidRDefault="002C58DF" w:rsidP="002C58DF">
      <w:pPr>
        <w:spacing w:line="480" w:lineRule="auto"/>
        <w:rPr>
          <w:rFonts w:cs="Times New Roman"/>
        </w:rPr>
      </w:pPr>
      <w:r w:rsidRPr="00FB3A0A">
        <w:rPr>
          <w:rFonts w:cs="Times New Roman"/>
          <w:u w:val="single"/>
        </w:rPr>
        <w:t>SETTING</w:t>
      </w:r>
      <w:r>
        <w:rPr>
          <w:rFonts w:cs="Times New Roman"/>
          <w:u w:val="single"/>
        </w:rPr>
        <w:t xml:space="preserve">: </w:t>
      </w:r>
      <w:r>
        <w:rPr>
          <w:rFonts w:cs="Times New Roman"/>
        </w:rPr>
        <w:t>Classroom with White Board</w:t>
      </w:r>
    </w:p>
    <w:p w:rsidR="002C58DF" w:rsidRDefault="002C58DF" w:rsidP="002C58DF">
      <w:pPr>
        <w:spacing w:line="480" w:lineRule="auto"/>
        <w:rPr>
          <w:rFonts w:cs="Times New Roman"/>
        </w:rPr>
      </w:pPr>
      <w:r>
        <w:rPr>
          <w:rFonts w:cs="Times New Roman"/>
          <w:u w:val="single"/>
        </w:rPr>
        <w:t xml:space="preserve">TECHNIQUE USED: </w:t>
      </w:r>
      <w:r w:rsidR="004E3148">
        <w:rPr>
          <w:rFonts w:cs="Times New Roman"/>
        </w:rPr>
        <w:t>-</w:t>
      </w:r>
    </w:p>
    <w:p w:rsidR="002C58DF" w:rsidRDefault="002C58DF" w:rsidP="002C58DF">
      <w:pPr>
        <w:spacing w:line="480" w:lineRule="auto"/>
        <w:rPr>
          <w:rFonts w:cs="Times New Roman"/>
        </w:rPr>
      </w:pPr>
      <w:r w:rsidRPr="00EC4223">
        <w:rPr>
          <w:rFonts w:cs="Times New Roman"/>
          <w:u w:val="single"/>
        </w:rPr>
        <w:t>EQUIPMENT/PROP</w:t>
      </w:r>
      <w:r>
        <w:rPr>
          <w:rFonts w:cs="Times New Roman"/>
        </w:rPr>
        <w:t>: White board markers</w:t>
      </w:r>
    </w:p>
    <w:p w:rsidR="002C58DF" w:rsidRDefault="002C58DF" w:rsidP="002C58DF">
      <w:pPr>
        <w:spacing w:line="480" w:lineRule="auto"/>
        <w:rPr>
          <w:rFonts w:cs="Times New Roman"/>
        </w:rPr>
      </w:pPr>
      <w:r>
        <w:rPr>
          <w:rFonts w:cs="Times New Roman"/>
          <w:u w:val="single"/>
        </w:rPr>
        <w:t>SPEECHES</w:t>
      </w:r>
      <w:r>
        <w:rPr>
          <w:rFonts w:cs="Times New Roman"/>
        </w:rPr>
        <w:t xml:space="preserve">: </w:t>
      </w:r>
    </w:p>
    <w:p w:rsidR="002C58DF" w:rsidRDefault="004E3148" w:rsidP="002C58DF">
      <w:pPr>
        <w:spacing w:line="480" w:lineRule="auto"/>
        <w:rPr>
          <w:rFonts w:cs="Times New Roman"/>
        </w:rPr>
      </w:pPr>
      <w:r>
        <w:rPr>
          <w:rFonts w:cs="Times New Roman"/>
        </w:rPr>
        <w:t>PLANE: So t</w:t>
      </w:r>
      <w:r w:rsidR="002C58DF">
        <w:rPr>
          <w:rFonts w:cs="Times New Roman"/>
        </w:rPr>
        <w:t xml:space="preserve">he powerful stories often contain these 5 elements. Firstly, Powerful stories </w:t>
      </w:r>
      <w:r>
        <w:rPr>
          <w:rFonts w:cs="Times New Roman"/>
        </w:rPr>
        <w:t>resonate within us. For example, the phase “Open sesame from Alibaba resonates within many youngster the</w:t>
      </w:r>
      <w:r w:rsidR="002C58DF">
        <w:rPr>
          <w:rFonts w:cs="Times New Roman"/>
        </w:rPr>
        <w:t>. Secondly, show the good and bad or filled with moral lessons.</w:t>
      </w:r>
      <w:r>
        <w:rPr>
          <w:rFonts w:cs="Times New Roman"/>
        </w:rPr>
        <w:t xml:space="preserve"> Every story in 1001 nights is filled with moral lessons to change the sultan</w:t>
      </w:r>
      <w:r w:rsidR="002C58DF">
        <w:rPr>
          <w:rFonts w:cs="Times New Roman"/>
        </w:rPr>
        <w:t xml:space="preserve"> </w:t>
      </w:r>
    </w:p>
    <w:p w:rsidR="002C58DF" w:rsidRDefault="002C58DF" w:rsidP="002C58DF">
      <w:pPr>
        <w:spacing w:line="480" w:lineRule="auto"/>
        <w:rPr>
          <w:rFonts w:cs="Times New Roman"/>
        </w:rPr>
      </w:pPr>
    </w:p>
    <w:p w:rsidR="002C58DF" w:rsidRDefault="004E3148" w:rsidP="002C58DF">
      <w:pPr>
        <w:spacing w:line="480" w:lineRule="auto"/>
        <w:rPr>
          <w:rFonts w:cs="Times New Roman"/>
        </w:rPr>
      </w:pPr>
      <w:r>
        <w:rPr>
          <w:rFonts w:cs="Times New Roman"/>
        </w:rPr>
        <w:t>MOOUAN</w:t>
      </w:r>
      <w:r w:rsidR="002C58DF">
        <w:rPr>
          <w:rFonts w:cs="Times New Roman"/>
        </w:rPr>
        <w:t>: Thirdly, lead to the greater cause or to have a greater purpose.</w:t>
      </w:r>
      <w:r>
        <w:rPr>
          <w:rFonts w:cs="Times New Roman"/>
        </w:rPr>
        <w:t xml:space="preserve"> In this case, the purpose was to change the sultan</w:t>
      </w:r>
      <w:r w:rsidR="002C58DF">
        <w:rPr>
          <w:rFonts w:cs="Times New Roman"/>
        </w:rPr>
        <w:t xml:space="preserve"> Fourthly, it teaches us but in the different way</w:t>
      </w:r>
      <w:r>
        <w:rPr>
          <w:rFonts w:cs="Times New Roman"/>
        </w:rPr>
        <w:t>. The stories within 1001 nights teach the sultan indirectly and leave the room for sultan’s interpretation</w:t>
      </w:r>
      <w:r w:rsidR="002C58DF">
        <w:rPr>
          <w:rStyle w:val="FootnoteReference"/>
          <w:rFonts w:cs="Times New Roman"/>
        </w:rPr>
        <w:footnoteReference w:id="10"/>
      </w:r>
      <w:r w:rsidR="002C58DF">
        <w:rPr>
          <w:rFonts w:cs="Times New Roman"/>
        </w:rPr>
        <w:t xml:space="preserve">. </w:t>
      </w:r>
    </w:p>
    <w:p w:rsidR="002C58DF" w:rsidRDefault="002C58DF" w:rsidP="002C58DF">
      <w:pPr>
        <w:spacing w:line="480" w:lineRule="auto"/>
        <w:rPr>
          <w:rFonts w:cs="Times New Roman"/>
        </w:rPr>
      </w:pPr>
    </w:p>
    <w:p w:rsidR="002C58DF" w:rsidRDefault="004E3148" w:rsidP="002C58DF">
      <w:pPr>
        <w:spacing w:line="480" w:lineRule="auto"/>
        <w:rPr>
          <w:rFonts w:cs="Times New Roman"/>
        </w:rPr>
      </w:pPr>
      <w:r>
        <w:rPr>
          <w:rFonts w:cs="Times New Roman"/>
        </w:rPr>
        <w:t>PAO</w:t>
      </w:r>
      <w:r w:rsidR="002C58DF">
        <w:rPr>
          <w:rFonts w:cs="Times New Roman"/>
        </w:rPr>
        <w:t>: But most important of all it should captivate the listener and teaches them something. Just like how Scheherazade’s stories were able to</w:t>
      </w:r>
      <w:r>
        <w:rPr>
          <w:rFonts w:cs="Times New Roman"/>
        </w:rPr>
        <w:t xml:space="preserve"> keep</w:t>
      </w:r>
      <w:r w:rsidR="002C58DF">
        <w:rPr>
          <w:rFonts w:cs="Times New Roman"/>
        </w:rPr>
        <w:t xml:space="preserve"> the sultan engaged for 1001 nights before he turned over the</w:t>
      </w:r>
      <w:r>
        <w:rPr>
          <w:rFonts w:cs="Times New Roman"/>
        </w:rPr>
        <w:t xml:space="preserve"> new</w:t>
      </w:r>
      <w:r w:rsidR="002C58DF">
        <w:rPr>
          <w:rFonts w:cs="Times New Roman"/>
        </w:rPr>
        <w:t xml:space="preserve"> a leaf</w:t>
      </w:r>
      <w:r w:rsidR="002C58DF">
        <w:rPr>
          <w:rStyle w:val="FootnoteReference"/>
          <w:rFonts w:cs="Times New Roman"/>
        </w:rPr>
        <w:footnoteReference w:id="11"/>
      </w:r>
      <w:r w:rsidR="002C58DF">
        <w:rPr>
          <w:rFonts w:cs="Times New Roman"/>
        </w:rPr>
        <w:t xml:space="preserve">. </w:t>
      </w:r>
    </w:p>
    <w:p w:rsidR="002C58DF" w:rsidRDefault="002C58DF"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AA4C28" w:rsidRDefault="00AA4C28" w:rsidP="002C58DF">
      <w:pPr>
        <w:spacing w:line="480" w:lineRule="auto"/>
        <w:rPr>
          <w:rFonts w:cs="Times New Roman"/>
          <w:b/>
        </w:rPr>
      </w:pPr>
    </w:p>
    <w:p w:rsidR="004E3148" w:rsidRDefault="004E3148" w:rsidP="002C58DF">
      <w:pPr>
        <w:spacing w:line="480" w:lineRule="auto"/>
        <w:rPr>
          <w:rFonts w:cs="Times New Roman"/>
          <w:b/>
        </w:rPr>
      </w:pPr>
      <w:r>
        <w:rPr>
          <w:rFonts w:cs="Times New Roman"/>
          <w:b/>
        </w:rPr>
        <w:lastRenderedPageBreak/>
        <w:t xml:space="preserve">7 Most famous stories in 1001 nights </w:t>
      </w:r>
    </w:p>
    <w:p w:rsidR="004E3148" w:rsidRDefault="004E3148" w:rsidP="002C58DF">
      <w:pPr>
        <w:spacing w:line="480" w:lineRule="auto"/>
        <w:rPr>
          <w:rFonts w:cs="Times New Roman"/>
          <w:b/>
        </w:rPr>
      </w:pPr>
    </w:p>
    <w:p w:rsidR="002C58DF" w:rsidRDefault="004E3148" w:rsidP="002C58DF">
      <w:pPr>
        <w:spacing w:line="480" w:lineRule="auto"/>
        <w:rPr>
          <w:rFonts w:cs="Times New Roman"/>
        </w:rPr>
      </w:pPr>
      <w:r>
        <w:rPr>
          <w:rFonts w:cs="Times New Roman"/>
        </w:rPr>
        <w:t>IN</w:t>
      </w:r>
      <w:r w:rsidR="002C58DF">
        <w:rPr>
          <w:rFonts w:cs="Times New Roman"/>
        </w:rPr>
        <w:t>:</w:t>
      </w:r>
      <w:r>
        <w:rPr>
          <w:rFonts w:cs="Times New Roman"/>
        </w:rPr>
        <w:t xml:space="preserve"> Firstly, the vizer and the sage duban, Aladdin’s lamp, Alibaba and the forty thieves, the three princes and princess Nouronihar, The seven voyages of Sinbad the sailor, Fisherman and the Jinni and the last one the three apples</w:t>
      </w:r>
      <w:r w:rsidR="00AA4C28">
        <w:rPr>
          <w:rFonts w:cs="Times New Roman"/>
        </w:rPr>
        <w:t xml:space="preserve"> These are some of the most famous stories of 1001 nights</w:t>
      </w:r>
      <w:r w:rsidR="002C58DF">
        <w:rPr>
          <w:rFonts w:cs="Times New Roman"/>
        </w:rPr>
        <w:t>. Let</w:t>
      </w:r>
      <w:r w:rsidR="00AA4C28">
        <w:rPr>
          <w:rFonts w:cs="Times New Roman"/>
        </w:rPr>
        <w:t xml:space="preserve"> us see Let us explore on some</w:t>
      </w:r>
      <w:r w:rsidR="002C58DF">
        <w:rPr>
          <w:rFonts w:cs="Times New Roman"/>
        </w:rPr>
        <w:t xml:space="preserve"> of these famous stories on why are they engaging, what moral lessons did the sultan learn and how can we apply this moral values we learnt from the stories into our daily lives.</w:t>
      </w:r>
    </w:p>
    <w:p w:rsidR="00AA4C28" w:rsidRPr="004E3148" w:rsidRDefault="00AA4C28" w:rsidP="002C58DF">
      <w:pPr>
        <w:spacing w:line="480" w:lineRule="auto"/>
        <w:rPr>
          <w:rFonts w:cs="Times New Roman"/>
          <w:b/>
        </w:rPr>
      </w:pPr>
    </w:p>
    <w:p w:rsidR="002C58DF" w:rsidRDefault="002C58DF" w:rsidP="002C58DF">
      <w:pPr>
        <w:spacing w:line="480" w:lineRule="auto"/>
        <w:rPr>
          <w:rFonts w:cs="Times New Roman"/>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2C58DF">
      <w:pPr>
        <w:spacing w:line="480" w:lineRule="auto"/>
        <w:rPr>
          <w:rFonts w:cs="Times New Roman"/>
          <w:u w:val="single"/>
        </w:rPr>
      </w:pPr>
    </w:p>
    <w:p w:rsidR="00AA4C28" w:rsidRDefault="00AA4C28" w:rsidP="00AA4C28">
      <w:pPr>
        <w:spacing w:line="480" w:lineRule="auto"/>
        <w:rPr>
          <w:rFonts w:cs="Times New Roman"/>
        </w:rPr>
      </w:pPr>
      <w:r w:rsidRPr="0013753B">
        <w:rPr>
          <w:rFonts w:cs="Times New Roman"/>
          <w:u w:val="single"/>
        </w:rPr>
        <w:lastRenderedPageBreak/>
        <w:t>FADE IN</w:t>
      </w:r>
      <w:r>
        <w:rPr>
          <w:rFonts w:cs="Times New Roman"/>
        </w:rPr>
        <w:t>: The Seven voyages of the Sinbad the sailor</w:t>
      </w:r>
    </w:p>
    <w:p w:rsidR="00AA4C28" w:rsidRDefault="00AA4C28" w:rsidP="00AA4C28">
      <w:pPr>
        <w:spacing w:line="480" w:lineRule="auto"/>
        <w:rPr>
          <w:rFonts w:cs="Times New Roman"/>
        </w:rPr>
      </w:pPr>
      <w:r w:rsidRPr="0013753B">
        <w:rPr>
          <w:rFonts w:cs="Times New Roman"/>
          <w:u w:val="single"/>
        </w:rPr>
        <w:t xml:space="preserve">SETTING: </w:t>
      </w:r>
      <w:r w:rsidRPr="00AA4C28">
        <w:rPr>
          <w:rFonts w:cs="Times New Roman"/>
        </w:rPr>
        <w:t>CHAOPAYA RIVER</w:t>
      </w:r>
      <w:r w:rsidRPr="0013753B">
        <w:rPr>
          <w:rFonts w:cs="Times New Roman"/>
          <w:u w:val="single"/>
        </w:rPr>
        <w:t xml:space="preserve"> </w:t>
      </w:r>
      <w:r>
        <w:rPr>
          <w:rFonts w:cs="Times New Roman"/>
        </w:rPr>
        <w:t>– Late afternoon</w:t>
      </w:r>
    </w:p>
    <w:p w:rsidR="00AA4C28" w:rsidRDefault="00AA4C28" w:rsidP="00AA4C28">
      <w:pPr>
        <w:spacing w:line="480" w:lineRule="auto"/>
        <w:rPr>
          <w:rFonts w:cs="Times New Roman"/>
        </w:rPr>
      </w:pPr>
      <w:r w:rsidRPr="0013753B">
        <w:rPr>
          <w:rFonts w:cs="Times New Roman"/>
          <w:u w:val="single"/>
        </w:rPr>
        <w:t>TECHNIQUE USED</w:t>
      </w:r>
      <w:r>
        <w:rPr>
          <w:rFonts w:cs="Times New Roman"/>
        </w:rPr>
        <w:t>: Time Lapse to when actor arrives</w:t>
      </w:r>
    </w:p>
    <w:p w:rsidR="00AA4C28" w:rsidRDefault="00AA4C28" w:rsidP="00AA4C28">
      <w:pPr>
        <w:spacing w:line="480" w:lineRule="auto"/>
        <w:rPr>
          <w:rFonts w:cs="Times New Roman"/>
        </w:rPr>
      </w:pPr>
      <w:r w:rsidRPr="0013753B">
        <w:rPr>
          <w:rFonts w:cs="Times New Roman"/>
          <w:u w:val="single"/>
        </w:rPr>
        <w:t>SPEECHES</w:t>
      </w:r>
      <w:r>
        <w:rPr>
          <w:rFonts w:cs="Times New Roman"/>
        </w:rPr>
        <w:t xml:space="preserve">: </w:t>
      </w:r>
    </w:p>
    <w:p w:rsidR="00AA4C28" w:rsidRDefault="00AA4C28" w:rsidP="00AA4C28">
      <w:pPr>
        <w:spacing w:line="480" w:lineRule="auto"/>
        <w:rPr>
          <w:rFonts w:cs="Times New Roman"/>
        </w:rPr>
      </w:pPr>
      <w:r>
        <w:rPr>
          <w:rFonts w:cs="Times New Roman"/>
        </w:rPr>
        <w:t xml:space="preserve">PLANE: This is the story about Sinbad, Sinbad is a very wealthy guy in Gaghdad. However, he had to endure seven difficult voyages to get where he is today. </w:t>
      </w:r>
    </w:p>
    <w:p w:rsidR="00AA4C28" w:rsidRDefault="00AA4C28" w:rsidP="00AA4C28">
      <w:pPr>
        <w:spacing w:line="480" w:lineRule="auto"/>
        <w:rPr>
          <w:rFonts w:cs="Times New Roman"/>
        </w:rPr>
      </w:pPr>
      <w:r>
        <w:rPr>
          <w:rFonts w:cs="Times New Roman"/>
        </w:rPr>
        <w:t xml:space="preserve">IN: He was left alone in the sea during his first voyage, meet the roc, the giant bird, and the huge snakes that could swallow elephant on his second voyage. </w:t>
      </w:r>
    </w:p>
    <w:p w:rsidR="00AA4C28" w:rsidRDefault="00AA4C28" w:rsidP="00AA4C28">
      <w:pPr>
        <w:spacing w:line="480" w:lineRule="auto"/>
        <w:rPr>
          <w:rFonts w:cs="Times New Roman"/>
        </w:rPr>
      </w:pPr>
      <w:r>
        <w:rPr>
          <w:rFonts w:cs="Times New Roman"/>
        </w:rPr>
        <w:t>MINE: Meet the Cannibal giant who ate his crew on his third voyage, meet the naked savages who poisoned them on the forth, meet the old man of the sea who strangled him on the fifth, left starving on the sixth and lastly, buried alive on the seven.</w:t>
      </w:r>
    </w:p>
    <w:p w:rsidR="00AA4C28" w:rsidRDefault="00AA4C28" w:rsidP="00AA4C28">
      <w:pPr>
        <w:spacing w:line="480" w:lineRule="auto"/>
        <w:rPr>
          <w:rFonts w:cs="Times New Roman"/>
        </w:rPr>
      </w:pPr>
      <w:r>
        <w:rPr>
          <w:rFonts w:cs="Times New Roman"/>
        </w:rPr>
        <w:t>IN: This shows us that nothing worth ever comes easy and the hard work paid off.</w:t>
      </w:r>
    </w:p>
    <w:p w:rsidR="00AA4C28" w:rsidRDefault="00DF601A" w:rsidP="00AA4C28">
      <w:pPr>
        <w:spacing w:line="480" w:lineRule="auto"/>
        <w:rPr>
          <w:rFonts w:cs="Times New Roman"/>
          <w:color w:val="000000"/>
          <w:shd w:val="clear" w:color="auto" w:fill="FFFFFF"/>
        </w:rPr>
      </w:pPr>
      <w:r>
        <w:rPr>
          <w:rFonts w:cs="Times New Roman"/>
        </w:rPr>
        <w:t>MOOUAN</w:t>
      </w:r>
      <w:r w:rsidR="00AA4C28">
        <w:rPr>
          <w:rFonts w:cs="Times New Roman"/>
        </w:rPr>
        <w:t xml:space="preserve">: </w:t>
      </w:r>
      <w:r>
        <w:rPr>
          <w:rFonts w:cs="Times New Roman"/>
        </w:rPr>
        <w:t xml:space="preserve">It is ok. Micheal Jordan missed a lot too. </w:t>
      </w:r>
      <w:r w:rsidR="00AA4C28" w:rsidRPr="00454848">
        <w:rPr>
          <w:rFonts w:cs="Times New Roman"/>
        </w:rPr>
        <w:t>Micheal Jordan, the famous NBA’s player, who was named the best of all time once said</w:t>
      </w:r>
      <w:r>
        <w:rPr>
          <w:rFonts w:cs="Times New Roman"/>
        </w:rPr>
        <w:t xml:space="preserve"> (Use the image of his trophies)</w:t>
      </w:r>
      <w:r>
        <w:rPr>
          <w:rStyle w:val="FootnoteReference"/>
          <w:rFonts w:cs="Times New Roman"/>
        </w:rPr>
        <w:footnoteReference w:id="12"/>
      </w:r>
      <w:r>
        <w:rPr>
          <w:rFonts w:cs="Times New Roman"/>
        </w:rPr>
        <w:t xml:space="preserve"> </w:t>
      </w:r>
      <w:r w:rsidR="00AA4C28" w:rsidRPr="00454848">
        <w:rPr>
          <w:rFonts w:cs="Times New Roman"/>
          <w:color w:val="000000"/>
          <w:shd w:val="clear" w:color="auto" w:fill="FFFFFF"/>
        </w:rPr>
        <w:t>I've missed more than 9000 shots in my career. I've lost almost 300 games. 26 times, I've been trusted to take the game winning shot and missed. I've failed over and over and over again in my life. And that is why I succeed</w:t>
      </w:r>
      <w:r w:rsidR="00AA4C28">
        <w:rPr>
          <w:rStyle w:val="FootnoteReference"/>
          <w:rFonts w:cs="Times New Roman"/>
          <w:color w:val="000000"/>
          <w:shd w:val="clear" w:color="auto" w:fill="FFFFFF"/>
        </w:rPr>
        <w:footnoteReference w:id="13"/>
      </w:r>
      <w:r w:rsidR="00AA4C28">
        <w:rPr>
          <w:rFonts w:cs="Times New Roman"/>
          <w:color w:val="000000"/>
          <w:shd w:val="clear" w:color="auto" w:fill="FFFFFF"/>
        </w:rPr>
        <w:t xml:space="preserve">” </w:t>
      </w:r>
      <w:r>
        <w:rPr>
          <w:rFonts w:cs="Times New Roman"/>
          <w:color w:val="000000"/>
          <w:shd w:val="clear" w:color="auto" w:fill="FFFFFF"/>
        </w:rPr>
        <w:t>(Use the image of his quote with his face on it)</w:t>
      </w:r>
      <w:r>
        <w:rPr>
          <w:rStyle w:val="FootnoteReference"/>
          <w:rFonts w:cs="Times New Roman"/>
          <w:color w:val="000000"/>
          <w:shd w:val="clear" w:color="auto" w:fill="FFFFFF"/>
        </w:rPr>
        <w:footnoteReference w:id="14"/>
      </w:r>
    </w:p>
    <w:p w:rsidR="00AA4C28" w:rsidRDefault="00DF601A" w:rsidP="00AA4C28">
      <w:pPr>
        <w:spacing w:line="480" w:lineRule="auto"/>
        <w:rPr>
          <w:rFonts w:cs="Times New Roman"/>
          <w:color w:val="000000"/>
          <w:shd w:val="clear" w:color="auto" w:fill="FFFFFF"/>
        </w:rPr>
      </w:pPr>
      <w:r>
        <w:rPr>
          <w:rFonts w:cs="Times New Roman"/>
          <w:color w:val="000000"/>
          <w:shd w:val="clear" w:color="auto" w:fill="FFFFFF"/>
        </w:rPr>
        <w:t>MINE</w:t>
      </w:r>
      <w:r w:rsidR="00AA4C28">
        <w:rPr>
          <w:rFonts w:cs="Times New Roman"/>
          <w:color w:val="000000"/>
          <w:shd w:val="clear" w:color="auto" w:fill="FFFFFF"/>
        </w:rPr>
        <w:t xml:space="preserve">: </w:t>
      </w:r>
      <w:r>
        <w:rPr>
          <w:rFonts w:cs="Times New Roman"/>
          <w:color w:val="000000"/>
          <w:shd w:val="clear" w:color="auto" w:fill="FFFFFF"/>
        </w:rPr>
        <w:t>This shows us that behind every successful person there lies a hardship just like Sinbad the sailor.</w:t>
      </w:r>
      <w:r w:rsidR="00AA4C28">
        <w:rPr>
          <w:rStyle w:val="FootnoteReference"/>
          <w:rFonts w:cs="Times New Roman"/>
          <w:color w:val="000000"/>
          <w:shd w:val="clear" w:color="auto" w:fill="FFFFFF"/>
        </w:rPr>
        <w:footnoteReference w:id="15"/>
      </w:r>
    </w:p>
    <w:p w:rsidR="00AA4C28" w:rsidRDefault="00AA4C28" w:rsidP="00AA4C28">
      <w:pPr>
        <w:spacing w:line="480" w:lineRule="auto"/>
        <w:rPr>
          <w:rFonts w:cs="Times New Roman"/>
          <w:color w:val="000000"/>
          <w:shd w:val="clear" w:color="auto" w:fill="FFFFFF"/>
        </w:rPr>
      </w:pPr>
    </w:p>
    <w:p w:rsidR="00AA4C28" w:rsidRDefault="00AA4C28" w:rsidP="00AA4C28">
      <w:pPr>
        <w:spacing w:line="480" w:lineRule="auto"/>
        <w:rPr>
          <w:rFonts w:cs="Times New Roman"/>
          <w:color w:val="000000"/>
          <w:shd w:val="clear" w:color="auto" w:fill="FFFFFF"/>
        </w:rPr>
      </w:pPr>
    </w:p>
    <w:p w:rsidR="00AA4C28" w:rsidRDefault="00AA4C28" w:rsidP="00AA4C28">
      <w:pPr>
        <w:spacing w:line="480" w:lineRule="auto"/>
        <w:rPr>
          <w:rFonts w:cs="Times New Roman"/>
          <w:color w:val="000000"/>
          <w:shd w:val="clear" w:color="auto" w:fill="FFFFFF"/>
        </w:rPr>
      </w:pPr>
    </w:p>
    <w:p w:rsidR="00AA4C28" w:rsidRDefault="00AA4C28" w:rsidP="002C58DF">
      <w:pPr>
        <w:spacing w:line="480" w:lineRule="auto"/>
        <w:rPr>
          <w:rFonts w:cs="Times New Roman"/>
          <w:u w:val="single"/>
        </w:rPr>
      </w:pPr>
    </w:p>
    <w:p w:rsidR="002C58DF" w:rsidRDefault="002C58DF" w:rsidP="002C58DF">
      <w:pPr>
        <w:spacing w:line="480" w:lineRule="auto"/>
        <w:rPr>
          <w:rFonts w:cs="Times New Roman"/>
        </w:rPr>
      </w:pPr>
      <w:r w:rsidRPr="00E96E10">
        <w:rPr>
          <w:rFonts w:cs="Times New Roman"/>
          <w:u w:val="single"/>
        </w:rPr>
        <w:t xml:space="preserve">FADE IN: </w:t>
      </w:r>
      <w:r>
        <w:rPr>
          <w:rFonts w:cs="Times New Roman"/>
        </w:rPr>
        <w:t>The three apples</w:t>
      </w:r>
    </w:p>
    <w:p w:rsidR="002C58DF" w:rsidRDefault="002C58DF" w:rsidP="002C58DF">
      <w:pPr>
        <w:spacing w:line="480" w:lineRule="auto"/>
        <w:rPr>
          <w:rFonts w:cs="Times New Roman"/>
        </w:rPr>
      </w:pPr>
      <w:r w:rsidRPr="00E96E10">
        <w:rPr>
          <w:rFonts w:cs="Times New Roman"/>
          <w:u w:val="single"/>
        </w:rPr>
        <w:t>SETTING</w:t>
      </w:r>
      <w:r w:rsidR="00DF601A">
        <w:rPr>
          <w:rFonts w:cs="Times New Roman"/>
          <w:u w:val="single"/>
        </w:rPr>
        <w:t>:</w:t>
      </w:r>
      <w:r w:rsidR="00DF601A">
        <w:rPr>
          <w:rFonts w:cs="Times New Roman"/>
        </w:rPr>
        <w:t xml:space="preserve"> In front of Ministry of Defense</w:t>
      </w:r>
      <w:r>
        <w:rPr>
          <w:rFonts w:cs="Times New Roman"/>
        </w:rPr>
        <w:t xml:space="preserve"> – Late afternoon</w:t>
      </w:r>
      <w:r w:rsidR="00DF601A">
        <w:rPr>
          <w:rFonts w:cs="Times New Roman"/>
        </w:rPr>
        <w:t xml:space="preserve"> / Computer room.</w:t>
      </w:r>
    </w:p>
    <w:p w:rsidR="00DF601A" w:rsidRDefault="002C58DF" w:rsidP="002C58DF">
      <w:pPr>
        <w:spacing w:line="480" w:lineRule="auto"/>
        <w:rPr>
          <w:rFonts w:cs="Times New Roman"/>
        </w:rPr>
      </w:pPr>
      <w:r w:rsidRPr="00E96E10">
        <w:rPr>
          <w:rFonts w:cs="Times New Roman"/>
          <w:u w:val="single"/>
        </w:rPr>
        <w:t>TECHNIQUE USED</w:t>
      </w:r>
      <w:r>
        <w:rPr>
          <w:rFonts w:cs="Times New Roman"/>
        </w:rPr>
        <w:t>: Pan the camera around the park and to the actor</w:t>
      </w:r>
      <w:r w:rsidR="00DF601A">
        <w:rPr>
          <w:rFonts w:cs="Times New Roman"/>
        </w:rPr>
        <w:t>.</w:t>
      </w:r>
    </w:p>
    <w:p w:rsidR="002C58DF" w:rsidRDefault="002C58DF" w:rsidP="002C58DF">
      <w:pPr>
        <w:spacing w:line="480" w:lineRule="auto"/>
        <w:rPr>
          <w:rFonts w:cs="Times New Roman"/>
        </w:rPr>
      </w:pPr>
      <w:r w:rsidRPr="00E96E10">
        <w:rPr>
          <w:rFonts w:cs="Times New Roman"/>
          <w:u w:val="single"/>
        </w:rPr>
        <w:t>EQUIPMENT/PROP</w:t>
      </w:r>
      <w:r>
        <w:rPr>
          <w:rFonts w:cs="Times New Roman"/>
        </w:rPr>
        <w:t>: Computer.</w:t>
      </w:r>
    </w:p>
    <w:p w:rsidR="002C58DF" w:rsidRDefault="002C58DF" w:rsidP="002C58DF">
      <w:pPr>
        <w:spacing w:line="480" w:lineRule="auto"/>
        <w:rPr>
          <w:rFonts w:cs="Times New Roman"/>
        </w:rPr>
      </w:pPr>
      <w:r w:rsidRPr="00E96E10">
        <w:rPr>
          <w:rFonts w:cs="Times New Roman"/>
          <w:u w:val="single"/>
        </w:rPr>
        <w:t>SPEECHES</w:t>
      </w:r>
      <w:r>
        <w:rPr>
          <w:rFonts w:cs="Times New Roman"/>
        </w:rPr>
        <w:t>:</w:t>
      </w:r>
    </w:p>
    <w:p w:rsidR="008018D6" w:rsidRDefault="00DF601A" w:rsidP="002C58DF">
      <w:pPr>
        <w:spacing w:line="480" w:lineRule="auto"/>
        <w:rPr>
          <w:rFonts w:cs="Times New Roman"/>
        </w:rPr>
      </w:pPr>
      <w:r>
        <w:rPr>
          <w:rFonts w:cs="Times New Roman"/>
        </w:rPr>
        <w:t>MINE</w:t>
      </w:r>
      <w:r w:rsidR="002C58DF">
        <w:rPr>
          <w:rFonts w:cs="Times New Roman"/>
        </w:rPr>
        <w:t>: Once upon a time, there was a wife who fell ill and she asked her hu</w:t>
      </w:r>
      <w:r>
        <w:rPr>
          <w:rFonts w:cs="Times New Roman"/>
        </w:rPr>
        <w:t>sband for a very rare apple</w:t>
      </w:r>
      <w:r w:rsidR="002C58DF">
        <w:rPr>
          <w:rFonts w:cs="Times New Roman"/>
        </w:rPr>
        <w:t>. The man managed to find only three apples.</w:t>
      </w:r>
      <w:r>
        <w:rPr>
          <w:rFonts w:cs="Times New Roman"/>
        </w:rPr>
        <w:t xml:space="preserve"> (Use the image of three apples)</w:t>
      </w:r>
      <w:r>
        <w:rPr>
          <w:rStyle w:val="FootnoteReference"/>
          <w:rFonts w:cs="Times New Roman"/>
        </w:rPr>
        <w:footnoteReference w:id="16"/>
      </w:r>
      <w:r w:rsidR="002C58DF">
        <w:rPr>
          <w:rFonts w:cs="Times New Roman"/>
        </w:rPr>
        <w:t xml:space="preserve"> His wife was ill and could not eat the apples so she kept it. </w:t>
      </w:r>
    </w:p>
    <w:p w:rsidR="008018D6" w:rsidRDefault="008018D6" w:rsidP="002C58DF">
      <w:pPr>
        <w:spacing w:line="480" w:lineRule="auto"/>
        <w:rPr>
          <w:rFonts w:cs="Times New Roman"/>
        </w:rPr>
      </w:pPr>
      <w:r>
        <w:rPr>
          <w:rFonts w:cs="Times New Roman"/>
        </w:rPr>
        <w:t xml:space="preserve">PLANE: </w:t>
      </w:r>
      <w:r w:rsidR="002C58DF">
        <w:rPr>
          <w:rFonts w:cs="Times New Roman"/>
        </w:rPr>
        <w:t xml:space="preserve">One fine day, he found a slave holding on to an apple similar to those three apples. The slave told him that the man’s wife gave him. The slave lied to stir up trouble. </w:t>
      </w:r>
    </w:p>
    <w:p w:rsidR="008018D6" w:rsidRDefault="008018D6" w:rsidP="002C58DF">
      <w:pPr>
        <w:spacing w:line="480" w:lineRule="auto"/>
        <w:rPr>
          <w:rFonts w:cs="Times New Roman"/>
        </w:rPr>
      </w:pPr>
      <w:r>
        <w:rPr>
          <w:rFonts w:cs="Times New Roman"/>
        </w:rPr>
        <w:t xml:space="preserve">IN: </w:t>
      </w:r>
      <w:r w:rsidR="002C58DF">
        <w:rPr>
          <w:rFonts w:cs="Times New Roman"/>
        </w:rPr>
        <w:t>He went home and found that one apple was really missing and decided to kill his wife for betraying him only to find out later that the apple that the slave had was given to the slave by his son</w:t>
      </w:r>
      <w:r w:rsidR="002C58DF">
        <w:rPr>
          <w:rStyle w:val="FootnoteReference"/>
          <w:rFonts w:cs="Times New Roman"/>
        </w:rPr>
        <w:footnoteReference w:id="17"/>
      </w:r>
      <w:r w:rsidR="002C58DF">
        <w:rPr>
          <w:rFonts w:cs="Times New Roman"/>
        </w:rPr>
        <w:t xml:space="preserve">.  This is what happens </w:t>
      </w:r>
      <w:r>
        <w:rPr>
          <w:rFonts w:cs="Times New Roman"/>
        </w:rPr>
        <w:t>to those who judge too quickly</w:t>
      </w:r>
    </w:p>
    <w:p w:rsidR="002C58DF" w:rsidRDefault="008018D6" w:rsidP="002C58DF">
      <w:pPr>
        <w:spacing w:line="480" w:lineRule="auto"/>
        <w:rPr>
          <w:rFonts w:cs="Times New Roman"/>
        </w:rPr>
      </w:pPr>
      <w:r>
        <w:rPr>
          <w:rFonts w:cs="Times New Roman"/>
        </w:rPr>
        <w:t>MINE: T</w:t>
      </w:r>
      <w:r w:rsidR="002C58DF">
        <w:rPr>
          <w:rFonts w:cs="Times New Roman"/>
        </w:rPr>
        <w:t xml:space="preserve">hey will regret their actions. </w:t>
      </w:r>
    </w:p>
    <w:p w:rsidR="008018D6" w:rsidRDefault="008018D6" w:rsidP="002C58DF">
      <w:pPr>
        <w:spacing w:line="480" w:lineRule="auto"/>
        <w:rPr>
          <w:rFonts w:cs="Times New Roman"/>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p>
    <w:p w:rsidR="008018D6" w:rsidRDefault="008018D6" w:rsidP="002C58DF">
      <w:pPr>
        <w:spacing w:line="480" w:lineRule="auto"/>
        <w:rPr>
          <w:rFonts w:cs="Times New Roman"/>
          <w:b/>
        </w:rPr>
      </w:pPr>
      <w:r>
        <w:rPr>
          <w:rFonts w:cs="Times New Roman"/>
          <w:b/>
        </w:rPr>
        <w:lastRenderedPageBreak/>
        <w:t>Flim Rattapoom’s Scandal</w:t>
      </w:r>
    </w:p>
    <w:p w:rsidR="008018D6" w:rsidRPr="008018D6" w:rsidRDefault="008018D6" w:rsidP="002C58DF">
      <w:pPr>
        <w:spacing w:line="480" w:lineRule="auto"/>
        <w:rPr>
          <w:rFonts w:cs="Times New Roman"/>
          <w:b/>
        </w:rPr>
      </w:pPr>
    </w:p>
    <w:p w:rsidR="002C58DF" w:rsidRDefault="008018D6" w:rsidP="002C58DF">
      <w:pPr>
        <w:spacing w:line="480" w:lineRule="auto"/>
        <w:rPr>
          <w:rFonts w:cs="Times New Roman"/>
        </w:rPr>
      </w:pPr>
      <w:r>
        <w:rPr>
          <w:rFonts w:cs="Times New Roman"/>
        </w:rPr>
        <w:t>PAO</w:t>
      </w:r>
      <w:r w:rsidR="002C58DF">
        <w:rPr>
          <w:rFonts w:cs="Times New Roman"/>
        </w:rPr>
        <w:t>: A super stars named “Film Rattapoom.” He was accused that he made his ex-girlfriend pregnant. But he did not accept it. As a result, everybody began to hate him, which affected his career and reputation. For many years, he had to accept this indictment</w:t>
      </w:r>
      <w:r>
        <w:rPr>
          <w:rFonts w:cs="Times New Roman"/>
        </w:rPr>
        <w:t xml:space="preserve"> (USE the Screen recording about Pantip Website)</w:t>
      </w:r>
      <w:r>
        <w:rPr>
          <w:rStyle w:val="FootnoteReference"/>
          <w:rFonts w:cs="Times New Roman"/>
        </w:rPr>
        <w:footnoteReference w:id="18"/>
      </w:r>
      <w:r>
        <w:rPr>
          <w:rFonts w:cs="Times New Roman"/>
        </w:rPr>
        <w:t xml:space="preserve"> </w:t>
      </w:r>
      <w:r w:rsidR="002C58DF">
        <w:rPr>
          <w:rFonts w:cs="Times New Roman"/>
        </w:rPr>
        <w:t xml:space="preserve"> even when it is not true at all. Finally last month, his ex-girlfriend told everyone through her social media that Film was not the father. This is what happens when we judge someone too quickly. We might not only regret our action but we might even ruin someone’s life</w:t>
      </w:r>
      <w:r w:rsidR="002C58DF">
        <w:rPr>
          <w:rStyle w:val="FootnoteReference"/>
          <w:rFonts w:cs="Times New Roman"/>
        </w:rPr>
        <w:footnoteReference w:id="19"/>
      </w:r>
      <w:r w:rsidR="002C58DF">
        <w:rPr>
          <w:rFonts w:cs="Times New Roman"/>
        </w:rPr>
        <w:t>.</w:t>
      </w:r>
    </w:p>
    <w:p w:rsidR="002C58DF" w:rsidRPr="00E96E10"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8018D6" w:rsidRDefault="008018D6" w:rsidP="002C58DF">
      <w:pPr>
        <w:spacing w:line="480" w:lineRule="auto"/>
        <w:rPr>
          <w:rFonts w:cs="Times New Roman"/>
          <w:u w:val="single"/>
        </w:rPr>
      </w:pPr>
    </w:p>
    <w:p w:rsidR="008018D6" w:rsidRDefault="008018D6" w:rsidP="002C58DF">
      <w:pPr>
        <w:spacing w:line="480" w:lineRule="auto"/>
        <w:rPr>
          <w:rFonts w:cs="Times New Roman"/>
          <w:u w:val="single"/>
        </w:rPr>
      </w:pPr>
    </w:p>
    <w:p w:rsidR="008018D6" w:rsidRDefault="008018D6" w:rsidP="002C58DF">
      <w:pPr>
        <w:spacing w:line="480" w:lineRule="auto"/>
        <w:rPr>
          <w:rFonts w:cs="Times New Roman"/>
          <w:u w:val="single"/>
        </w:rPr>
      </w:pPr>
    </w:p>
    <w:p w:rsidR="002C58DF" w:rsidRDefault="002C58DF" w:rsidP="002C58DF">
      <w:pPr>
        <w:spacing w:line="480" w:lineRule="auto"/>
        <w:rPr>
          <w:rFonts w:cs="Times New Roman"/>
        </w:rPr>
      </w:pPr>
      <w:r w:rsidRPr="0013753B">
        <w:rPr>
          <w:rFonts w:cs="Times New Roman"/>
          <w:u w:val="single"/>
        </w:rPr>
        <w:lastRenderedPageBreak/>
        <w:t>FADE IN</w:t>
      </w:r>
      <w:r>
        <w:rPr>
          <w:rFonts w:cs="Times New Roman"/>
        </w:rPr>
        <w:t xml:space="preserve">: The three princes and princess Nouronnihar </w:t>
      </w:r>
    </w:p>
    <w:p w:rsidR="002C58DF" w:rsidRDefault="002C58DF" w:rsidP="002C58DF">
      <w:pPr>
        <w:spacing w:line="480" w:lineRule="auto"/>
        <w:rPr>
          <w:rFonts w:cs="Times New Roman"/>
        </w:rPr>
      </w:pPr>
      <w:r w:rsidRPr="0013753B">
        <w:rPr>
          <w:rFonts w:cs="Times New Roman"/>
          <w:u w:val="single"/>
        </w:rPr>
        <w:t>SETTING</w:t>
      </w:r>
      <w:r>
        <w:rPr>
          <w:rFonts w:cs="Times New Roman"/>
        </w:rPr>
        <w:t>: In TU library study room – in the afternoon.</w:t>
      </w:r>
    </w:p>
    <w:p w:rsidR="002C58DF" w:rsidRDefault="002C58DF" w:rsidP="002C58DF">
      <w:pPr>
        <w:spacing w:line="480" w:lineRule="auto"/>
        <w:rPr>
          <w:rFonts w:cs="Times New Roman"/>
        </w:rPr>
      </w:pPr>
      <w:r w:rsidRPr="0013753B">
        <w:rPr>
          <w:rFonts w:cs="Times New Roman"/>
          <w:u w:val="single"/>
        </w:rPr>
        <w:t>TECHNIQUE USED</w:t>
      </w:r>
      <w:r>
        <w:rPr>
          <w:rFonts w:cs="Times New Roman"/>
        </w:rPr>
        <w:t xml:space="preserve">: Camera follows the movement of the books up and shifts the focus point to the actors. </w:t>
      </w:r>
    </w:p>
    <w:p w:rsidR="002C58DF" w:rsidRDefault="002C58DF" w:rsidP="002C58DF">
      <w:pPr>
        <w:spacing w:line="480" w:lineRule="auto"/>
        <w:rPr>
          <w:rFonts w:cs="Times New Roman"/>
        </w:rPr>
      </w:pPr>
      <w:r w:rsidRPr="0013753B">
        <w:rPr>
          <w:rFonts w:cs="Times New Roman"/>
          <w:u w:val="single"/>
        </w:rPr>
        <w:t>EQUIPMENT/PROP</w:t>
      </w:r>
      <w:r>
        <w:rPr>
          <w:rFonts w:cs="Times New Roman"/>
        </w:rPr>
        <w:t>: Three books; English book, Calculus Book, Economic book</w:t>
      </w:r>
      <w:r w:rsidR="008018D6">
        <w:rPr>
          <w:rFonts w:cs="Times New Roman"/>
        </w:rPr>
        <w:t>, Stationary</w:t>
      </w:r>
      <w:r>
        <w:rPr>
          <w:rFonts w:cs="Times New Roman"/>
        </w:rPr>
        <w:t>.</w:t>
      </w:r>
    </w:p>
    <w:p w:rsidR="002C58DF" w:rsidRDefault="002C58DF" w:rsidP="002C58DF">
      <w:pPr>
        <w:spacing w:line="480" w:lineRule="auto"/>
        <w:rPr>
          <w:rFonts w:cs="Times New Roman"/>
        </w:rPr>
      </w:pPr>
      <w:r w:rsidRPr="0013753B">
        <w:rPr>
          <w:rFonts w:cs="Times New Roman"/>
          <w:u w:val="single"/>
        </w:rPr>
        <w:t>SPEECHES</w:t>
      </w:r>
      <w:r>
        <w:rPr>
          <w:rFonts w:cs="Times New Roman"/>
        </w:rPr>
        <w:t>:</w:t>
      </w:r>
    </w:p>
    <w:p w:rsidR="002C58DF" w:rsidRDefault="008018D6" w:rsidP="002C58DF">
      <w:pPr>
        <w:spacing w:line="480" w:lineRule="auto"/>
        <w:rPr>
          <w:rFonts w:cs="Times New Roman"/>
        </w:rPr>
      </w:pPr>
      <w:r>
        <w:rPr>
          <w:rFonts w:cs="Times New Roman"/>
        </w:rPr>
        <w:t>IN</w:t>
      </w:r>
      <w:r w:rsidR="002C58DF">
        <w:rPr>
          <w:rFonts w:cs="Times New Roman"/>
        </w:rPr>
        <w:t>: There are three princes who are tasked to find the greatest treasure. Three of them were having a competition. The winner will get to marry pri</w:t>
      </w:r>
      <w:r>
        <w:rPr>
          <w:rFonts w:cs="Times New Roman"/>
        </w:rPr>
        <w:t>n</w:t>
      </w:r>
      <w:r w:rsidR="002C58DF">
        <w:rPr>
          <w:rFonts w:cs="Times New Roman"/>
        </w:rPr>
        <w:t xml:space="preserve">cess </w:t>
      </w:r>
      <w:r w:rsidR="002C58DF" w:rsidRPr="0053529B">
        <w:rPr>
          <w:rFonts w:cs="Times New Roman"/>
        </w:rPr>
        <w:t>Nouronnih</w:t>
      </w:r>
      <w:r w:rsidR="002C58DF">
        <w:rPr>
          <w:rFonts w:cs="Times New Roman"/>
        </w:rPr>
        <w:t>a</w:t>
      </w:r>
      <w:r w:rsidR="002C58DF" w:rsidRPr="0053529B">
        <w:rPr>
          <w:rFonts w:cs="Times New Roman"/>
        </w:rPr>
        <w:t>r</w:t>
      </w:r>
      <w:r w:rsidR="002C58DF">
        <w:rPr>
          <w:rFonts w:cs="Times New Roman"/>
        </w:rPr>
        <w:t xml:space="preserve">. One of the princes got back a carpet that can take its owner anywhere, the other got back the ivory tube that could see the future and the last got back the apple that can cure any diseases with just one smell. During the competition to see which treasure is the most valuable piece, the prince with the ivory tube sees that the princess is in coma. </w:t>
      </w:r>
    </w:p>
    <w:p w:rsidR="002C58DF" w:rsidRDefault="008018D6" w:rsidP="002C58DF">
      <w:pPr>
        <w:spacing w:line="480" w:lineRule="auto"/>
        <w:rPr>
          <w:rFonts w:cs="Times New Roman"/>
        </w:rPr>
      </w:pPr>
      <w:r>
        <w:rPr>
          <w:rFonts w:cs="Times New Roman"/>
        </w:rPr>
        <w:t>MINE</w:t>
      </w:r>
      <w:r w:rsidR="002C58DF">
        <w:rPr>
          <w:rFonts w:cs="Times New Roman"/>
        </w:rPr>
        <w:t>: They then rush to where the princess is</w:t>
      </w:r>
      <w:r>
        <w:rPr>
          <w:rFonts w:cs="Times New Roman"/>
        </w:rPr>
        <w:t xml:space="preserve"> by</w:t>
      </w:r>
      <w:r w:rsidR="002C58DF">
        <w:rPr>
          <w:rFonts w:cs="Times New Roman"/>
        </w:rPr>
        <w:t xml:space="preserve"> using the magical carpet and cure the princess using the smell of wonderful apple. Everyone thought that the winner would be the prince with the apple since it cures the disease. However, the king decides that every treasure is as important as the others in saving the princess</w:t>
      </w:r>
      <w:r w:rsidR="002C58DF">
        <w:rPr>
          <w:rStyle w:val="FootnoteReference"/>
          <w:rFonts w:cs="Times New Roman"/>
        </w:rPr>
        <w:footnoteReference w:id="20"/>
      </w:r>
      <w:r w:rsidR="002C58DF">
        <w:rPr>
          <w:rFonts w:cs="Times New Roman"/>
        </w:rPr>
        <w:t xml:space="preserve">. </w:t>
      </w:r>
    </w:p>
    <w:p w:rsidR="002C58DF" w:rsidRDefault="008018D6" w:rsidP="002C58DF">
      <w:pPr>
        <w:spacing w:line="480" w:lineRule="auto"/>
        <w:rPr>
          <w:rFonts w:cs="Times New Roman"/>
        </w:rPr>
      </w:pPr>
      <w:r>
        <w:rPr>
          <w:rFonts w:cs="Times New Roman"/>
        </w:rPr>
        <w:t>MOOUAN</w:t>
      </w:r>
      <w:r w:rsidR="002C58DF">
        <w:rPr>
          <w:rFonts w:cs="Times New Roman"/>
        </w:rPr>
        <w:t>: This teaches us that everything and everyone has its own value and importance.</w:t>
      </w:r>
    </w:p>
    <w:p w:rsidR="008018D6" w:rsidRDefault="008018D6" w:rsidP="002C58DF">
      <w:pPr>
        <w:spacing w:line="480" w:lineRule="auto"/>
        <w:rPr>
          <w:rFonts w:cs="Times New Roman"/>
          <w:u w:val="single"/>
        </w:rPr>
      </w:pPr>
    </w:p>
    <w:p w:rsidR="002C58DF" w:rsidRDefault="002C58DF" w:rsidP="002C58DF">
      <w:pPr>
        <w:spacing w:line="480" w:lineRule="auto"/>
        <w:rPr>
          <w:rFonts w:cs="Times New Roman"/>
        </w:rPr>
      </w:pPr>
      <w:r w:rsidRPr="0013753B">
        <w:rPr>
          <w:rFonts w:cs="Times New Roman"/>
          <w:u w:val="single"/>
        </w:rPr>
        <w:t>INTERVIEW</w:t>
      </w:r>
      <w:r>
        <w:rPr>
          <w:rFonts w:cs="Times New Roman"/>
        </w:rPr>
        <w:t>: Economic students on which subject is the most important between Calculus, English and Economic itself?</w:t>
      </w:r>
    </w:p>
    <w:p w:rsidR="008018D6" w:rsidRDefault="008018D6" w:rsidP="002C58DF">
      <w:pPr>
        <w:spacing w:line="480" w:lineRule="auto"/>
        <w:rPr>
          <w:rFonts w:cs="Times New Roman"/>
        </w:rPr>
      </w:pPr>
      <w:r>
        <w:rPr>
          <w:rFonts w:cs="Times New Roman"/>
        </w:rPr>
        <w:t>SON: Must be Economic</w:t>
      </w:r>
    </w:p>
    <w:p w:rsidR="008018D6" w:rsidRDefault="00F625D8" w:rsidP="002C58DF">
      <w:pPr>
        <w:spacing w:line="480" w:lineRule="auto"/>
        <w:rPr>
          <w:rFonts w:cs="Times New Roman"/>
        </w:rPr>
      </w:pPr>
      <w:r>
        <w:rPr>
          <w:rFonts w:cs="Times New Roman"/>
        </w:rPr>
        <w:t>MAI: Economic</w:t>
      </w:r>
    </w:p>
    <w:p w:rsidR="00F625D8" w:rsidRDefault="00F625D8" w:rsidP="002C58DF">
      <w:pPr>
        <w:spacing w:line="480" w:lineRule="auto"/>
        <w:rPr>
          <w:rFonts w:cs="Times New Roman"/>
        </w:rPr>
      </w:pPr>
      <w:r>
        <w:rPr>
          <w:rFonts w:cs="Times New Roman"/>
        </w:rPr>
        <w:t>BELL: I think it’s Economic</w:t>
      </w:r>
    </w:p>
    <w:p w:rsidR="008018D6" w:rsidRDefault="008018D6" w:rsidP="002C58DF">
      <w:pPr>
        <w:spacing w:line="480" w:lineRule="auto"/>
        <w:rPr>
          <w:rFonts w:cs="Times New Roman"/>
        </w:rPr>
      </w:pPr>
    </w:p>
    <w:p w:rsidR="00F625D8" w:rsidRDefault="00F625D8" w:rsidP="002C58DF">
      <w:pPr>
        <w:spacing w:line="480" w:lineRule="auto"/>
        <w:rPr>
          <w:rFonts w:cs="Times New Roman"/>
        </w:rPr>
      </w:pPr>
    </w:p>
    <w:p w:rsidR="00F625D8" w:rsidRPr="00F625D8" w:rsidRDefault="00F625D8" w:rsidP="002C58DF">
      <w:pPr>
        <w:spacing w:line="480" w:lineRule="auto"/>
        <w:rPr>
          <w:rFonts w:cs="Times New Roman"/>
          <w:b/>
        </w:rPr>
      </w:pPr>
      <w:r>
        <w:rPr>
          <w:rFonts w:cs="Times New Roman"/>
          <w:b/>
        </w:rPr>
        <w:lastRenderedPageBreak/>
        <w:t>IN FACT</w:t>
      </w:r>
    </w:p>
    <w:p w:rsidR="002C58DF" w:rsidRDefault="00F625D8" w:rsidP="002C58DF">
      <w:pPr>
        <w:spacing w:line="480" w:lineRule="auto"/>
        <w:rPr>
          <w:rFonts w:cs="Times New Roman"/>
        </w:rPr>
      </w:pPr>
      <w:r>
        <w:rPr>
          <w:rFonts w:cs="Times New Roman"/>
        </w:rPr>
        <w:t>IN</w:t>
      </w:r>
      <w:r w:rsidR="002C58DF">
        <w:rPr>
          <w:rFonts w:cs="Times New Roman"/>
        </w:rPr>
        <w:t>: Even though Economic subject seems to be the most important for the economic students but actually Calculus, English and Economic are all instruments for being a successful economist. In economic, we use English language skills to read and digest the problem given to us, we then use economic theory to explain it and eventually we will then use calculus to explain and proof the theory true</w:t>
      </w:r>
      <w:r w:rsidR="002C58DF">
        <w:rPr>
          <w:rStyle w:val="FootnoteReference"/>
          <w:rFonts w:cs="Times New Roman"/>
        </w:rPr>
        <w:footnoteReference w:id="21"/>
      </w:r>
      <w:r w:rsidR="002C58DF">
        <w:rPr>
          <w:rFonts w:cs="Times New Roman"/>
        </w:rPr>
        <w:t xml:space="preserve">. </w:t>
      </w:r>
    </w:p>
    <w:p w:rsidR="002C58DF" w:rsidRDefault="00F625D8" w:rsidP="002C58DF">
      <w:pPr>
        <w:spacing w:line="480" w:lineRule="auto"/>
        <w:rPr>
          <w:rFonts w:cs="Times New Roman"/>
        </w:rPr>
      </w:pPr>
      <w:r>
        <w:rPr>
          <w:rFonts w:cs="Times New Roman"/>
        </w:rPr>
        <w:t>PLANE:</w:t>
      </w:r>
      <w:r w:rsidR="002C58DF">
        <w:rPr>
          <w:rFonts w:cs="Times New Roman"/>
        </w:rPr>
        <w:t xml:space="preserve"> Just like in the case of The three princes and princess Nouronnihar, it shows us that everything and everyone has its own value and importance.</w:t>
      </w: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2C58DF" w:rsidRDefault="002C58DF" w:rsidP="002C58DF">
      <w:pPr>
        <w:spacing w:line="480" w:lineRule="auto"/>
        <w:rPr>
          <w:rFonts w:cs="Times New Roman"/>
        </w:rPr>
      </w:pPr>
    </w:p>
    <w:p w:rsidR="00F625D8" w:rsidRDefault="00F625D8" w:rsidP="002C58DF">
      <w:pPr>
        <w:spacing w:line="480" w:lineRule="auto"/>
        <w:rPr>
          <w:rFonts w:cs="Times New Roman"/>
          <w:u w:val="single"/>
        </w:rPr>
      </w:pPr>
    </w:p>
    <w:p w:rsidR="002C58DF" w:rsidRDefault="002C58DF" w:rsidP="002C58DF">
      <w:pPr>
        <w:spacing w:line="480" w:lineRule="auto"/>
        <w:rPr>
          <w:rFonts w:cs="Times New Roman"/>
        </w:rPr>
      </w:pPr>
      <w:r w:rsidRPr="0013753B">
        <w:rPr>
          <w:rFonts w:cs="Times New Roman"/>
          <w:u w:val="single"/>
        </w:rPr>
        <w:lastRenderedPageBreak/>
        <w:t>FADE IN</w:t>
      </w:r>
      <w:r>
        <w:rPr>
          <w:rFonts w:cs="Times New Roman"/>
        </w:rPr>
        <w:t>: Conclusion</w:t>
      </w:r>
    </w:p>
    <w:p w:rsidR="002C58DF" w:rsidRDefault="002C58DF" w:rsidP="002C58DF">
      <w:pPr>
        <w:spacing w:line="480" w:lineRule="auto"/>
        <w:rPr>
          <w:rFonts w:cs="Times New Roman"/>
        </w:rPr>
      </w:pPr>
      <w:r w:rsidRPr="0013753B">
        <w:rPr>
          <w:rFonts w:cs="Times New Roman"/>
          <w:u w:val="single"/>
        </w:rPr>
        <w:t>SETTING</w:t>
      </w:r>
      <w:r w:rsidR="00F625D8">
        <w:rPr>
          <w:rFonts w:cs="Times New Roman"/>
        </w:rPr>
        <w:t>: In “Too fast to sleep” coffee shop – Bookshelf</w:t>
      </w:r>
    </w:p>
    <w:p w:rsidR="002C58DF" w:rsidRDefault="002C58DF" w:rsidP="002C58DF">
      <w:pPr>
        <w:spacing w:line="480" w:lineRule="auto"/>
        <w:rPr>
          <w:rFonts w:cs="Times New Roman"/>
        </w:rPr>
      </w:pPr>
      <w:r w:rsidRPr="0013753B">
        <w:rPr>
          <w:rFonts w:cs="Times New Roman"/>
          <w:u w:val="single"/>
        </w:rPr>
        <w:t>TECHNIQUE USED</w:t>
      </w:r>
      <w:r>
        <w:rPr>
          <w:rFonts w:cs="Times New Roman"/>
        </w:rPr>
        <w:t>: Directly cut to the scene and show the relevant examples at the end and end off</w:t>
      </w:r>
    </w:p>
    <w:p w:rsidR="002C58DF" w:rsidRDefault="002C58DF" w:rsidP="002C58DF">
      <w:pPr>
        <w:spacing w:line="480" w:lineRule="auto"/>
        <w:rPr>
          <w:rFonts w:cs="Times New Roman"/>
        </w:rPr>
      </w:pPr>
      <w:r w:rsidRPr="0013753B">
        <w:rPr>
          <w:rFonts w:cs="Times New Roman"/>
          <w:u w:val="single"/>
        </w:rPr>
        <w:t>EQUIPMENT /PROPs</w:t>
      </w:r>
      <w:r>
        <w:rPr>
          <w:rFonts w:cs="Times New Roman"/>
        </w:rPr>
        <w:t>: -</w:t>
      </w:r>
    </w:p>
    <w:p w:rsidR="002C58DF" w:rsidRPr="0013753B" w:rsidRDefault="002C58DF" w:rsidP="002C58DF">
      <w:pPr>
        <w:spacing w:line="480" w:lineRule="auto"/>
        <w:rPr>
          <w:rFonts w:cs="Times New Roman"/>
          <w:u w:val="single"/>
        </w:rPr>
      </w:pPr>
      <w:r w:rsidRPr="0013753B">
        <w:rPr>
          <w:rFonts w:cs="Times New Roman"/>
          <w:u w:val="single"/>
        </w:rPr>
        <w:t>SPEECHES</w:t>
      </w:r>
      <w:r w:rsidR="00F625D8">
        <w:rPr>
          <w:rFonts w:cs="Times New Roman"/>
          <w:u w:val="single"/>
        </w:rPr>
        <w:t>:</w:t>
      </w:r>
    </w:p>
    <w:p w:rsidR="00F625D8" w:rsidRDefault="00F625D8" w:rsidP="002C58DF">
      <w:pPr>
        <w:spacing w:line="480" w:lineRule="auto"/>
        <w:rPr>
          <w:rFonts w:cs="Times New Roman"/>
          <w:color w:val="333333"/>
          <w:shd w:val="clear" w:color="auto" w:fill="FFFFFF"/>
        </w:rPr>
      </w:pPr>
      <w:r>
        <w:rPr>
          <w:rFonts w:cs="Times New Roman"/>
        </w:rPr>
        <w:t>PLANE</w:t>
      </w:r>
      <w:r w:rsidR="002C58DF">
        <w:rPr>
          <w:rFonts w:cs="Times New Roman"/>
        </w:rPr>
        <w:t xml:space="preserve">: </w:t>
      </w:r>
      <w:r w:rsidR="002C58DF">
        <w:rPr>
          <w:rFonts w:cs="Times New Roman"/>
          <w:color w:val="333333"/>
          <w:shd w:val="clear" w:color="auto" w:fill="FFFFFF"/>
        </w:rPr>
        <w:t>There is a quote at the end of the story</w:t>
      </w:r>
      <w:r>
        <w:rPr>
          <w:rFonts w:cs="Times New Roman"/>
          <w:color w:val="333333"/>
          <w:shd w:val="clear" w:color="auto" w:fill="FFFFFF"/>
        </w:rPr>
        <w:t xml:space="preserve"> he says</w:t>
      </w:r>
      <w:r w:rsidR="002C58DF">
        <w:rPr>
          <w:rFonts w:cs="Times New Roman"/>
          <w:color w:val="333333"/>
          <w:shd w:val="clear" w:color="auto" w:fill="FFFFFF"/>
        </w:rPr>
        <w:t xml:space="preserve"> “</w:t>
      </w:r>
      <w:r w:rsidR="002C58DF" w:rsidRPr="008E14EC">
        <w:rPr>
          <w:rFonts w:cs="Times New Roman"/>
          <w:color w:val="333333"/>
          <w:shd w:val="clear" w:color="auto" w:fill="FFFFFF"/>
        </w:rPr>
        <w:t>he admired whatso he had read therein of description and rare traits and anecdotes and moral instances and reminiscences</w:t>
      </w:r>
      <w:r w:rsidR="002C58DF">
        <w:rPr>
          <w:rFonts w:cs="Times New Roman"/>
          <w:color w:val="333333"/>
          <w:shd w:val="clear" w:color="auto" w:fill="FFFFFF"/>
        </w:rPr>
        <w:t xml:space="preserve">” </w:t>
      </w:r>
    </w:p>
    <w:p w:rsidR="00F625D8" w:rsidRDefault="00F625D8" w:rsidP="002C58DF">
      <w:pPr>
        <w:spacing w:line="480" w:lineRule="auto"/>
        <w:rPr>
          <w:rFonts w:cs="Times New Roman"/>
          <w:color w:val="333333"/>
          <w:shd w:val="clear" w:color="auto" w:fill="FFFFFF"/>
        </w:rPr>
      </w:pPr>
      <w:r>
        <w:rPr>
          <w:rFonts w:cs="Times New Roman"/>
          <w:color w:val="333333"/>
          <w:shd w:val="clear" w:color="auto" w:fill="FFFFFF"/>
        </w:rPr>
        <w:t xml:space="preserve">IN: </w:t>
      </w:r>
      <w:r w:rsidR="002C58DF">
        <w:rPr>
          <w:rFonts w:cs="Times New Roman"/>
          <w:color w:val="333333"/>
          <w:shd w:val="clear" w:color="auto" w:fill="FFFFFF"/>
        </w:rPr>
        <w:t>This is another evidence that these stories are powerful.”  And the strongest evidence is that the sultan are willing to listen to</w:t>
      </w:r>
      <w:r>
        <w:rPr>
          <w:rFonts w:cs="Times New Roman"/>
          <w:color w:val="333333"/>
          <w:shd w:val="clear" w:color="auto" w:fill="FFFFFF"/>
        </w:rPr>
        <w:t xml:space="preserve"> it nights after nights and even have</w:t>
      </w:r>
      <w:r w:rsidR="002C58DF">
        <w:rPr>
          <w:rFonts w:cs="Times New Roman"/>
          <w:color w:val="333333"/>
          <w:shd w:val="clear" w:color="auto" w:fill="FFFFFF"/>
        </w:rPr>
        <w:t xml:space="preserve"> change</w:t>
      </w:r>
      <w:r>
        <w:rPr>
          <w:rFonts w:cs="Times New Roman"/>
          <w:color w:val="333333"/>
          <w:shd w:val="clear" w:color="auto" w:fill="FFFFFF"/>
        </w:rPr>
        <w:t>d</w:t>
      </w:r>
      <w:r w:rsidR="002C58DF">
        <w:rPr>
          <w:rFonts w:cs="Times New Roman"/>
          <w:color w:val="333333"/>
          <w:shd w:val="clear" w:color="auto" w:fill="FFFFFF"/>
        </w:rPr>
        <w:t xml:space="preserve"> of heart at the end of the stories</w:t>
      </w:r>
      <w:r w:rsidR="002C58DF">
        <w:rPr>
          <w:rStyle w:val="FootnoteReference"/>
          <w:rFonts w:cs="Times New Roman"/>
          <w:color w:val="333333"/>
          <w:shd w:val="clear" w:color="auto" w:fill="FFFFFF"/>
        </w:rPr>
        <w:footnoteReference w:id="22"/>
      </w:r>
      <w:r w:rsidR="002C58DF">
        <w:rPr>
          <w:rFonts w:cs="Times New Roman"/>
          <w:color w:val="333333"/>
          <w:shd w:val="clear" w:color="auto" w:fill="FFFFFF"/>
        </w:rPr>
        <w:t xml:space="preserve">. </w:t>
      </w:r>
    </w:p>
    <w:p w:rsidR="002C58DF" w:rsidRDefault="00F625D8" w:rsidP="002C58DF">
      <w:pPr>
        <w:spacing w:line="480" w:lineRule="auto"/>
        <w:rPr>
          <w:rFonts w:cs="Times New Roman"/>
          <w:color w:val="333333"/>
          <w:shd w:val="clear" w:color="auto" w:fill="FFFFFF"/>
        </w:rPr>
      </w:pPr>
      <w:r>
        <w:rPr>
          <w:rFonts w:cs="Times New Roman"/>
          <w:color w:val="333333"/>
          <w:shd w:val="clear" w:color="auto" w:fill="FFFFFF"/>
        </w:rPr>
        <w:t xml:space="preserve">MINE: </w:t>
      </w:r>
      <w:r w:rsidR="002C58DF">
        <w:rPr>
          <w:rFonts w:cs="Times New Roman"/>
          <w:color w:val="333333"/>
          <w:shd w:val="clear" w:color="auto" w:fill="FFFFFF"/>
        </w:rPr>
        <w:t xml:space="preserve">This novel emphasize a lot on the important of the storytelling that it can change the person who listens to it. </w:t>
      </w:r>
    </w:p>
    <w:p w:rsidR="00F625D8" w:rsidRDefault="00F625D8" w:rsidP="002C58DF">
      <w:pPr>
        <w:spacing w:line="480" w:lineRule="auto"/>
        <w:rPr>
          <w:rFonts w:cs="Times New Roman"/>
          <w:color w:val="333333"/>
          <w:shd w:val="clear" w:color="auto" w:fill="FFFFFF"/>
        </w:rPr>
      </w:pPr>
    </w:p>
    <w:p w:rsidR="00F625D8" w:rsidRDefault="00F625D8" w:rsidP="002C58DF">
      <w:pPr>
        <w:spacing w:line="480" w:lineRule="auto"/>
        <w:rPr>
          <w:rFonts w:cs="Times New Roman"/>
          <w:b/>
          <w:color w:val="333333"/>
          <w:shd w:val="clear" w:color="auto" w:fill="FFFFFF"/>
        </w:rPr>
      </w:pPr>
      <w:r>
        <w:rPr>
          <w:rFonts w:cs="Times New Roman"/>
          <w:b/>
          <w:color w:val="333333"/>
          <w:shd w:val="clear" w:color="auto" w:fill="FFFFFF"/>
        </w:rPr>
        <w:t>HOW PROMINENT IS STORYTELLING IN MODERN WORLD?</w:t>
      </w:r>
    </w:p>
    <w:p w:rsidR="00F625D8" w:rsidRDefault="00F625D8" w:rsidP="002C58DF">
      <w:pPr>
        <w:spacing w:line="480" w:lineRule="auto"/>
        <w:rPr>
          <w:rFonts w:cs="Times New Roman"/>
          <w:b/>
          <w:color w:val="333333"/>
          <w:shd w:val="clear" w:color="auto" w:fill="FFFFFF"/>
        </w:rPr>
      </w:pPr>
    </w:p>
    <w:p w:rsidR="00F625D8" w:rsidRPr="00F625D8" w:rsidRDefault="00F625D8" w:rsidP="002C58DF">
      <w:pPr>
        <w:spacing w:line="480" w:lineRule="auto"/>
        <w:rPr>
          <w:rFonts w:cs="Times New Roman"/>
          <w:color w:val="333333"/>
          <w:shd w:val="clear" w:color="auto" w:fill="FFFFFF"/>
        </w:rPr>
      </w:pPr>
      <w:r>
        <w:rPr>
          <w:rFonts w:cs="Times New Roman"/>
          <w:color w:val="333333"/>
          <w:shd w:val="clear" w:color="auto" w:fill="FFFFFF"/>
        </w:rPr>
        <w:t xml:space="preserve">PAO: Storytelling is not only powerful, but it is also very prominent. Let find out what lecturer think of such technique. </w:t>
      </w:r>
    </w:p>
    <w:p w:rsidR="002C58DF" w:rsidRDefault="002C58DF" w:rsidP="002C58DF">
      <w:pPr>
        <w:spacing w:line="480" w:lineRule="auto"/>
        <w:rPr>
          <w:rFonts w:cs="Times New Roman"/>
          <w:color w:val="333333"/>
          <w:shd w:val="clear" w:color="auto" w:fill="FFFFFF"/>
        </w:rPr>
      </w:pPr>
      <w:r w:rsidRPr="0013753B">
        <w:rPr>
          <w:rFonts w:cs="Times New Roman"/>
          <w:color w:val="333333"/>
          <w:u w:val="single"/>
          <w:shd w:val="clear" w:color="auto" w:fill="FFFFFF"/>
        </w:rPr>
        <w:t>INTERVIEW</w:t>
      </w:r>
      <w:r>
        <w:rPr>
          <w:rFonts w:cs="Times New Roman"/>
          <w:color w:val="333333"/>
          <w:shd w:val="clear" w:color="auto" w:fill="FFFFFF"/>
        </w:rPr>
        <w:t>: Lecturer</w:t>
      </w:r>
      <w:r w:rsidR="00F625D8">
        <w:rPr>
          <w:rFonts w:cs="Times New Roman"/>
          <w:color w:val="333333"/>
          <w:shd w:val="clear" w:color="auto" w:fill="FFFFFF"/>
        </w:rPr>
        <w:t xml:space="preserve"> (Aj Tanet)</w:t>
      </w:r>
      <w:r>
        <w:rPr>
          <w:rFonts w:cs="Times New Roman"/>
          <w:color w:val="333333"/>
          <w:shd w:val="clear" w:color="auto" w:fill="FFFFFF"/>
        </w:rPr>
        <w:t xml:space="preserve"> </w:t>
      </w:r>
      <w:r>
        <w:rPr>
          <w:rFonts w:cs="Times New Roman"/>
          <w:color w:val="333333"/>
          <w:shd w:val="clear" w:color="auto" w:fill="FFFFFF"/>
        </w:rPr>
        <w:br/>
      </w:r>
      <w:r w:rsidR="00F625D8">
        <w:rPr>
          <w:rFonts w:cs="Times New Roman"/>
          <w:color w:val="333333"/>
          <w:shd w:val="clear" w:color="auto" w:fill="FFFFFF"/>
        </w:rPr>
        <w:t>How to teach effectively</w:t>
      </w:r>
      <w:r>
        <w:rPr>
          <w:rFonts w:cs="Times New Roman"/>
          <w:color w:val="333333"/>
          <w:shd w:val="clear" w:color="auto" w:fill="FFFFFF"/>
        </w:rPr>
        <w:t>?</w:t>
      </w:r>
    </w:p>
    <w:p w:rsidR="00F625D8" w:rsidRDefault="00F625D8" w:rsidP="002C58DF">
      <w:pPr>
        <w:spacing w:line="480" w:lineRule="auto"/>
        <w:rPr>
          <w:rFonts w:cs="Times New Roman"/>
          <w:color w:val="333333"/>
          <w:shd w:val="clear" w:color="auto" w:fill="FFFFFF"/>
        </w:rPr>
      </w:pPr>
      <w:r>
        <w:rPr>
          <w:rFonts w:cs="Times New Roman"/>
          <w:color w:val="333333"/>
          <w:shd w:val="clear" w:color="auto" w:fill="FFFFFF"/>
        </w:rPr>
        <w:t>Aj Tanet: It’s telling a story, and then you can tell a story as an example to reinforce the understanding of the theory. That’s it.</w:t>
      </w:r>
    </w:p>
    <w:p w:rsidR="002C58DF" w:rsidRDefault="002C58DF" w:rsidP="002C58DF">
      <w:pPr>
        <w:spacing w:line="480" w:lineRule="auto"/>
        <w:rPr>
          <w:rFonts w:cs="Times New Roman"/>
          <w:color w:val="333333"/>
          <w:shd w:val="clear" w:color="auto" w:fill="FFFFFF"/>
        </w:rPr>
      </w:pPr>
    </w:p>
    <w:p w:rsidR="002C58DF" w:rsidRDefault="002C58DF" w:rsidP="002C58DF">
      <w:pPr>
        <w:spacing w:line="480" w:lineRule="auto"/>
        <w:rPr>
          <w:rFonts w:cs="Times New Roman"/>
          <w:color w:val="333333"/>
          <w:shd w:val="clear" w:color="auto" w:fill="FFFFFF"/>
        </w:rPr>
      </w:pPr>
      <w:r>
        <w:rPr>
          <w:rFonts w:cs="Times New Roman"/>
          <w:color w:val="333333"/>
          <w:shd w:val="clear" w:color="auto" w:fill="FFFFFF"/>
        </w:rPr>
        <w:t xml:space="preserve"> Thank you.</w:t>
      </w:r>
    </w:p>
    <w:p w:rsidR="002C58DF" w:rsidRDefault="002C58DF" w:rsidP="002C58DF">
      <w:pPr>
        <w:spacing w:line="480" w:lineRule="auto"/>
        <w:rPr>
          <w:rFonts w:cs="Times New Roman"/>
        </w:rPr>
      </w:pPr>
    </w:p>
    <w:p w:rsidR="002C58DF" w:rsidRDefault="002C58DF" w:rsidP="002C58DF">
      <w:pPr>
        <w:spacing w:line="480" w:lineRule="auto"/>
        <w:rPr>
          <w:rFonts w:cs="Times New Roman"/>
          <w:color w:val="000000"/>
          <w:shd w:val="clear" w:color="auto" w:fill="FFFFFF"/>
        </w:rPr>
      </w:pPr>
    </w:p>
    <w:p w:rsidR="002C58DF" w:rsidRDefault="002C58DF" w:rsidP="002C58DF">
      <w:pPr>
        <w:spacing w:line="480" w:lineRule="auto"/>
        <w:rPr>
          <w:rFonts w:cs="Times New Roman"/>
          <w:color w:val="000000"/>
          <w:shd w:val="clear" w:color="auto" w:fill="FFFFFF"/>
        </w:rPr>
      </w:pPr>
    </w:p>
    <w:p w:rsidR="00C210E9" w:rsidRDefault="00C210E9" w:rsidP="00762998">
      <w:pPr>
        <w:spacing w:line="480" w:lineRule="auto"/>
      </w:pPr>
    </w:p>
    <w:sectPr w:rsidR="00C210E9" w:rsidSect="008940C2">
      <w:footerReference w:type="default" r:id="rId9"/>
      <w:pgSz w:w="11906" w:h="16838"/>
      <w:pgMar w:top="720" w:right="1134" w:bottom="1134" w:left="113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38D" w:rsidRDefault="0008738D">
      <w:r>
        <w:separator/>
      </w:r>
    </w:p>
  </w:endnote>
  <w:endnote w:type="continuationSeparator" w:id="0">
    <w:p w:rsidR="0008738D" w:rsidRDefault="0008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auto"/>
    <w:pitch w:val="variable"/>
    <w:sig w:usb0="01000003" w:usb1="00000000" w:usb2="00000000" w:usb3="00000000" w:csb0="0001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5D8" w:rsidRDefault="00F625D8" w:rsidP="007F5F81">
    <w:pPr>
      <w:pStyle w:val="Footer"/>
      <w:jc w:val="center"/>
    </w:pPr>
    <w:r>
      <w:t xml:space="preserve">Page </w:t>
    </w:r>
    <w:r>
      <w:fldChar w:fldCharType="begin"/>
    </w:r>
    <w:r>
      <w:instrText xml:space="preserve"> PAGE </w:instrText>
    </w:r>
    <w:r>
      <w:fldChar w:fldCharType="separate"/>
    </w:r>
    <w:r w:rsidR="0008738D">
      <w:rPr>
        <w:noProof/>
      </w:rPr>
      <w:t>8</w:t>
    </w:r>
    <w:r>
      <w:fldChar w:fldCharType="end"/>
    </w:r>
    <w:r>
      <w:t xml:space="preserve"> of </w:t>
    </w:r>
    <w:fldSimple w:instr=" NUMPAGES ">
      <w:r w:rsidR="0008738D">
        <w:rPr>
          <w:noProof/>
        </w:rPr>
        <w:t>14</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38D" w:rsidRDefault="0008738D">
      <w:r>
        <w:separator/>
      </w:r>
    </w:p>
  </w:footnote>
  <w:footnote w:type="continuationSeparator" w:id="0">
    <w:p w:rsidR="0008738D" w:rsidRDefault="0008738D">
      <w:r>
        <w:continuationSeparator/>
      </w:r>
    </w:p>
  </w:footnote>
  <w:footnote w:id="1">
    <w:p w:rsidR="00F625D8" w:rsidRPr="00670D0F" w:rsidRDefault="00F625D8" w:rsidP="002C58DF">
      <w:pPr>
        <w:pStyle w:val="FootnoteText"/>
        <w:rPr>
          <w:rFonts w:ascii="Times New Roman" w:hAnsi="Times New Roman"/>
          <w:i/>
          <w:sz w:val="20"/>
          <w:szCs w:val="20"/>
        </w:rPr>
      </w:pPr>
      <w:r>
        <w:rPr>
          <w:rStyle w:val="FootnoteReference"/>
        </w:rPr>
        <w:footnoteRef/>
      </w:r>
      <w:r>
        <w:t xml:space="preserve"> </w:t>
      </w:r>
      <w:r>
        <w:rPr>
          <w:rFonts w:ascii="Times New Roman" w:hAnsi="Times New Roman"/>
          <w:sz w:val="20"/>
          <w:szCs w:val="20"/>
        </w:rPr>
        <w:t xml:space="preserve">Wikipedia contributor. “One thousand and one nights” </w:t>
      </w:r>
      <w:r>
        <w:rPr>
          <w:rFonts w:ascii="Times New Roman" w:hAnsi="Times New Roman"/>
          <w:i/>
          <w:sz w:val="20"/>
          <w:szCs w:val="20"/>
        </w:rPr>
        <w:t xml:space="preserve">Wikipedia, the free encyclopedia 11 March 2015 </w:t>
      </w:r>
      <w:hyperlink r:id="rId1" w:history="1">
        <w:r w:rsidRPr="00D472D0">
          <w:rPr>
            <w:rStyle w:val="Hyperlink"/>
            <w:rFonts w:ascii="Times New Roman" w:hAnsi="Times New Roman"/>
            <w:sz w:val="20"/>
            <w:szCs w:val="20"/>
          </w:rPr>
          <w:t>http://en.wikipedia.org/wiki/One_Thousand_and_One_Nights</w:t>
        </w:r>
      </w:hyperlink>
      <w:r>
        <w:rPr>
          <w:rFonts w:ascii="Times New Roman" w:hAnsi="Times New Roman"/>
          <w:i/>
          <w:sz w:val="20"/>
          <w:szCs w:val="20"/>
        </w:rPr>
        <w:t xml:space="preserve">  </w:t>
      </w:r>
    </w:p>
  </w:footnote>
  <w:footnote w:id="2">
    <w:p w:rsidR="00F625D8" w:rsidRDefault="00F625D8" w:rsidP="002C58DF">
      <w:pPr>
        <w:rPr>
          <w:rFonts w:cs="Times New Roman"/>
          <w:color w:val="463904"/>
          <w:sz w:val="20"/>
          <w:szCs w:val="20"/>
        </w:rPr>
      </w:pPr>
      <w:r w:rsidRPr="00670D0F">
        <w:rPr>
          <w:rStyle w:val="FootnoteReference"/>
          <w:rFonts w:cs="Times New Roman"/>
          <w:sz w:val="20"/>
          <w:szCs w:val="20"/>
        </w:rPr>
        <w:footnoteRef/>
      </w:r>
      <w:r w:rsidRPr="00670D0F">
        <w:rPr>
          <w:rFonts w:cs="Times New Roman"/>
          <w:sz w:val="20"/>
          <w:szCs w:val="20"/>
        </w:rPr>
        <w:t xml:space="preserve"> </w:t>
      </w:r>
      <w:r w:rsidRPr="00670D0F">
        <w:rPr>
          <w:rFonts w:cs="Times New Roman"/>
          <w:color w:val="463904"/>
          <w:sz w:val="20"/>
          <w:szCs w:val="20"/>
        </w:rPr>
        <w:t xml:space="preserve">"Muslim Journeys | Item #157: Timeline of Publication History: The Arabian Nights", March 26, 2015 </w:t>
      </w:r>
      <w:hyperlink r:id="rId2" w:history="1">
        <w:r w:rsidRPr="00631922">
          <w:rPr>
            <w:rStyle w:val="Hyperlink"/>
            <w:rFonts w:cs="Times New Roman"/>
            <w:sz w:val="20"/>
            <w:szCs w:val="20"/>
          </w:rPr>
          <w:t>http://bridgingcultures.neh.gov/muslimjourneys/items/show/157</w:t>
        </w:r>
      </w:hyperlink>
      <w:r w:rsidRPr="00670D0F">
        <w:rPr>
          <w:rFonts w:cs="Times New Roman"/>
          <w:color w:val="463904"/>
          <w:sz w:val="20"/>
          <w:szCs w:val="20"/>
        </w:rPr>
        <w:t>.</w:t>
      </w:r>
      <w:r>
        <w:rPr>
          <w:rFonts w:cs="Times New Roman"/>
          <w:color w:val="463904"/>
          <w:sz w:val="20"/>
          <w:szCs w:val="20"/>
        </w:rPr>
        <w:t xml:space="preserve"> </w:t>
      </w:r>
    </w:p>
    <w:p w:rsidR="00F625D8" w:rsidRPr="00AA4C28" w:rsidRDefault="00F625D8" w:rsidP="00AA4C28">
      <w:pPr>
        <w:rPr>
          <w:rFonts w:cs="Times New Roman"/>
          <w:sz w:val="20"/>
          <w:szCs w:val="20"/>
        </w:rPr>
      </w:pPr>
      <w:r>
        <w:rPr>
          <w:rFonts w:cs="Times New Roman"/>
          <w:sz w:val="20"/>
          <w:szCs w:val="20"/>
        </w:rPr>
        <w:t xml:space="preserve">Richard E Grant “Unravels the Origins of the Arabian nights” 21 April, 2011 </w:t>
      </w:r>
      <w:hyperlink r:id="rId3" w:history="1">
        <w:r w:rsidRPr="00631922">
          <w:rPr>
            <w:rStyle w:val="Hyperlink"/>
            <w:rFonts w:cs="Times New Roman"/>
            <w:sz w:val="20"/>
            <w:szCs w:val="20"/>
          </w:rPr>
          <w:t>http://www.bbc.com/news/world-13086639</w:t>
        </w:r>
      </w:hyperlink>
      <w:r>
        <w:rPr>
          <w:rFonts w:cs="Times New Roman"/>
          <w:sz w:val="20"/>
          <w:szCs w:val="20"/>
        </w:rPr>
        <w:t xml:space="preserve">  </w:t>
      </w:r>
    </w:p>
  </w:footnote>
  <w:footnote w:id="3">
    <w:p w:rsidR="00F625D8" w:rsidRPr="00AA4C28"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Walls4Joy.com contributer </w:t>
      </w:r>
      <w:hyperlink r:id="rId4" w:history="1">
        <w:r w:rsidRPr="000E5B5A">
          <w:rPr>
            <w:rStyle w:val="Hyperlink"/>
            <w:rFonts w:ascii="Times New Roman" w:hAnsi="Times New Roman"/>
            <w:sz w:val="20"/>
            <w:szCs w:val="20"/>
          </w:rPr>
          <w:t>http://walls4joy.com/walls/world/night-world-map-50708-2416x1208.jpg</w:t>
        </w:r>
      </w:hyperlink>
      <w:r>
        <w:rPr>
          <w:rFonts w:ascii="Times New Roman" w:hAnsi="Times New Roman"/>
          <w:sz w:val="20"/>
          <w:szCs w:val="20"/>
        </w:rPr>
        <w:t xml:space="preserve"> </w:t>
      </w:r>
    </w:p>
  </w:footnote>
  <w:footnote w:id="4">
    <w:p w:rsidR="00F625D8" w:rsidRPr="00AA4C28"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Wikipedia contributor, </w:t>
      </w:r>
      <w:r w:rsidRPr="00AA4C28">
        <w:rPr>
          <w:rFonts w:ascii="Times New Roman" w:hAnsi="Times New Roman"/>
          <w:sz w:val="20"/>
          <w:szCs w:val="20"/>
        </w:rPr>
        <w:t>http://upload.wikimedia.org/wikipedia/commons/f/fc/Bhagavata_Purana_manuscript,_18_century.jpg</w:t>
      </w:r>
    </w:p>
  </w:footnote>
  <w:footnote w:id="5">
    <w:p w:rsidR="00F625D8" w:rsidRDefault="00F625D8" w:rsidP="002C58DF">
      <w:pPr>
        <w:shd w:val="clear" w:color="auto" w:fill="FFFFFF"/>
        <w:spacing w:line="255" w:lineRule="atLeast"/>
        <w:textAlignment w:val="baseline"/>
        <w:rPr>
          <w:rFonts w:cs="Times New Roman"/>
          <w:sz w:val="20"/>
          <w:szCs w:val="20"/>
        </w:rPr>
      </w:pPr>
      <w:r>
        <w:rPr>
          <w:rStyle w:val="FootnoteReference"/>
        </w:rPr>
        <w:footnoteRef/>
      </w:r>
      <w:r>
        <w:t xml:space="preserve"> </w:t>
      </w:r>
      <w:hyperlink r:id="rId5" w:history="1">
        <w:r w:rsidRPr="00670D0F">
          <w:rPr>
            <w:rStyle w:val="heading"/>
            <w:rFonts w:cs="Times New Roman"/>
            <w:sz w:val="20"/>
            <w:szCs w:val="20"/>
            <w:bdr w:val="none" w:sz="0" w:space="0" w:color="auto" w:frame="1"/>
          </w:rPr>
          <w:t>Kallie Szczepanski</w:t>
        </w:r>
      </w:hyperlink>
      <w:r>
        <w:rPr>
          <w:rFonts w:cs="Times New Roman"/>
          <w:sz w:val="20"/>
          <w:szCs w:val="20"/>
        </w:rPr>
        <w:t xml:space="preserve"> </w:t>
      </w:r>
      <w:r w:rsidRPr="00670D0F">
        <w:rPr>
          <w:rFonts w:cs="Times New Roman"/>
          <w:sz w:val="20"/>
          <w:szCs w:val="20"/>
        </w:rPr>
        <w:t>Asian History Expert</w:t>
      </w:r>
      <w:r>
        <w:rPr>
          <w:rFonts w:cs="Times New Roman"/>
          <w:sz w:val="20"/>
          <w:szCs w:val="20"/>
        </w:rPr>
        <w:t xml:space="preserve"> “Was Sinbad the Sailor Real?” </w:t>
      </w:r>
      <w:hyperlink r:id="rId6" w:history="1">
        <w:r w:rsidRPr="00631922">
          <w:rPr>
            <w:rStyle w:val="Hyperlink"/>
            <w:rFonts w:cs="Times New Roman"/>
            <w:sz w:val="20"/>
            <w:szCs w:val="20"/>
          </w:rPr>
          <w:t>http://asianhistory.about.com/od/Asian_History_Books_and_Films/fl/Was-Sinbad-the-Sailor-Real.htm</w:t>
        </w:r>
      </w:hyperlink>
      <w:r>
        <w:rPr>
          <w:rFonts w:cs="Times New Roman"/>
          <w:sz w:val="20"/>
          <w:szCs w:val="20"/>
        </w:rPr>
        <w:t xml:space="preserve"> </w:t>
      </w:r>
    </w:p>
    <w:p w:rsidR="00F625D8" w:rsidRPr="00F1701E" w:rsidRDefault="00F625D8" w:rsidP="002C58DF">
      <w:pPr>
        <w:shd w:val="clear" w:color="auto" w:fill="FFFFFF"/>
        <w:spacing w:line="255" w:lineRule="atLeast"/>
        <w:textAlignment w:val="baseline"/>
        <w:rPr>
          <w:rFonts w:cs="Times New Roman"/>
          <w:sz w:val="20"/>
          <w:szCs w:val="20"/>
        </w:rPr>
      </w:pPr>
      <w:r w:rsidRPr="006A2CCA">
        <w:rPr>
          <w:rFonts w:cs="Times New Roman"/>
          <w:sz w:val="20"/>
          <w:szCs w:val="20"/>
        </w:rPr>
        <w:t>Gundersen, Kathryn. Cedars, S.R. ed. "</w:t>
      </w:r>
      <w:r w:rsidRPr="009B71CC">
        <w:rPr>
          <w:rFonts w:cs="Times New Roman"/>
          <w:i/>
          <w:sz w:val="20"/>
          <w:szCs w:val="20"/>
        </w:rPr>
        <w:t>The Arabian Nights: One Thousand and One Nights three apple</w:t>
      </w:r>
      <w:r w:rsidRPr="006A2CCA">
        <w:rPr>
          <w:rFonts w:cs="Times New Roman"/>
          <w:sz w:val="20"/>
          <w:szCs w:val="20"/>
        </w:rPr>
        <w:t>". GradeSaver, 9 June 2014 Web. 15 March 2015.</w:t>
      </w:r>
      <w:r>
        <w:rPr>
          <w:rFonts w:cs="Times New Roman"/>
          <w:sz w:val="20"/>
          <w:szCs w:val="20"/>
        </w:rPr>
        <w:t xml:space="preserve"> </w:t>
      </w:r>
      <w:hyperlink r:id="rId7" w:history="1">
        <w:r w:rsidRPr="00631922">
          <w:rPr>
            <w:rStyle w:val="Hyperlink"/>
            <w:rFonts w:cs="Times New Roman"/>
            <w:sz w:val="20"/>
            <w:szCs w:val="20"/>
          </w:rPr>
          <w:t>http://www.gradesaver.com/the-arabian-nights-one-thousand-and-one-nights/study-guide/summary-the-seven-voyages-of-sinbad-the-sailor-voyages-3-and-4</w:t>
        </w:r>
      </w:hyperlink>
      <w:r>
        <w:rPr>
          <w:rFonts w:cs="Times New Roman"/>
          <w:sz w:val="20"/>
          <w:szCs w:val="20"/>
        </w:rPr>
        <w:t xml:space="preserve"> </w:t>
      </w:r>
    </w:p>
  </w:footnote>
  <w:footnote w:id="6">
    <w:p w:rsidR="00F625D8" w:rsidRDefault="00F625D8" w:rsidP="002C58DF">
      <w:pPr>
        <w:rPr>
          <w:rFonts w:cs="Times New Roman"/>
          <w:sz w:val="20"/>
          <w:szCs w:val="20"/>
        </w:rPr>
      </w:pPr>
      <w:r>
        <w:rPr>
          <w:rStyle w:val="FootnoteReference"/>
        </w:rPr>
        <w:footnoteRef/>
      </w:r>
      <w:r>
        <w:t xml:space="preserve"> </w:t>
      </w:r>
      <w:r>
        <w:rPr>
          <w:rFonts w:cs="Times New Roman"/>
          <w:sz w:val="20"/>
          <w:szCs w:val="20"/>
        </w:rPr>
        <w:t xml:space="preserve">Wikipedia contributor. “Silk Road” </w:t>
      </w:r>
      <w:r>
        <w:rPr>
          <w:rFonts w:cs="Times New Roman"/>
          <w:i/>
          <w:sz w:val="20"/>
          <w:szCs w:val="20"/>
        </w:rPr>
        <w:t xml:space="preserve">Wikipedia, the free encyclopedia </w:t>
      </w:r>
      <w:r w:rsidRPr="00F1701E">
        <w:rPr>
          <w:rFonts w:cs="Times New Roman"/>
          <w:sz w:val="20"/>
          <w:szCs w:val="20"/>
        </w:rPr>
        <w:t>23 March 2015</w:t>
      </w:r>
      <w:r>
        <w:rPr>
          <w:rFonts w:cs="Times New Roman"/>
          <w:sz w:val="20"/>
          <w:szCs w:val="20"/>
        </w:rPr>
        <w:t xml:space="preserve"> </w:t>
      </w:r>
      <w:hyperlink r:id="rId8" w:history="1">
        <w:r w:rsidRPr="00631922">
          <w:rPr>
            <w:rStyle w:val="Hyperlink"/>
            <w:rFonts w:cs="Times New Roman"/>
            <w:sz w:val="20"/>
            <w:szCs w:val="20"/>
          </w:rPr>
          <w:t>http://en.wikipedia.org/wiki/Silk_Road</w:t>
        </w:r>
      </w:hyperlink>
      <w:r>
        <w:rPr>
          <w:rFonts w:cs="Times New Roman"/>
          <w:sz w:val="20"/>
          <w:szCs w:val="20"/>
        </w:rPr>
        <w:t xml:space="preserve"> </w:t>
      </w:r>
    </w:p>
    <w:p w:rsidR="00F625D8" w:rsidRDefault="00F625D8" w:rsidP="002C58DF">
      <w:pPr>
        <w:rPr>
          <w:rFonts w:cs="Times New Roman"/>
          <w:color w:val="463904"/>
          <w:sz w:val="20"/>
          <w:szCs w:val="20"/>
        </w:rPr>
      </w:pPr>
      <w:r w:rsidRPr="00670D0F">
        <w:rPr>
          <w:rFonts w:cs="Times New Roman"/>
          <w:color w:val="463904"/>
          <w:sz w:val="20"/>
          <w:szCs w:val="20"/>
        </w:rPr>
        <w:t xml:space="preserve">Muslim Journeys | Item #157: Timeline of Publication History: The Arabian Nights", March 26, 2015 </w:t>
      </w:r>
      <w:hyperlink r:id="rId9" w:history="1">
        <w:r w:rsidRPr="00631922">
          <w:rPr>
            <w:rStyle w:val="Hyperlink"/>
            <w:rFonts w:cs="Times New Roman"/>
            <w:sz w:val="20"/>
            <w:szCs w:val="20"/>
          </w:rPr>
          <w:t>http://bridgingcultures.neh.gov/muslimjourneys/items/show/157</w:t>
        </w:r>
      </w:hyperlink>
      <w:r w:rsidRPr="00670D0F">
        <w:rPr>
          <w:rFonts w:cs="Times New Roman"/>
          <w:color w:val="463904"/>
          <w:sz w:val="20"/>
          <w:szCs w:val="20"/>
        </w:rPr>
        <w:t>.</w:t>
      </w:r>
      <w:r>
        <w:rPr>
          <w:rFonts w:cs="Times New Roman"/>
          <w:color w:val="463904"/>
          <w:sz w:val="20"/>
          <w:szCs w:val="20"/>
        </w:rPr>
        <w:t xml:space="preserve"> </w:t>
      </w:r>
    </w:p>
    <w:p w:rsidR="00F625D8" w:rsidRDefault="00F625D8" w:rsidP="002C58DF">
      <w:pPr>
        <w:rPr>
          <w:rFonts w:cs="Times New Roman"/>
          <w:sz w:val="20"/>
          <w:szCs w:val="20"/>
        </w:rPr>
      </w:pPr>
      <w:r>
        <w:rPr>
          <w:rFonts w:cs="Times New Roman"/>
          <w:sz w:val="20"/>
          <w:szCs w:val="20"/>
        </w:rPr>
        <w:t xml:space="preserve">Richard E Grant “Unravels the Origins of the Arabian nights” 21 April, 2011 </w:t>
      </w:r>
      <w:hyperlink r:id="rId10" w:history="1">
        <w:r w:rsidRPr="00631922">
          <w:rPr>
            <w:rStyle w:val="Hyperlink"/>
            <w:rFonts w:cs="Times New Roman"/>
            <w:sz w:val="20"/>
            <w:szCs w:val="20"/>
          </w:rPr>
          <w:t>http://www.bbc.com/news/world-13086639</w:t>
        </w:r>
      </w:hyperlink>
      <w:r>
        <w:rPr>
          <w:rFonts w:cs="Times New Roman"/>
          <w:sz w:val="20"/>
          <w:szCs w:val="20"/>
        </w:rPr>
        <w:t xml:space="preserve">  </w:t>
      </w:r>
    </w:p>
    <w:p w:rsidR="00F625D8" w:rsidRPr="00DF601A" w:rsidRDefault="00F625D8" w:rsidP="00DF601A">
      <w:pPr>
        <w:rPr>
          <w:rFonts w:cs="Times New Roman"/>
          <w:sz w:val="20"/>
          <w:szCs w:val="20"/>
        </w:rPr>
      </w:pPr>
      <w:r>
        <w:rPr>
          <w:rFonts w:cs="Times New Roman"/>
          <w:sz w:val="20"/>
          <w:szCs w:val="20"/>
        </w:rPr>
        <w:t>Dr. Russell Jones “TU 110 The Iliad and the Odyssey” lecture notes.</w:t>
      </w:r>
    </w:p>
  </w:footnote>
  <w:footnote w:id="7">
    <w:p w:rsidR="00F625D8" w:rsidRPr="00DF601A" w:rsidRDefault="00F625D8">
      <w:pPr>
        <w:pStyle w:val="FootnoteText"/>
        <w:rPr>
          <w:rFonts w:ascii="Times New Roman" w:hAnsi="Times New Roman"/>
          <w:b/>
          <w:sz w:val="20"/>
          <w:szCs w:val="20"/>
        </w:rPr>
      </w:pPr>
      <w:r>
        <w:rPr>
          <w:rStyle w:val="FootnoteReference"/>
        </w:rPr>
        <w:footnoteRef/>
      </w:r>
      <w:r>
        <w:t xml:space="preserve"> </w:t>
      </w:r>
      <w:r>
        <w:rPr>
          <w:rFonts w:ascii="Times New Roman" w:hAnsi="Times New Roman"/>
          <w:sz w:val="20"/>
          <w:szCs w:val="20"/>
        </w:rPr>
        <w:t xml:space="preserve">Wikipedia Contributor </w:t>
      </w:r>
      <w:hyperlink r:id="rId11" w:history="1">
        <w:r w:rsidRPr="000E5B5A">
          <w:rPr>
            <w:rStyle w:val="Hyperlink"/>
            <w:rFonts w:ascii="Times New Roman" w:hAnsi="Times New Roman"/>
            <w:sz w:val="20"/>
            <w:szCs w:val="20"/>
          </w:rPr>
          <w:t>http://upload.wikimedia.org/wikipedia/commons/7/74/Silk_route.jpg</w:t>
        </w:r>
      </w:hyperlink>
      <w:r>
        <w:rPr>
          <w:rFonts w:ascii="Times New Roman" w:hAnsi="Times New Roman"/>
          <w:sz w:val="20"/>
          <w:szCs w:val="20"/>
        </w:rPr>
        <w:t xml:space="preserve"> </w:t>
      </w:r>
    </w:p>
  </w:footnote>
  <w:footnote w:id="8">
    <w:p w:rsidR="00F625D8" w:rsidRDefault="00F625D8" w:rsidP="002C58DF">
      <w:pPr>
        <w:pStyle w:val="FootnoteText"/>
        <w:rPr>
          <w:rFonts w:ascii="Times New Roman" w:hAnsi="Times New Roman"/>
          <w:i/>
          <w:sz w:val="20"/>
          <w:szCs w:val="20"/>
        </w:rPr>
      </w:pPr>
      <w:r>
        <w:rPr>
          <w:rStyle w:val="FootnoteReference"/>
        </w:rPr>
        <w:footnoteRef/>
      </w:r>
      <w:r>
        <w:t xml:space="preserve"> </w:t>
      </w:r>
      <w:r>
        <w:rPr>
          <w:rFonts w:ascii="Times New Roman" w:hAnsi="Times New Roman"/>
          <w:sz w:val="20"/>
          <w:szCs w:val="20"/>
        </w:rPr>
        <w:t xml:space="preserve">Wikipedia contributor. “One thousand and one nights” </w:t>
      </w:r>
      <w:r>
        <w:rPr>
          <w:rFonts w:ascii="Times New Roman" w:hAnsi="Times New Roman"/>
          <w:i/>
          <w:sz w:val="20"/>
          <w:szCs w:val="20"/>
        </w:rPr>
        <w:t xml:space="preserve">Wikipedia, the free encyclopedia 11 March 2015 </w:t>
      </w:r>
      <w:hyperlink r:id="rId12" w:history="1">
        <w:r w:rsidRPr="00D472D0">
          <w:rPr>
            <w:rStyle w:val="Hyperlink"/>
            <w:rFonts w:ascii="Times New Roman" w:hAnsi="Times New Roman"/>
            <w:sz w:val="20"/>
            <w:szCs w:val="20"/>
          </w:rPr>
          <w:t>http://en.wikipedia.org/wiki/One_Thousand_and_One_Nights</w:t>
        </w:r>
      </w:hyperlink>
      <w:r>
        <w:rPr>
          <w:rFonts w:ascii="Times New Roman" w:hAnsi="Times New Roman"/>
          <w:i/>
          <w:sz w:val="20"/>
          <w:szCs w:val="20"/>
        </w:rPr>
        <w:t xml:space="preserve"> </w:t>
      </w:r>
    </w:p>
    <w:p w:rsidR="00F625D8" w:rsidRDefault="00F625D8" w:rsidP="002C58DF">
      <w:pPr>
        <w:pStyle w:val="FootnoteText"/>
      </w:pPr>
    </w:p>
  </w:footnote>
  <w:footnote w:id="9">
    <w:p w:rsidR="00F625D8" w:rsidRPr="006A2CCA" w:rsidRDefault="00F625D8" w:rsidP="002C58DF">
      <w:pPr>
        <w:rPr>
          <w:rFonts w:cs="Times New Roman"/>
          <w:sz w:val="20"/>
          <w:szCs w:val="20"/>
        </w:rPr>
      </w:pPr>
      <w:r>
        <w:rPr>
          <w:rStyle w:val="FootnoteReference"/>
        </w:rPr>
        <w:footnoteRef/>
      </w:r>
      <w:r>
        <w:t xml:space="preserve"> </w:t>
      </w:r>
      <w:r w:rsidRPr="006A2CCA">
        <w:rPr>
          <w:rFonts w:cs="Times New Roman"/>
          <w:sz w:val="20"/>
          <w:szCs w:val="20"/>
        </w:rPr>
        <w:t>Gundersen, Kathryn. Cedars, S.R. ed</w:t>
      </w:r>
      <w:r w:rsidRPr="009B71CC">
        <w:rPr>
          <w:rFonts w:cs="Times New Roman"/>
          <w:i/>
          <w:sz w:val="20"/>
          <w:szCs w:val="20"/>
        </w:rPr>
        <w:t>. "The Arabian Nights: One Thousand and One Nights Themes</w:t>
      </w:r>
      <w:r w:rsidRPr="006A2CCA">
        <w:rPr>
          <w:rFonts w:cs="Times New Roman"/>
          <w:sz w:val="20"/>
          <w:szCs w:val="20"/>
        </w:rPr>
        <w:t>". GradeSaver, 9 June 2014 Web. 15 March 2015.</w:t>
      </w:r>
    </w:p>
    <w:p w:rsidR="00F625D8" w:rsidRDefault="00F625D8" w:rsidP="002C58DF">
      <w:pPr>
        <w:pStyle w:val="FootnoteText"/>
        <w:rPr>
          <w:rFonts w:ascii="Times New Roman" w:hAnsi="Times New Roman"/>
          <w:sz w:val="20"/>
          <w:szCs w:val="20"/>
        </w:rPr>
      </w:pPr>
      <w:r>
        <w:rPr>
          <w:rFonts w:ascii="Times New Roman" w:hAnsi="Times New Roman"/>
          <w:sz w:val="20"/>
          <w:szCs w:val="20"/>
        </w:rPr>
        <w:t xml:space="preserve"> </w:t>
      </w:r>
      <w:hyperlink r:id="rId13" w:history="1">
        <w:r w:rsidRPr="00516FD2">
          <w:rPr>
            <w:rStyle w:val="Hyperlink"/>
            <w:rFonts w:ascii="Times New Roman" w:hAnsi="Times New Roman"/>
            <w:sz w:val="20"/>
            <w:szCs w:val="20"/>
          </w:rPr>
          <w:t>http://www.gradesaver.com/the-arabian-nights-one-thousand-and-one-nights/study-guide/themes</w:t>
        </w:r>
      </w:hyperlink>
      <w:r>
        <w:rPr>
          <w:rFonts w:ascii="Times New Roman" w:hAnsi="Times New Roman"/>
          <w:sz w:val="20"/>
          <w:szCs w:val="20"/>
        </w:rPr>
        <w:t xml:space="preserve"> </w:t>
      </w:r>
    </w:p>
    <w:p w:rsidR="00F625D8" w:rsidRPr="008C67CB" w:rsidRDefault="00F625D8" w:rsidP="002C58DF">
      <w:pPr>
        <w:pStyle w:val="FootnoteText"/>
        <w:rPr>
          <w:rFonts w:ascii="Times New Roman" w:hAnsi="Times New Roman"/>
          <w:i/>
          <w:sz w:val="20"/>
          <w:szCs w:val="20"/>
          <w:lang w:val="th-TH"/>
        </w:rPr>
      </w:pPr>
      <w:r>
        <w:rPr>
          <w:rFonts w:ascii="Times New Roman" w:hAnsi="Times New Roman"/>
          <w:sz w:val="20"/>
          <w:szCs w:val="20"/>
        </w:rPr>
        <w:t xml:space="preserve">About.Com contributor “One thousand and one nights” </w:t>
      </w:r>
      <w:r>
        <w:rPr>
          <w:rFonts w:ascii="Times New Roman" w:hAnsi="Times New Roman"/>
          <w:i/>
          <w:sz w:val="20"/>
          <w:szCs w:val="20"/>
        </w:rPr>
        <w:t xml:space="preserve">About.com Classic literature </w:t>
      </w:r>
      <w:hyperlink r:id="rId14" w:history="1">
        <w:r w:rsidRPr="008C67CB">
          <w:rPr>
            <w:rStyle w:val="Hyperlink"/>
            <w:rFonts w:ascii="Times New Roman" w:hAnsi="Times New Roman"/>
            <w:sz w:val="20"/>
            <w:szCs w:val="20"/>
          </w:rPr>
          <w:t>http://classiclit.about.com/library/bl-etexts/arabian/bl-arabian-conclusion.htm</w:t>
        </w:r>
      </w:hyperlink>
      <w:r>
        <w:rPr>
          <w:rFonts w:ascii="Times New Roman" w:hAnsi="Times New Roman"/>
          <w:i/>
          <w:sz w:val="20"/>
          <w:szCs w:val="20"/>
        </w:rPr>
        <w:t xml:space="preserve"> </w:t>
      </w:r>
    </w:p>
    <w:p w:rsidR="00F625D8" w:rsidRDefault="00F625D8" w:rsidP="002C58DF">
      <w:pPr>
        <w:pStyle w:val="FootnoteText"/>
      </w:pPr>
    </w:p>
  </w:footnote>
  <w:footnote w:id="10">
    <w:p w:rsidR="00F625D8" w:rsidRPr="00F50742" w:rsidRDefault="00F625D8" w:rsidP="002C58DF">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Michael Hyatt. Your visual mentor, Win at work, succeed at life “</w:t>
      </w:r>
      <w:r>
        <w:rPr>
          <w:rFonts w:ascii="Times New Roman" w:hAnsi="Times New Roman"/>
          <w:i/>
          <w:sz w:val="20"/>
          <w:szCs w:val="20"/>
        </w:rPr>
        <w:t>5 element of powerful stories”</w:t>
      </w:r>
      <w:r>
        <w:rPr>
          <w:rFonts w:ascii="Times New Roman" w:hAnsi="Times New Roman"/>
          <w:sz w:val="20"/>
          <w:szCs w:val="20"/>
        </w:rPr>
        <w:t xml:space="preserve"> </w:t>
      </w:r>
      <w:hyperlink r:id="rId15" w:history="1">
        <w:r w:rsidRPr="00516FD2">
          <w:rPr>
            <w:rStyle w:val="Hyperlink"/>
            <w:rFonts w:ascii="Times New Roman" w:hAnsi="Times New Roman"/>
            <w:sz w:val="20"/>
            <w:szCs w:val="20"/>
          </w:rPr>
          <w:t>http://michaelhyatt.com/5-elements-of-powerful-stories.html</w:t>
        </w:r>
      </w:hyperlink>
      <w:r>
        <w:rPr>
          <w:rFonts w:ascii="Times New Roman" w:hAnsi="Times New Roman"/>
          <w:sz w:val="20"/>
          <w:szCs w:val="20"/>
        </w:rPr>
        <w:t xml:space="preserve"> </w:t>
      </w:r>
    </w:p>
  </w:footnote>
  <w:footnote w:id="11">
    <w:p w:rsidR="00F625D8" w:rsidRPr="00F50742" w:rsidRDefault="00F625D8" w:rsidP="002C58DF">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Daniel “4 Elements that defines every powerful stories” 27 May 2014 </w:t>
      </w:r>
      <w:hyperlink r:id="rId16" w:history="1">
        <w:r w:rsidRPr="00A000ED">
          <w:rPr>
            <w:rStyle w:val="Hyperlink"/>
            <w:rFonts w:ascii="Times New Roman" w:hAnsi="Times New Roman"/>
            <w:sz w:val="20"/>
            <w:szCs w:val="20"/>
          </w:rPr>
          <w:t>https://contentequalsmoney.com/4-elements-that-define-every-powerful-story/</w:t>
        </w:r>
      </w:hyperlink>
      <w:r>
        <w:rPr>
          <w:rFonts w:ascii="Times New Roman" w:hAnsi="Times New Roman"/>
          <w:sz w:val="20"/>
          <w:szCs w:val="20"/>
        </w:rPr>
        <w:t xml:space="preserve"> </w:t>
      </w:r>
    </w:p>
  </w:footnote>
  <w:footnote w:id="12">
    <w:p w:rsidR="00F625D8" w:rsidRPr="00DF601A"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s9.postimg.org contributor </w:t>
      </w:r>
      <w:hyperlink r:id="rId17" w:history="1">
        <w:r w:rsidRPr="000E5B5A">
          <w:rPr>
            <w:rStyle w:val="Hyperlink"/>
            <w:rFonts w:ascii="Times New Roman" w:hAnsi="Times New Roman"/>
            <w:sz w:val="20"/>
            <w:szCs w:val="20"/>
          </w:rPr>
          <w:t>http://s9.postimg.org/iuudskv2n/duncan3.jpg</w:t>
        </w:r>
      </w:hyperlink>
      <w:r>
        <w:rPr>
          <w:rFonts w:ascii="Times New Roman" w:hAnsi="Times New Roman"/>
          <w:sz w:val="20"/>
          <w:szCs w:val="20"/>
        </w:rPr>
        <w:t xml:space="preserve"> </w:t>
      </w:r>
    </w:p>
  </w:footnote>
  <w:footnote w:id="13">
    <w:p w:rsidR="00F625D8" w:rsidRPr="00454848" w:rsidRDefault="00F625D8" w:rsidP="00AA4C2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Brainyquote contributor. “Micheal Jordan Quote” </w:t>
      </w:r>
      <w:hyperlink r:id="rId18" w:history="1">
        <w:r w:rsidRPr="00A000ED">
          <w:rPr>
            <w:rStyle w:val="Hyperlink"/>
            <w:rFonts w:ascii="Times New Roman" w:hAnsi="Times New Roman"/>
            <w:sz w:val="20"/>
            <w:szCs w:val="20"/>
          </w:rPr>
          <w:t>http://www.brainyquote.com/quotes/quotes/m/michaeljor127660.html</w:t>
        </w:r>
      </w:hyperlink>
      <w:r>
        <w:rPr>
          <w:rFonts w:ascii="Times New Roman" w:hAnsi="Times New Roman"/>
          <w:sz w:val="20"/>
          <w:szCs w:val="20"/>
        </w:rPr>
        <w:t xml:space="preserve"> </w:t>
      </w:r>
    </w:p>
  </w:footnote>
  <w:footnote w:id="14">
    <w:p w:rsidR="00F625D8" w:rsidRPr="00DF601A"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wallfoy contributor </w:t>
      </w:r>
      <w:hyperlink r:id="rId19" w:history="1">
        <w:r w:rsidRPr="000E5B5A">
          <w:rPr>
            <w:rStyle w:val="Hyperlink"/>
            <w:rFonts w:ascii="Times New Roman" w:hAnsi="Times New Roman"/>
            <w:sz w:val="20"/>
            <w:szCs w:val="20"/>
          </w:rPr>
          <w:t>http://wallfoy.com/download.php?filename=2014/01/Michael-Jordan-Quotes-97.jpg&amp;id=117644</w:t>
        </w:r>
      </w:hyperlink>
      <w:r>
        <w:rPr>
          <w:rFonts w:ascii="Times New Roman" w:hAnsi="Times New Roman"/>
          <w:sz w:val="20"/>
          <w:szCs w:val="20"/>
        </w:rPr>
        <w:t xml:space="preserve"> </w:t>
      </w:r>
    </w:p>
  </w:footnote>
  <w:footnote w:id="15">
    <w:p w:rsidR="00F625D8" w:rsidRDefault="00F625D8" w:rsidP="00AA4C28">
      <w:pPr>
        <w:pStyle w:val="FootnoteText"/>
        <w:rPr>
          <w:rFonts w:ascii="Times New Roman" w:hAnsi="Times New Roman"/>
          <w:i/>
          <w:sz w:val="20"/>
          <w:szCs w:val="20"/>
        </w:rPr>
      </w:pPr>
      <w:r>
        <w:rPr>
          <w:rStyle w:val="FootnoteReference"/>
        </w:rPr>
        <w:footnoteRef/>
      </w:r>
      <w:r>
        <w:t xml:space="preserve"> </w:t>
      </w:r>
      <w:r>
        <w:rPr>
          <w:rFonts w:ascii="Times New Roman" w:hAnsi="Times New Roman"/>
          <w:sz w:val="20"/>
          <w:szCs w:val="20"/>
        </w:rPr>
        <w:t xml:space="preserve">World biography “Micheal Jordan Biography” </w:t>
      </w:r>
      <w:hyperlink r:id="rId20" w:history="1">
        <w:r w:rsidRPr="00A000ED">
          <w:rPr>
            <w:rStyle w:val="Hyperlink"/>
            <w:rFonts w:ascii="Times New Roman" w:hAnsi="Times New Roman"/>
            <w:sz w:val="20"/>
            <w:szCs w:val="20"/>
          </w:rPr>
          <w:t>http://www.notablebiographies.com/Jo-Ki/Jordan-Michael.html</w:t>
        </w:r>
      </w:hyperlink>
      <w:r>
        <w:rPr>
          <w:rFonts w:ascii="Times New Roman" w:hAnsi="Times New Roman"/>
          <w:sz w:val="20"/>
          <w:szCs w:val="20"/>
        </w:rPr>
        <w:t xml:space="preserve"> </w:t>
      </w:r>
      <w:r w:rsidRPr="006A2CCA">
        <w:rPr>
          <w:rFonts w:ascii="Times New Roman" w:hAnsi="Times New Roman"/>
          <w:sz w:val="20"/>
          <w:szCs w:val="20"/>
        </w:rPr>
        <w:t>Gundersen, Kathryn. Cedars, S.R. ed. "</w:t>
      </w:r>
      <w:r w:rsidRPr="009B71CC">
        <w:rPr>
          <w:rFonts w:ascii="Times New Roman" w:hAnsi="Times New Roman"/>
          <w:i/>
          <w:sz w:val="20"/>
          <w:szCs w:val="20"/>
        </w:rPr>
        <w:t>The Arabian Nights: One Thousand and One Nights three apple</w:t>
      </w:r>
      <w:r w:rsidRPr="006A2CCA">
        <w:rPr>
          <w:rFonts w:ascii="Times New Roman" w:hAnsi="Times New Roman"/>
          <w:sz w:val="20"/>
          <w:szCs w:val="20"/>
        </w:rPr>
        <w:t>". GradeSaver, 9 June 2014 Web. 15 March 2015.</w:t>
      </w:r>
    </w:p>
    <w:p w:rsidR="00F625D8" w:rsidRDefault="0008738D" w:rsidP="00AA4C28">
      <w:pPr>
        <w:pStyle w:val="FootnoteText"/>
        <w:rPr>
          <w:rFonts w:ascii="Times New Roman" w:hAnsi="Times New Roman"/>
          <w:sz w:val="20"/>
          <w:szCs w:val="20"/>
        </w:rPr>
      </w:pPr>
      <w:hyperlink r:id="rId21" w:history="1">
        <w:r w:rsidR="00F625D8" w:rsidRPr="009B71CC">
          <w:rPr>
            <w:rStyle w:val="Hyperlink"/>
            <w:rFonts w:ascii="Times New Roman" w:hAnsi="Times New Roman"/>
            <w:sz w:val="20"/>
            <w:szCs w:val="20"/>
          </w:rPr>
          <w:t>http://www.gradesaver.com/the-arabian-nights-one-thousand-and-one-nights/study-guide/summary-the-seven-voyages-of-sinbad-the-sailor-voyages-1-and-2</w:t>
        </w:r>
      </w:hyperlink>
      <w:r w:rsidR="00F625D8" w:rsidRPr="009B71CC">
        <w:rPr>
          <w:rFonts w:ascii="Times New Roman" w:hAnsi="Times New Roman"/>
          <w:sz w:val="20"/>
          <w:szCs w:val="20"/>
        </w:rPr>
        <w:t xml:space="preserve"> </w:t>
      </w:r>
    </w:p>
    <w:p w:rsidR="00F625D8" w:rsidRPr="009B71CC" w:rsidRDefault="00F625D8" w:rsidP="00AA4C28">
      <w:pPr>
        <w:pStyle w:val="FootnoteText"/>
        <w:rPr>
          <w:rFonts w:ascii="Times New Roman" w:hAnsi="Times New Roman"/>
          <w:i/>
          <w:sz w:val="20"/>
          <w:szCs w:val="20"/>
        </w:rPr>
      </w:pPr>
      <w:r>
        <w:rPr>
          <w:rFonts w:ascii="Times New Roman" w:hAnsi="Times New Roman"/>
          <w:sz w:val="20"/>
          <w:szCs w:val="20"/>
        </w:rPr>
        <w:t>Sacred-text contributor “</w:t>
      </w:r>
      <w:r>
        <w:rPr>
          <w:rFonts w:ascii="Times New Roman" w:hAnsi="Times New Roman"/>
          <w:i/>
          <w:sz w:val="20"/>
          <w:szCs w:val="20"/>
        </w:rPr>
        <w:t xml:space="preserve">The seven voyages of Sinbad the sailor” </w:t>
      </w:r>
      <w:hyperlink r:id="rId22" w:history="1">
        <w:r w:rsidRPr="00516FD2">
          <w:rPr>
            <w:rStyle w:val="Hyperlink"/>
            <w:rFonts w:ascii="Times New Roman" w:hAnsi="Times New Roman"/>
            <w:i/>
            <w:sz w:val="20"/>
            <w:szCs w:val="20"/>
          </w:rPr>
          <w:t>http://www.sacred-texts.com/neu/lang1k1/tale15.htm</w:t>
        </w:r>
      </w:hyperlink>
      <w:r>
        <w:rPr>
          <w:rFonts w:ascii="Times New Roman" w:hAnsi="Times New Roman"/>
          <w:i/>
          <w:sz w:val="20"/>
          <w:szCs w:val="20"/>
        </w:rPr>
        <w:t xml:space="preserve">  </w:t>
      </w:r>
    </w:p>
    <w:p w:rsidR="00F625D8" w:rsidRPr="00B169C2" w:rsidRDefault="00F625D8" w:rsidP="00AA4C28">
      <w:pPr>
        <w:pStyle w:val="FootnoteText"/>
        <w:rPr>
          <w:rFonts w:ascii="Times New Roman" w:hAnsi="Times New Roman"/>
          <w:sz w:val="20"/>
          <w:szCs w:val="20"/>
        </w:rPr>
      </w:pPr>
      <w:r>
        <w:rPr>
          <w:rFonts w:ascii="Times New Roman" w:hAnsi="Times New Roman"/>
          <w:sz w:val="20"/>
          <w:szCs w:val="20"/>
        </w:rPr>
        <w:t xml:space="preserve"> </w:t>
      </w:r>
    </w:p>
  </w:footnote>
  <w:footnote w:id="16">
    <w:p w:rsidR="00F625D8" w:rsidRPr="008018D6"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Wallpaperswide contributor </w:t>
      </w:r>
      <w:r w:rsidRPr="008018D6">
        <w:rPr>
          <w:rFonts w:ascii="Times New Roman" w:hAnsi="Times New Roman"/>
          <w:sz w:val="20"/>
          <w:szCs w:val="20"/>
        </w:rPr>
        <w:t xml:space="preserve">http://wallpaperswide.com/download/yellow_red_and_green_apples-wallpaper-1920x1080.jpg, </w:t>
      </w:r>
      <w:hyperlink r:id="rId23" w:history="1">
        <w:r w:rsidRPr="000E5B5A">
          <w:rPr>
            <w:rStyle w:val="Hyperlink"/>
            <w:rFonts w:ascii="Times New Roman" w:hAnsi="Times New Roman"/>
            <w:sz w:val="20"/>
            <w:szCs w:val="20"/>
          </w:rPr>
          <w:t>http://wallpaperswide.com/yellow_red_and_green_apples-wallpapers.html</w:t>
        </w:r>
      </w:hyperlink>
      <w:r>
        <w:rPr>
          <w:rFonts w:ascii="Times New Roman" w:hAnsi="Times New Roman"/>
          <w:sz w:val="20"/>
          <w:szCs w:val="20"/>
        </w:rPr>
        <w:t xml:space="preserve"> </w:t>
      </w:r>
    </w:p>
  </w:footnote>
  <w:footnote w:id="17">
    <w:p w:rsidR="00F625D8" w:rsidRDefault="00F625D8" w:rsidP="002C58DF">
      <w:pPr>
        <w:pStyle w:val="FootnoteText"/>
        <w:rPr>
          <w:rFonts w:ascii="Times New Roman" w:hAnsi="Times New Roman"/>
          <w:i/>
          <w:sz w:val="20"/>
          <w:szCs w:val="20"/>
        </w:rPr>
      </w:pPr>
      <w:r>
        <w:rPr>
          <w:rStyle w:val="FootnoteReference"/>
        </w:rPr>
        <w:footnoteRef/>
      </w:r>
      <w:r>
        <w:t xml:space="preserve"> </w:t>
      </w:r>
      <w:r>
        <w:rPr>
          <w:rFonts w:ascii="Times New Roman" w:hAnsi="Times New Roman"/>
          <w:sz w:val="20"/>
          <w:szCs w:val="20"/>
        </w:rPr>
        <w:t xml:space="preserve">About.Com contributor </w:t>
      </w:r>
      <w:r w:rsidRPr="009B71CC">
        <w:rPr>
          <w:rFonts w:ascii="Times New Roman" w:hAnsi="Times New Roman"/>
          <w:i/>
          <w:sz w:val="20"/>
          <w:szCs w:val="20"/>
        </w:rPr>
        <w:t>“One thousand and one nights”</w:t>
      </w:r>
      <w:r>
        <w:rPr>
          <w:rFonts w:ascii="Times New Roman" w:hAnsi="Times New Roman"/>
          <w:sz w:val="20"/>
          <w:szCs w:val="20"/>
        </w:rPr>
        <w:t xml:space="preserve"> </w:t>
      </w:r>
      <w:r>
        <w:rPr>
          <w:rFonts w:ascii="Times New Roman" w:hAnsi="Times New Roman"/>
          <w:i/>
          <w:sz w:val="20"/>
          <w:szCs w:val="20"/>
        </w:rPr>
        <w:t xml:space="preserve">About.com Classic literature </w:t>
      </w:r>
      <w:hyperlink r:id="rId24" w:history="1">
        <w:r w:rsidRPr="00516FD2">
          <w:rPr>
            <w:rStyle w:val="Hyperlink"/>
            <w:rFonts w:ascii="Times New Roman" w:hAnsi="Times New Roman"/>
            <w:i/>
            <w:sz w:val="20"/>
            <w:szCs w:val="20"/>
          </w:rPr>
          <w:t>http://classiclit.about.com/library/bl-etexts/arabian/bl-arabian-3apples.htm</w:t>
        </w:r>
      </w:hyperlink>
      <w:r>
        <w:rPr>
          <w:rFonts w:ascii="Times New Roman" w:hAnsi="Times New Roman"/>
          <w:i/>
          <w:sz w:val="20"/>
          <w:szCs w:val="20"/>
        </w:rPr>
        <w:t xml:space="preserve"> </w:t>
      </w:r>
    </w:p>
    <w:p w:rsidR="00F625D8" w:rsidRDefault="00F625D8" w:rsidP="002C58DF">
      <w:pPr>
        <w:pStyle w:val="FootnoteText"/>
        <w:rPr>
          <w:rFonts w:ascii="Times New Roman" w:hAnsi="Times New Roman"/>
          <w:i/>
          <w:sz w:val="20"/>
          <w:szCs w:val="20"/>
        </w:rPr>
      </w:pPr>
      <w:r w:rsidRPr="006A2CCA">
        <w:rPr>
          <w:rFonts w:ascii="Times New Roman" w:hAnsi="Times New Roman"/>
          <w:sz w:val="20"/>
          <w:szCs w:val="20"/>
        </w:rPr>
        <w:t>Gundersen, Kathryn. Cedars, S.R. ed. "</w:t>
      </w:r>
      <w:r w:rsidRPr="009B71CC">
        <w:rPr>
          <w:rFonts w:ascii="Times New Roman" w:hAnsi="Times New Roman"/>
          <w:i/>
          <w:sz w:val="20"/>
          <w:szCs w:val="20"/>
        </w:rPr>
        <w:t>The Arabian Nights: One Thousand and One Nights three apple</w:t>
      </w:r>
      <w:r w:rsidRPr="006A2CCA">
        <w:rPr>
          <w:rFonts w:ascii="Times New Roman" w:hAnsi="Times New Roman"/>
          <w:sz w:val="20"/>
          <w:szCs w:val="20"/>
        </w:rPr>
        <w:t>". GradeSaver, 9 June 2014 Web. 15 March 2015.</w:t>
      </w:r>
    </w:p>
    <w:p w:rsidR="00F625D8" w:rsidRDefault="0008738D" w:rsidP="002C58DF">
      <w:pPr>
        <w:pStyle w:val="FootnoteText"/>
        <w:rPr>
          <w:rFonts w:ascii="Times New Roman" w:hAnsi="Times New Roman"/>
          <w:i/>
          <w:sz w:val="20"/>
          <w:szCs w:val="20"/>
        </w:rPr>
      </w:pPr>
      <w:hyperlink r:id="rId25" w:history="1">
        <w:r w:rsidR="00F625D8" w:rsidRPr="00516FD2">
          <w:rPr>
            <w:rStyle w:val="Hyperlink"/>
            <w:rFonts w:ascii="Times New Roman" w:hAnsi="Times New Roman"/>
            <w:i/>
            <w:sz w:val="20"/>
            <w:szCs w:val="20"/>
          </w:rPr>
          <w:t>http://www.gradesaver.com/the-arabian-nights-one-thousand-and-one-nights/study-guide/summary-the-three-apples</w:t>
        </w:r>
      </w:hyperlink>
      <w:r w:rsidR="00F625D8">
        <w:rPr>
          <w:rFonts w:ascii="Times New Roman" w:hAnsi="Times New Roman"/>
          <w:i/>
          <w:sz w:val="20"/>
          <w:szCs w:val="20"/>
        </w:rPr>
        <w:t xml:space="preserve"> </w:t>
      </w:r>
    </w:p>
    <w:p w:rsidR="00F625D8" w:rsidRDefault="00F625D8" w:rsidP="002C58DF">
      <w:pPr>
        <w:pStyle w:val="FootnoteText"/>
      </w:pPr>
    </w:p>
  </w:footnote>
  <w:footnote w:id="18">
    <w:p w:rsidR="00F625D8" w:rsidRPr="008018D6" w:rsidRDefault="00F625D8">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Pantip contributor </w:t>
      </w:r>
      <w:hyperlink r:id="rId26" w:history="1">
        <w:r w:rsidRPr="000E5B5A">
          <w:rPr>
            <w:rStyle w:val="Hyperlink"/>
            <w:rFonts w:ascii="Times New Roman" w:hAnsi="Times New Roman"/>
            <w:sz w:val="20"/>
            <w:szCs w:val="20"/>
          </w:rPr>
          <w:t>http://pantip.com/topic/30304613</w:t>
        </w:r>
      </w:hyperlink>
      <w:r>
        <w:rPr>
          <w:rFonts w:ascii="Times New Roman" w:hAnsi="Times New Roman"/>
          <w:sz w:val="20"/>
          <w:szCs w:val="20"/>
        </w:rPr>
        <w:t xml:space="preserve"> </w:t>
      </w:r>
    </w:p>
  </w:footnote>
  <w:footnote w:id="19">
    <w:p w:rsidR="00F625D8" w:rsidRPr="009F3B79" w:rsidRDefault="00F625D8" w:rsidP="002C58DF">
      <w:pPr>
        <w:pStyle w:val="FootnoteText"/>
        <w:rPr>
          <w:rFonts w:ascii="Times New Roman" w:eastAsia="Times New Roman" w:hAnsi="Times New Roman"/>
          <w:bCs/>
          <w:color w:val="222222"/>
          <w:sz w:val="20"/>
          <w:szCs w:val="20"/>
        </w:rPr>
      </w:pPr>
      <w:r>
        <w:rPr>
          <w:rStyle w:val="FootnoteReference"/>
        </w:rPr>
        <w:footnoteRef/>
      </w:r>
      <w:r>
        <w:t xml:space="preserve"> </w:t>
      </w:r>
      <w:r>
        <w:rPr>
          <w:rFonts w:ascii="Times New Roman" w:hAnsi="Times New Roman"/>
          <w:sz w:val="20"/>
          <w:szCs w:val="20"/>
        </w:rPr>
        <w:t xml:space="preserve">Thairath Online </w:t>
      </w:r>
      <w:r w:rsidRPr="009F3B79">
        <w:rPr>
          <w:rFonts w:ascii="Angsana New" w:eastAsia="Times New Roman" w:hAnsi="Angsana New" w:cs="Angsana New"/>
          <w:color w:val="222222"/>
          <w:sz w:val="20"/>
          <w:szCs w:val="20"/>
        </w:rPr>
        <w:t>'ฟิล์ม' ทำช็อก!! ข่าวปูดทำสาวท้อง 'สาว อ.' คลอดแล้วลูกชายวัย3เดือน</w:t>
      </w:r>
      <w:r>
        <w:rPr>
          <w:rFonts w:ascii="Angsana New" w:eastAsia="Times New Roman" w:hAnsi="Angsana New" w:cs="Angsana New"/>
          <w:b/>
          <w:bCs/>
          <w:color w:val="222222"/>
          <w:sz w:val="20"/>
          <w:szCs w:val="20"/>
        </w:rPr>
        <w:t>”</w:t>
      </w:r>
      <w:r>
        <w:rPr>
          <w:rFonts w:ascii="Times New Roman" w:eastAsia="Times New Roman" w:hAnsi="Times New Roman"/>
          <w:b/>
          <w:bCs/>
          <w:color w:val="222222"/>
          <w:sz w:val="20"/>
          <w:szCs w:val="20"/>
        </w:rPr>
        <w:t xml:space="preserve"> </w:t>
      </w:r>
      <w:r>
        <w:rPr>
          <w:rFonts w:ascii="Times New Roman" w:eastAsia="Times New Roman" w:hAnsi="Times New Roman"/>
          <w:bCs/>
          <w:color w:val="222222"/>
          <w:sz w:val="20"/>
          <w:szCs w:val="20"/>
        </w:rPr>
        <w:t xml:space="preserve">16 July 2010 </w:t>
      </w:r>
      <w:hyperlink r:id="rId27" w:history="1">
        <w:r w:rsidRPr="00A000ED">
          <w:rPr>
            <w:rStyle w:val="Hyperlink"/>
            <w:rFonts w:ascii="Times New Roman" w:eastAsia="Times New Roman" w:hAnsi="Times New Roman"/>
            <w:bCs/>
            <w:sz w:val="20"/>
            <w:szCs w:val="20"/>
          </w:rPr>
          <w:t>http://www.thairath.co.th/content/111562</w:t>
        </w:r>
      </w:hyperlink>
      <w:r>
        <w:rPr>
          <w:rFonts w:ascii="Times New Roman" w:eastAsia="Times New Roman" w:hAnsi="Times New Roman"/>
          <w:bCs/>
          <w:color w:val="222222"/>
          <w:sz w:val="20"/>
          <w:szCs w:val="20"/>
        </w:rPr>
        <w:t xml:space="preserve"> </w:t>
      </w:r>
    </w:p>
  </w:footnote>
  <w:footnote w:id="20">
    <w:p w:rsidR="00F625D8" w:rsidRDefault="00F625D8" w:rsidP="002C58DF">
      <w:pPr>
        <w:pStyle w:val="FootnoteText"/>
        <w:rPr>
          <w:rFonts w:ascii="Times New Roman" w:hAnsi="Times New Roman"/>
          <w:sz w:val="20"/>
          <w:szCs w:val="20"/>
        </w:rPr>
      </w:pPr>
      <w:r>
        <w:rPr>
          <w:rStyle w:val="FootnoteReference"/>
        </w:rPr>
        <w:footnoteRef/>
      </w:r>
      <w:r>
        <w:t xml:space="preserve"> </w:t>
      </w:r>
      <w:r w:rsidRPr="006A2CCA">
        <w:rPr>
          <w:rFonts w:ascii="Times New Roman" w:hAnsi="Times New Roman"/>
          <w:sz w:val="20"/>
          <w:szCs w:val="20"/>
        </w:rPr>
        <w:t>Gundersen, Kathryn. Cedars, S.R. ed. "</w:t>
      </w:r>
      <w:r w:rsidRPr="009B71CC">
        <w:rPr>
          <w:rFonts w:ascii="Times New Roman" w:hAnsi="Times New Roman"/>
          <w:i/>
          <w:sz w:val="20"/>
          <w:szCs w:val="20"/>
        </w:rPr>
        <w:t xml:space="preserve">The Arabian Nights: One Thousand and One </w:t>
      </w:r>
      <w:r w:rsidRPr="0053529B">
        <w:rPr>
          <w:rFonts w:ascii="Times New Roman" w:hAnsi="Times New Roman"/>
          <w:sz w:val="20"/>
          <w:szCs w:val="20"/>
        </w:rPr>
        <w:t xml:space="preserve">Nights The three princes and princess Nouronnihor </w:t>
      </w:r>
      <w:r w:rsidRPr="006A2CCA">
        <w:rPr>
          <w:rFonts w:ascii="Times New Roman" w:hAnsi="Times New Roman"/>
          <w:sz w:val="20"/>
          <w:szCs w:val="20"/>
        </w:rPr>
        <w:t>". GradeSaver, 9 June 2014 Web. 15 March 2015</w:t>
      </w:r>
      <w:r>
        <w:rPr>
          <w:rFonts w:ascii="Times New Roman" w:hAnsi="Times New Roman"/>
          <w:sz w:val="20"/>
          <w:szCs w:val="20"/>
        </w:rPr>
        <w:t xml:space="preserve"> </w:t>
      </w:r>
      <w:hyperlink r:id="rId28" w:history="1">
        <w:r w:rsidRPr="00516FD2">
          <w:rPr>
            <w:rStyle w:val="Hyperlink"/>
            <w:rFonts w:ascii="Times New Roman" w:hAnsi="Times New Roman"/>
            <w:sz w:val="20"/>
            <w:szCs w:val="20"/>
          </w:rPr>
          <w:t>http://www.gradesaver.com/the-arabian-nights-one-thousand-and-one-nights/study-guide/summary-the-three-princes-and-the-princess-nouronnihar</w:t>
        </w:r>
      </w:hyperlink>
      <w:r>
        <w:rPr>
          <w:rFonts w:ascii="Times New Roman" w:hAnsi="Times New Roman"/>
          <w:sz w:val="20"/>
          <w:szCs w:val="20"/>
        </w:rPr>
        <w:t xml:space="preserve"> </w:t>
      </w:r>
    </w:p>
    <w:p w:rsidR="00F625D8" w:rsidRDefault="00F625D8" w:rsidP="002C58DF">
      <w:pPr>
        <w:pStyle w:val="FootnoteText"/>
      </w:pPr>
      <w:r>
        <w:rPr>
          <w:rFonts w:ascii="Times New Roman" w:hAnsi="Times New Roman"/>
          <w:sz w:val="20"/>
          <w:szCs w:val="20"/>
        </w:rPr>
        <w:t>Sacred-text contributor “</w:t>
      </w:r>
      <w:r>
        <w:rPr>
          <w:rFonts w:ascii="Times New Roman" w:hAnsi="Times New Roman"/>
          <w:i/>
          <w:sz w:val="20"/>
          <w:szCs w:val="20"/>
        </w:rPr>
        <w:t xml:space="preserve">The three princes and princess Nouronihor” </w:t>
      </w:r>
      <w:hyperlink r:id="rId29" w:history="1">
        <w:r w:rsidRPr="00516FD2">
          <w:rPr>
            <w:rStyle w:val="Hyperlink"/>
            <w:rFonts w:ascii="Times New Roman" w:hAnsi="Times New Roman"/>
            <w:i/>
            <w:sz w:val="20"/>
            <w:szCs w:val="20"/>
          </w:rPr>
          <w:t>http://www.sacred-texts.com/neu/lfb/bl/blfb35.htm</w:t>
        </w:r>
      </w:hyperlink>
    </w:p>
  </w:footnote>
  <w:footnote w:id="21">
    <w:p w:rsidR="00F625D8" w:rsidRPr="000E5A55" w:rsidRDefault="00F625D8" w:rsidP="002C58DF">
      <w:pPr>
        <w:rPr>
          <w:rFonts w:cs="Times New Roman"/>
          <w:sz w:val="20"/>
          <w:szCs w:val="20"/>
        </w:rPr>
      </w:pPr>
      <w:r>
        <w:rPr>
          <w:rStyle w:val="FootnoteReference"/>
        </w:rPr>
        <w:footnoteRef/>
      </w:r>
      <w:r>
        <w:t xml:space="preserve"> </w:t>
      </w:r>
      <w:r w:rsidRPr="000E5A55">
        <w:rPr>
          <w:rFonts w:cs="Times New Roman"/>
          <w:color w:val="000000"/>
          <w:sz w:val="20"/>
          <w:szCs w:val="20"/>
          <w:shd w:val="clear" w:color="auto" w:fill="FFFFFF"/>
        </w:rPr>
        <w:t> Shane Hall, Demand Media</w:t>
      </w:r>
      <w:r>
        <w:rPr>
          <w:rFonts w:cs="Times New Roman"/>
          <w:color w:val="000000"/>
          <w:sz w:val="20"/>
          <w:szCs w:val="20"/>
          <w:shd w:val="clear" w:color="auto" w:fill="FFFFFF"/>
        </w:rPr>
        <w:t xml:space="preserve"> “How is calculus used in Economic?” </w:t>
      </w:r>
      <w:hyperlink r:id="rId30" w:history="1">
        <w:r w:rsidRPr="00A000ED">
          <w:rPr>
            <w:rStyle w:val="Hyperlink"/>
            <w:rFonts w:cs="Times New Roman"/>
            <w:sz w:val="20"/>
            <w:szCs w:val="20"/>
            <w:shd w:val="clear" w:color="auto" w:fill="FFFFFF"/>
          </w:rPr>
          <w:t>http://classroom.synonym.com/calculus-used-economics-2776.html</w:t>
        </w:r>
      </w:hyperlink>
      <w:r>
        <w:rPr>
          <w:rFonts w:cs="Times New Roman"/>
          <w:color w:val="000000"/>
          <w:sz w:val="20"/>
          <w:szCs w:val="20"/>
          <w:shd w:val="clear" w:color="auto" w:fill="FFFFFF"/>
        </w:rPr>
        <w:t xml:space="preserve"> </w:t>
      </w:r>
    </w:p>
    <w:p w:rsidR="00F625D8" w:rsidRDefault="00F625D8" w:rsidP="002C58DF">
      <w:pPr>
        <w:pStyle w:val="FootnoteText"/>
      </w:pPr>
    </w:p>
  </w:footnote>
  <w:footnote w:id="22">
    <w:p w:rsidR="00F625D8" w:rsidRPr="00734314" w:rsidRDefault="00F625D8" w:rsidP="002C58DF">
      <w:pPr>
        <w:pStyle w:val="FootnoteText"/>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About.Com contributor </w:t>
      </w:r>
      <w:r w:rsidRPr="009B71CC">
        <w:rPr>
          <w:rFonts w:ascii="Times New Roman" w:hAnsi="Times New Roman"/>
          <w:i/>
          <w:sz w:val="20"/>
          <w:szCs w:val="20"/>
        </w:rPr>
        <w:t>“One thousand and one nights”</w:t>
      </w:r>
      <w:r>
        <w:rPr>
          <w:rFonts w:ascii="Times New Roman" w:hAnsi="Times New Roman"/>
          <w:sz w:val="20"/>
          <w:szCs w:val="20"/>
        </w:rPr>
        <w:t xml:space="preserve"> </w:t>
      </w:r>
      <w:r>
        <w:rPr>
          <w:rFonts w:ascii="Times New Roman" w:hAnsi="Times New Roman"/>
          <w:i/>
          <w:sz w:val="20"/>
          <w:szCs w:val="20"/>
        </w:rPr>
        <w:t xml:space="preserve">About.com Classic literature </w:t>
      </w:r>
      <w:hyperlink r:id="rId31" w:history="1">
        <w:r w:rsidRPr="00516FD2">
          <w:rPr>
            <w:rStyle w:val="Hyperlink"/>
            <w:rFonts w:ascii="Times New Roman" w:hAnsi="Times New Roman"/>
            <w:i/>
            <w:sz w:val="20"/>
            <w:szCs w:val="20"/>
          </w:rPr>
          <w:t>http://classiclit.about.com/library/bl-etexts/arabian/bl-arabian-conclusion.htm</w:t>
        </w:r>
      </w:hyperlink>
      <w:r>
        <w:rPr>
          <w:rFonts w:ascii="Times New Roman" w:hAnsi="Times New Roman"/>
          <w:i/>
          <w:sz w:val="20"/>
          <w:szCs w:val="20"/>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F661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C373CC"/>
    <w:multiLevelType w:val="hybridMultilevel"/>
    <w:tmpl w:val="CBA064B8"/>
    <w:lvl w:ilvl="0" w:tplc="53DE002C">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75137C6"/>
    <w:multiLevelType w:val="hybridMultilevel"/>
    <w:tmpl w:val="AFC6CF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1E73769"/>
    <w:multiLevelType w:val="hybridMultilevel"/>
    <w:tmpl w:val="E4FE6F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310E68"/>
    <w:multiLevelType w:val="multilevel"/>
    <w:tmpl w:val="6E460E6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389F6FA3"/>
    <w:multiLevelType w:val="hybridMultilevel"/>
    <w:tmpl w:val="380C7CC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38D"/>
    <w:rsid w:val="0000312E"/>
    <w:rsid w:val="0007736E"/>
    <w:rsid w:val="0008738D"/>
    <w:rsid w:val="0011255F"/>
    <w:rsid w:val="0015081E"/>
    <w:rsid w:val="00205B4C"/>
    <w:rsid w:val="002C58DF"/>
    <w:rsid w:val="002D159E"/>
    <w:rsid w:val="004E3148"/>
    <w:rsid w:val="00634504"/>
    <w:rsid w:val="00637B58"/>
    <w:rsid w:val="006D07C1"/>
    <w:rsid w:val="00762998"/>
    <w:rsid w:val="007F5F81"/>
    <w:rsid w:val="008018D6"/>
    <w:rsid w:val="008940C2"/>
    <w:rsid w:val="009217F1"/>
    <w:rsid w:val="00934C4B"/>
    <w:rsid w:val="00950788"/>
    <w:rsid w:val="00AA4C28"/>
    <w:rsid w:val="00AB3B4F"/>
    <w:rsid w:val="00B67160"/>
    <w:rsid w:val="00B72DC3"/>
    <w:rsid w:val="00B77F42"/>
    <w:rsid w:val="00B8145C"/>
    <w:rsid w:val="00BA5C25"/>
    <w:rsid w:val="00C210E9"/>
    <w:rsid w:val="00C8763C"/>
    <w:rsid w:val="00D4551B"/>
    <w:rsid w:val="00DD2BB9"/>
    <w:rsid w:val="00DF601A"/>
    <w:rsid w:val="00E17842"/>
    <w:rsid w:val="00E2300A"/>
    <w:rsid w:val="00E431DC"/>
    <w:rsid w:val="00E64A00"/>
    <w:rsid w:val="00EA3924"/>
    <w:rsid w:val="00EB08B0"/>
    <w:rsid w:val="00F625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F5F81"/>
    <w:pPr>
      <w:tabs>
        <w:tab w:val="center" w:pos="4153"/>
        <w:tab w:val="right" w:pos="8306"/>
      </w:tabs>
    </w:pPr>
  </w:style>
  <w:style w:type="paragraph" w:styleId="Footer">
    <w:name w:val="footer"/>
    <w:basedOn w:val="Normal"/>
    <w:rsid w:val="007F5F81"/>
    <w:pPr>
      <w:tabs>
        <w:tab w:val="center" w:pos="4153"/>
        <w:tab w:val="right" w:pos="8306"/>
      </w:tabs>
    </w:pPr>
  </w:style>
  <w:style w:type="paragraph" w:styleId="FootnoteText">
    <w:name w:val="footnote text"/>
    <w:basedOn w:val="Normal"/>
    <w:link w:val="FootnoteTextChar"/>
    <w:uiPriority w:val="99"/>
    <w:unhideWhenUsed/>
    <w:rsid w:val="002C58DF"/>
    <w:rPr>
      <w:rFonts w:ascii="Cambria" w:eastAsia="ＭＳ 明朝" w:hAnsi="Cambria" w:cs="Times New Roman"/>
      <w:szCs w:val="24"/>
      <w:lang w:bidi="ar-SA"/>
    </w:rPr>
  </w:style>
  <w:style w:type="character" w:customStyle="1" w:styleId="FootnoteTextChar">
    <w:name w:val="Footnote Text Char"/>
    <w:link w:val="FootnoteText"/>
    <w:uiPriority w:val="99"/>
    <w:rsid w:val="002C58DF"/>
    <w:rPr>
      <w:rFonts w:ascii="Cambria" w:eastAsia="ＭＳ 明朝" w:hAnsi="Cambria" w:cs="Times New Roman"/>
      <w:sz w:val="24"/>
      <w:szCs w:val="24"/>
    </w:rPr>
  </w:style>
  <w:style w:type="character" w:styleId="FootnoteReference">
    <w:name w:val="footnote reference"/>
    <w:uiPriority w:val="99"/>
    <w:unhideWhenUsed/>
    <w:rsid w:val="002C58DF"/>
    <w:rPr>
      <w:vertAlign w:val="superscript"/>
    </w:rPr>
  </w:style>
  <w:style w:type="character" w:styleId="Hyperlink">
    <w:name w:val="Hyperlink"/>
    <w:uiPriority w:val="99"/>
    <w:unhideWhenUsed/>
    <w:rsid w:val="002C58DF"/>
    <w:rPr>
      <w:color w:val="0000FF"/>
      <w:u w:val="single"/>
    </w:rPr>
  </w:style>
  <w:style w:type="character" w:customStyle="1" w:styleId="heading">
    <w:name w:val="heading"/>
    <w:rsid w:val="002C58DF"/>
  </w:style>
  <w:style w:type="character" w:styleId="FollowedHyperlink">
    <w:name w:val="FollowedHyperlink"/>
    <w:rsid w:val="008018D6"/>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F5F81"/>
    <w:pPr>
      <w:tabs>
        <w:tab w:val="center" w:pos="4153"/>
        <w:tab w:val="right" w:pos="8306"/>
      </w:tabs>
    </w:pPr>
  </w:style>
  <w:style w:type="paragraph" w:styleId="Footer">
    <w:name w:val="footer"/>
    <w:basedOn w:val="Normal"/>
    <w:rsid w:val="007F5F81"/>
    <w:pPr>
      <w:tabs>
        <w:tab w:val="center" w:pos="4153"/>
        <w:tab w:val="right" w:pos="8306"/>
      </w:tabs>
    </w:pPr>
  </w:style>
  <w:style w:type="paragraph" w:styleId="FootnoteText">
    <w:name w:val="footnote text"/>
    <w:basedOn w:val="Normal"/>
    <w:link w:val="FootnoteTextChar"/>
    <w:uiPriority w:val="99"/>
    <w:unhideWhenUsed/>
    <w:rsid w:val="002C58DF"/>
    <w:rPr>
      <w:rFonts w:ascii="Cambria" w:eastAsia="ＭＳ 明朝" w:hAnsi="Cambria" w:cs="Times New Roman"/>
      <w:szCs w:val="24"/>
      <w:lang w:bidi="ar-SA"/>
    </w:rPr>
  </w:style>
  <w:style w:type="character" w:customStyle="1" w:styleId="FootnoteTextChar">
    <w:name w:val="Footnote Text Char"/>
    <w:link w:val="FootnoteText"/>
    <w:uiPriority w:val="99"/>
    <w:rsid w:val="002C58DF"/>
    <w:rPr>
      <w:rFonts w:ascii="Cambria" w:eastAsia="ＭＳ 明朝" w:hAnsi="Cambria" w:cs="Times New Roman"/>
      <w:sz w:val="24"/>
      <w:szCs w:val="24"/>
    </w:rPr>
  </w:style>
  <w:style w:type="character" w:styleId="FootnoteReference">
    <w:name w:val="footnote reference"/>
    <w:uiPriority w:val="99"/>
    <w:unhideWhenUsed/>
    <w:rsid w:val="002C58DF"/>
    <w:rPr>
      <w:vertAlign w:val="superscript"/>
    </w:rPr>
  </w:style>
  <w:style w:type="character" w:styleId="Hyperlink">
    <w:name w:val="Hyperlink"/>
    <w:uiPriority w:val="99"/>
    <w:unhideWhenUsed/>
    <w:rsid w:val="002C58DF"/>
    <w:rPr>
      <w:color w:val="0000FF"/>
      <w:u w:val="single"/>
    </w:rPr>
  </w:style>
  <w:style w:type="character" w:customStyle="1" w:styleId="heading">
    <w:name w:val="heading"/>
    <w:rsid w:val="002C58DF"/>
  </w:style>
  <w:style w:type="character" w:styleId="FollowedHyperlink">
    <w:name w:val="FollowedHyperlink"/>
    <w:rsid w:val="008018D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9" Type="http://schemas.openxmlformats.org/officeDocument/2006/relationships/hyperlink" Target="http://bridgingcultures.neh.gov/muslimjourneys/items/show/157" TargetMode="External"/><Relationship Id="rId20" Type="http://schemas.openxmlformats.org/officeDocument/2006/relationships/hyperlink" Target="http://www.notablebiographies.com/Jo-Ki/Jordan-Michael.html" TargetMode="External"/><Relationship Id="rId21" Type="http://schemas.openxmlformats.org/officeDocument/2006/relationships/hyperlink" Target="http://www.gradesaver.com/the-arabian-nights-one-thousand-and-one-nights/study-guide/summary-the-seven-voyages-of-sinbad-the-sailor-voyages-1-and-2" TargetMode="External"/><Relationship Id="rId22" Type="http://schemas.openxmlformats.org/officeDocument/2006/relationships/hyperlink" Target="http://www.sacred-texts.com/neu/lang1k1/tale15.htm" TargetMode="External"/><Relationship Id="rId23" Type="http://schemas.openxmlformats.org/officeDocument/2006/relationships/hyperlink" Target="http://wallpaperswide.com/yellow_red_and_green_apples-wallpapers.html" TargetMode="External"/><Relationship Id="rId24" Type="http://schemas.openxmlformats.org/officeDocument/2006/relationships/hyperlink" Target="http://classiclit.about.com/library/bl-etexts/arabian/bl-arabian-3apples.htm" TargetMode="External"/><Relationship Id="rId25" Type="http://schemas.openxmlformats.org/officeDocument/2006/relationships/hyperlink" Target="http://www.gradesaver.com/the-arabian-nights-one-thousand-and-one-nights/study-guide/summary-the-three-apples" TargetMode="External"/><Relationship Id="rId26" Type="http://schemas.openxmlformats.org/officeDocument/2006/relationships/hyperlink" Target="http://pantip.com/topic/30304613" TargetMode="External"/><Relationship Id="rId27" Type="http://schemas.openxmlformats.org/officeDocument/2006/relationships/hyperlink" Target="http://www.thairath.co.th/content/111562" TargetMode="External"/><Relationship Id="rId28" Type="http://schemas.openxmlformats.org/officeDocument/2006/relationships/hyperlink" Target="http://www.gradesaver.com/the-arabian-nights-one-thousand-and-one-nights/study-guide/summary-the-three-princes-and-the-princess-nouronnihar" TargetMode="External"/><Relationship Id="rId29" Type="http://schemas.openxmlformats.org/officeDocument/2006/relationships/hyperlink" Target="http://www.sacred-texts.com/neu/lfb/bl/blfb35.htm" TargetMode="External"/><Relationship Id="rId30" Type="http://schemas.openxmlformats.org/officeDocument/2006/relationships/hyperlink" Target="http://classroom.synonym.com/calculus-used-economics-2776.html" TargetMode="External"/><Relationship Id="rId31" Type="http://schemas.openxmlformats.org/officeDocument/2006/relationships/hyperlink" Target="http://classiclit.about.com/library/bl-etexts/arabian/bl-arabian-conclusion.htm" TargetMode="External"/><Relationship Id="rId10" Type="http://schemas.openxmlformats.org/officeDocument/2006/relationships/hyperlink" Target="http://www.bbc.com/news/world-13086639" TargetMode="External"/><Relationship Id="rId11" Type="http://schemas.openxmlformats.org/officeDocument/2006/relationships/hyperlink" Target="http://upload.wikimedia.org/wikipedia/commons/7/74/Silk_route.jpg" TargetMode="External"/><Relationship Id="rId12" Type="http://schemas.openxmlformats.org/officeDocument/2006/relationships/hyperlink" Target="http://en.wikipedia.org/wiki/One_Thousand_and_One_Nights" TargetMode="External"/><Relationship Id="rId13" Type="http://schemas.openxmlformats.org/officeDocument/2006/relationships/hyperlink" Target="http://www.gradesaver.com/the-arabian-nights-one-thousand-and-one-nights/study-guide/themes" TargetMode="External"/><Relationship Id="rId14" Type="http://schemas.openxmlformats.org/officeDocument/2006/relationships/hyperlink" Target="http://classiclit.about.com/library/bl-etexts/arabian/bl-arabian-conclusion.htm" TargetMode="External"/><Relationship Id="rId15" Type="http://schemas.openxmlformats.org/officeDocument/2006/relationships/hyperlink" Target="http://michaelhyatt.com/5-elements-of-powerful-stories.html" TargetMode="External"/><Relationship Id="rId16" Type="http://schemas.openxmlformats.org/officeDocument/2006/relationships/hyperlink" Target="https://contentequalsmoney.com/4-elements-that-define-every-powerful-story/" TargetMode="External"/><Relationship Id="rId17" Type="http://schemas.openxmlformats.org/officeDocument/2006/relationships/hyperlink" Target="http://s9.postimg.org/iuudskv2n/duncan3.jpg" TargetMode="External"/><Relationship Id="rId18" Type="http://schemas.openxmlformats.org/officeDocument/2006/relationships/hyperlink" Target="http://www.brainyquote.com/quotes/quotes/m/michaeljor127660.html" TargetMode="External"/><Relationship Id="rId19" Type="http://schemas.openxmlformats.org/officeDocument/2006/relationships/hyperlink" Target="http://wallfoy.com/download.php?filename=2014/01/Michael-Jordan-Quotes-97.jpg&amp;id=117644" TargetMode="External"/><Relationship Id="rId1" Type="http://schemas.openxmlformats.org/officeDocument/2006/relationships/hyperlink" Target="http://en.wikipedia.org/wiki/One_Thousand_and_One_Nights" TargetMode="External"/><Relationship Id="rId2" Type="http://schemas.openxmlformats.org/officeDocument/2006/relationships/hyperlink" Target="http://bridgingcultures.neh.gov/muslimjourneys/items/show/157" TargetMode="External"/><Relationship Id="rId3" Type="http://schemas.openxmlformats.org/officeDocument/2006/relationships/hyperlink" Target="http://www.bbc.com/news/world-13086639" TargetMode="External"/><Relationship Id="rId4" Type="http://schemas.openxmlformats.org/officeDocument/2006/relationships/hyperlink" Target="http://walls4joy.com/walls/world/night-world-map-50708-2416x1208.jpg" TargetMode="External"/><Relationship Id="rId5" Type="http://schemas.openxmlformats.org/officeDocument/2006/relationships/hyperlink" Target="http://asianhistory.about.com/bio/Kallie-Szczepanski-40912.htm" TargetMode="External"/><Relationship Id="rId6" Type="http://schemas.openxmlformats.org/officeDocument/2006/relationships/hyperlink" Target="http://asianhistory.about.com/od/Asian_History_Books_and_Films/fl/Was-Sinbad-the-Sailor-Real.htm" TargetMode="External"/><Relationship Id="rId7" Type="http://schemas.openxmlformats.org/officeDocument/2006/relationships/hyperlink" Target="http://www.gradesaver.com/the-arabian-nights-one-thousand-and-one-nights/study-guide/summary-the-seven-voyages-of-sinbad-the-sailor-voyages-3-and-4" TargetMode="External"/><Relationship Id="rId8" Type="http://schemas.openxmlformats.org/officeDocument/2006/relationships/hyperlink" Target="http://en.wikipedia.org/wiki/Silk_R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Benz:Desktop:BE-TU110-2014-1-%20One%20Thousand%20and%20One%20nights-%20Transcrip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72070-66C1-DA4E-A315-F6324339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BE-TU110-2014-1- One Thousand and One nights- Transcript.dotx</Template>
  <TotalTime>0</TotalTime>
  <Pages>14</Pages>
  <Words>2008</Words>
  <Characters>11447</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TU110 Group Project Transcript Cover Sheet</vt:lpstr>
    </vt:vector>
  </TitlesOfParts>
  <Company>Presario</Company>
  <LinksUpToDate>false</LinksUpToDate>
  <CharactersWithSpaces>13429</CharactersWithSpaces>
  <SharedDoc>false</SharedDoc>
  <HLinks>
    <vt:vector size="186" baseType="variant">
      <vt:variant>
        <vt:i4>6553690</vt:i4>
      </vt:variant>
      <vt:variant>
        <vt:i4>90</vt:i4>
      </vt:variant>
      <vt:variant>
        <vt:i4>0</vt:i4>
      </vt:variant>
      <vt:variant>
        <vt:i4>5</vt:i4>
      </vt:variant>
      <vt:variant>
        <vt:lpwstr>http://classiclit.about.com/library/bl-etexts/arabian/bl-arabian-conclusion.htm</vt:lpwstr>
      </vt:variant>
      <vt:variant>
        <vt:lpwstr/>
      </vt:variant>
      <vt:variant>
        <vt:i4>3211310</vt:i4>
      </vt:variant>
      <vt:variant>
        <vt:i4>87</vt:i4>
      </vt:variant>
      <vt:variant>
        <vt:i4>0</vt:i4>
      </vt:variant>
      <vt:variant>
        <vt:i4>5</vt:i4>
      </vt:variant>
      <vt:variant>
        <vt:lpwstr>http://classroom.synonym.com/calculus-used-economics-2776.html</vt:lpwstr>
      </vt:variant>
      <vt:variant>
        <vt:lpwstr/>
      </vt:variant>
      <vt:variant>
        <vt:i4>917552</vt:i4>
      </vt:variant>
      <vt:variant>
        <vt:i4>84</vt:i4>
      </vt:variant>
      <vt:variant>
        <vt:i4>0</vt:i4>
      </vt:variant>
      <vt:variant>
        <vt:i4>5</vt:i4>
      </vt:variant>
      <vt:variant>
        <vt:lpwstr>http://www.sacred-texts.com/neu/lfb/bl/blfb35.htm</vt:lpwstr>
      </vt:variant>
      <vt:variant>
        <vt:lpwstr/>
      </vt:variant>
      <vt:variant>
        <vt:i4>3670022</vt:i4>
      </vt:variant>
      <vt:variant>
        <vt:i4>81</vt:i4>
      </vt:variant>
      <vt:variant>
        <vt:i4>0</vt:i4>
      </vt:variant>
      <vt:variant>
        <vt:i4>5</vt:i4>
      </vt:variant>
      <vt:variant>
        <vt:lpwstr>http://www.gradesaver.com/the-arabian-nights-one-thousand-and-one-nights/study-guide/summary-the-three-princes-and-the-princess-nouronnihar</vt:lpwstr>
      </vt:variant>
      <vt:variant>
        <vt:lpwstr/>
      </vt:variant>
      <vt:variant>
        <vt:i4>5111895</vt:i4>
      </vt:variant>
      <vt:variant>
        <vt:i4>78</vt:i4>
      </vt:variant>
      <vt:variant>
        <vt:i4>0</vt:i4>
      </vt:variant>
      <vt:variant>
        <vt:i4>5</vt:i4>
      </vt:variant>
      <vt:variant>
        <vt:lpwstr>http://www.thairath.co.th/content/111562</vt:lpwstr>
      </vt:variant>
      <vt:variant>
        <vt:lpwstr/>
      </vt:variant>
      <vt:variant>
        <vt:i4>1966080</vt:i4>
      </vt:variant>
      <vt:variant>
        <vt:i4>75</vt:i4>
      </vt:variant>
      <vt:variant>
        <vt:i4>0</vt:i4>
      </vt:variant>
      <vt:variant>
        <vt:i4>5</vt:i4>
      </vt:variant>
      <vt:variant>
        <vt:lpwstr>http://pantip.com/topic/30304613</vt:lpwstr>
      </vt:variant>
      <vt:variant>
        <vt:lpwstr/>
      </vt:variant>
      <vt:variant>
        <vt:i4>917553</vt:i4>
      </vt:variant>
      <vt:variant>
        <vt:i4>72</vt:i4>
      </vt:variant>
      <vt:variant>
        <vt:i4>0</vt:i4>
      </vt:variant>
      <vt:variant>
        <vt:i4>5</vt:i4>
      </vt:variant>
      <vt:variant>
        <vt:lpwstr>http://www.gradesaver.com/the-arabian-nights-one-thousand-and-one-nights/study-guide/summary-the-three-apples</vt:lpwstr>
      </vt:variant>
      <vt:variant>
        <vt:lpwstr/>
      </vt:variant>
      <vt:variant>
        <vt:i4>1703951</vt:i4>
      </vt:variant>
      <vt:variant>
        <vt:i4>69</vt:i4>
      </vt:variant>
      <vt:variant>
        <vt:i4>0</vt:i4>
      </vt:variant>
      <vt:variant>
        <vt:i4>5</vt:i4>
      </vt:variant>
      <vt:variant>
        <vt:lpwstr>http://classiclit.about.com/library/bl-etexts/arabian/bl-arabian-3apples.htm</vt:lpwstr>
      </vt:variant>
      <vt:variant>
        <vt:lpwstr/>
      </vt:variant>
      <vt:variant>
        <vt:i4>1572903</vt:i4>
      </vt:variant>
      <vt:variant>
        <vt:i4>66</vt:i4>
      </vt:variant>
      <vt:variant>
        <vt:i4>0</vt:i4>
      </vt:variant>
      <vt:variant>
        <vt:i4>5</vt:i4>
      </vt:variant>
      <vt:variant>
        <vt:lpwstr>http://wallpaperswide.com/yellow_red_and_green_apples-wallpapers.html</vt:lpwstr>
      </vt:variant>
      <vt:variant>
        <vt:lpwstr/>
      </vt:variant>
      <vt:variant>
        <vt:i4>3145788</vt:i4>
      </vt:variant>
      <vt:variant>
        <vt:i4>63</vt:i4>
      </vt:variant>
      <vt:variant>
        <vt:i4>0</vt:i4>
      </vt:variant>
      <vt:variant>
        <vt:i4>5</vt:i4>
      </vt:variant>
      <vt:variant>
        <vt:lpwstr>http://www.sacred-texts.com/neu/lang1k1/tale15.htm</vt:lpwstr>
      </vt:variant>
      <vt:variant>
        <vt:lpwstr/>
      </vt:variant>
      <vt:variant>
        <vt:i4>2424837</vt:i4>
      </vt:variant>
      <vt:variant>
        <vt:i4>60</vt:i4>
      </vt:variant>
      <vt:variant>
        <vt:i4>0</vt:i4>
      </vt:variant>
      <vt:variant>
        <vt:i4>5</vt:i4>
      </vt:variant>
      <vt:variant>
        <vt:lpwstr>http://www.gradesaver.com/the-arabian-nights-one-thousand-and-one-nights/study-guide/summary-the-seven-voyages-of-sinbad-the-sailor-voyages-1-and-2</vt:lpwstr>
      </vt:variant>
      <vt:variant>
        <vt:lpwstr/>
      </vt:variant>
      <vt:variant>
        <vt:i4>7471105</vt:i4>
      </vt:variant>
      <vt:variant>
        <vt:i4>57</vt:i4>
      </vt:variant>
      <vt:variant>
        <vt:i4>0</vt:i4>
      </vt:variant>
      <vt:variant>
        <vt:i4>5</vt:i4>
      </vt:variant>
      <vt:variant>
        <vt:lpwstr>http://www.notablebiographies.com/Jo-Ki/Jordan-Michael.html</vt:lpwstr>
      </vt:variant>
      <vt:variant>
        <vt:lpwstr/>
      </vt:variant>
      <vt:variant>
        <vt:i4>6356999</vt:i4>
      </vt:variant>
      <vt:variant>
        <vt:i4>54</vt:i4>
      </vt:variant>
      <vt:variant>
        <vt:i4>0</vt:i4>
      </vt:variant>
      <vt:variant>
        <vt:i4>5</vt:i4>
      </vt:variant>
      <vt:variant>
        <vt:lpwstr>http://wallfoy.com/download.php?filename=2014/01/Michael-Jordan-Quotes-97.jpg&amp;id=117644</vt:lpwstr>
      </vt:variant>
      <vt:variant>
        <vt:lpwstr/>
      </vt:variant>
      <vt:variant>
        <vt:i4>1179673</vt:i4>
      </vt:variant>
      <vt:variant>
        <vt:i4>51</vt:i4>
      </vt:variant>
      <vt:variant>
        <vt:i4>0</vt:i4>
      </vt:variant>
      <vt:variant>
        <vt:i4>5</vt:i4>
      </vt:variant>
      <vt:variant>
        <vt:lpwstr>http://www.brainyquote.com/quotes/quotes/m/michaeljor127660.html</vt:lpwstr>
      </vt:variant>
      <vt:variant>
        <vt:lpwstr/>
      </vt:variant>
      <vt:variant>
        <vt:i4>3276823</vt:i4>
      </vt:variant>
      <vt:variant>
        <vt:i4>48</vt:i4>
      </vt:variant>
      <vt:variant>
        <vt:i4>0</vt:i4>
      </vt:variant>
      <vt:variant>
        <vt:i4>5</vt:i4>
      </vt:variant>
      <vt:variant>
        <vt:lpwstr>http://s9.postimg.org/iuudskv2n/duncan3.jpg</vt:lpwstr>
      </vt:variant>
      <vt:variant>
        <vt:lpwstr/>
      </vt:variant>
      <vt:variant>
        <vt:i4>7667782</vt:i4>
      </vt:variant>
      <vt:variant>
        <vt:i4>45</vt:i4>
      </vt:variant>
      <vt:variant>
        <vt:i4>0</vt:i4>
      </vt:variant>
      <vt:variant>
        <vt:i4>5</vt:i4>
      </vt:variant>
      <vt:variant>
        <vt:lpwstr>https://contentequalsmoney.com/4-elements-that-define-every-powerful-story/</vt:lpwstr>
      </vt:variant>
      <vt:variant>
        <vt:lpwstr/>
      </vt:variant>
      <vt:variant>
        <vt:i4>3866633</vt:i4>
      </vt:variant>
      <vt:variant>
        <vt:i4>42</vt:i4>
      </vt:variant>
      <vt:variant>
        <vt:i4>0</vt:i4>
      </vt:variant>
      <vt:variant>
        <vt:i4>5</vt:i4>
      </vt:variant>
      <vt:variant>
        <vt:lpwstr>http://michaelhyatt.com/5-elements-of-powerful-stories.html</vt:lpwstr>
      </vt:variant>
      <vt:variant>
        <vt:lpwstr/>
      </vt:variant>
      <vt:variant>
        <vt:i4>6553690</vt:i4>
      </vt:variant>
      <vt:variant>
        <vt:i4>39</vt:i4>
      </vt:variant>
      <vt:variant>
        <vt:i4>0</vt:i4>
      </vt:variant>
      <vt:variant>
        <vt:i4>5</vt:i4>
      </vt:variant>
      <vt:variant>
        <vt:lpwstr>http://classiclit.about.com/library/bl-etexts/arabian/bl-arabian-conclusion.htm</vt:lpwstr>
      </vt:variant>
      <vt:variant>
        <vt:lpwstr/>
      </vt:variant>
      <vt:variant>
        <vt:i4>7995402</vt:i4>
      </vt:variant>
      <vt:variant>
        <vt:i4>36</vt:i4>
      </vt:variant>
      <vt:variant>
        <vt:i4>0</vt:i4>
      </vt:variant>
      <vt:variant>
        <vt:i4>5</vt:i4>
      </vt:variant>
      <vt:variant>
        <vt:lpwstr>http://www.gradesaver.com/the-arabian-nights-one-thousand-and-one-nights/study-guide/themes</vt:lpwstr>
      </vt:variant>
      <vt:variant>
        <vt:lpwstr/>
      </vt:variant>
      <vt:variant>
        <vt:i4>4063342</vt:i4>
      </vt:variant>
      <vt:variant>
        <vt:i4>33</vt:i4>
      </vt:variant>
      <vt:variant>
        <vt:i4>0</vt:i4>
      </vt:variant>
      <vt:variant>
        <vt:i4>5</vt:i4>
      </vt:variant>
      <vt:variant>
        <vt:lpwstr>http://en.wikipedia.org/wiki/One_Thousand_and_One_Nights</vt:lpwstr>
      </vt:variant>
      <vt:variant>
        <vt:lpwstr/>
      </vt:variant>
      <vt:variant>
        <vt:i4>8126519</vt:i4>
      </vt:variant>
      <vt:variant>
        <vt:i4>30</vt:i4>
      </vt:variant>
      <vt:variant>
        <vt:i4>0</vt:i4>
      </vt:variant>
      <vt:variant>
        <vt:i4>5</vt:i4>
      </vt:variant>
      <vt:variant>
        <vt:lpwstr>http://upload.wikimedia.org/wikipedia/commons/7/74/Silk_route.jpg</vt:lpwstr>
      </vt:variant>
      <vt:variant>
        <vt:lpwstr/>
      </vt:variant>
      <vt:variant>
        <vt:i4>3670063</vt:i4>
      </vt:variant>
      <vt:variant>
        <vt:i4>27</vt:i4>
      </vt:variant>
      <vt:variant>
        <vt:i4>0</vt:i4>
      </vt:variant>
      <vt:variant>
        <vt:i4>5</vt:i4>
      </vt:variant>
      <vt:variant>
        <vt:lpwstr>http://www.bbc.com/news/world-13086639</vt:lpwstr>
      </vt:variant>
      <vt:variant>
        <vt:lpwstr/>
      </vt:variant>
      <vt:variant>
        <vt:i4>1376377</vt:i4>
      </vt:variant>
      <vt:variant>
        <vt:i4>24</vt:i4>
      </vt:variant>
      <vt:variant>
        <vt:i4>0</vt:i4>
      </vt:variant>
      <vt:variant>
        <vt:i4>5</vt:i4>
      </vt:variant>
      <vt:variant>
        <vt:lpwstr>http://bridgingcultures.neh.gov/muslimjourneys/items/show/157</vt:lpwstr>
      </vt:variant>
      <vt:variant>
        <vt:lpwstr/>
      </vt:variant>
      <vt:variant>
        <vt:i4>5505060</vt:i4>
      </vt:variant>
      <vt:variant>
        <vt:i4>21</vt:i4>
      </vt:variant>
      <vt:variant>
        <vt:i4>0</vt:i4>
      </vt:variant>
      <vt:variant>
        <vt:i4>5</vt:i4>
      </vt:variant>
      <vt:variant>
        <vt:lpwstr>http://en.wikipedia.org/wiki/Silk_Road</vt:lpwstr>
      </vt:variant>
      <vt:variant>
        <vt:lpwstr/>
      </vt:variant>
      <vt:variant>
        <vt:i4>2424833</vt:i4>
      </vt:variant>
      <vt:variant>
        <vt:i4>18</vt:i4>
      </vt:variant>
      <vt:variant>
        <vt:i4>0</vt:i4>
      </vt:variant>
      <vt:variant>
        <vt:i4>5</vt:i4>
      </vt:variant>
      <vt:variant>
        <vt:lpwstr>http://www.gradesaver.com/the-arabian-nights-one-thousand-and-one-nights/study-guide/summary-the-seven-voyages-of-sinbad-the-sailor-voyages-3-and-4</vt:lpwstr>
      </vt:variant>
      <vt:variant>
        <vt:lpwstr/>
      </vt:variant>
      <vt:variant>
        <vt:i4>5701716</vt:i4>
      </vt:variant>
      <vt:variant>
        <vt:i4>15</vt:i4>
      </vt:variant>
      <vt:variant>
        <vt:i4>0</vt:i4>
      </vt:variant>
      <vt:variant>
        <vt:i4>5</vt:i4>
      </vt:variant>
      <vt:variant>
        <vt:lpwstr>http://asianhistory.about.com/od/Asian_History_Books_and_Films/fl/Was-Sinbad-the-Sailor-Real.htm</vt:lpwstr>
      </vt:variant>
      <vt:variant>
        <vt:lpwstr/>
      </vt:variant>
      <vt:variant>
        <vt:i4>7274543</vt:i4>
      </vt:variant>
      <vt:variant>
        <vt:i4>12</vt:i4>
      </vt:variant>
      <vt:variant>
        <vt:i4>0</vt:i4>
      </vt:variant>
      <vt:variant>
        <vt:i4>5</vt:i4>
      </vt:variant>
      <vt:variant>
        <vt:lpwstr>http://asianhistory.about.com/bio/Kallie-Szczepanski-40912.htm</vt:lpwstr>
      </vt:variant>
      <vt:variant>
        <vt:lpwstr/>
      </vt:variant>
      <vt:variant>
        <vt:i4>1048577</vt:i4>
      </vt:variant>
      <vt:variant>
        <vt:i4>9</vt:i4>
      </vt:variant>
      <vt:variant>
        <vt:i4>0</vt:i4>
      </vt:variant>
      <vt:variant>
        <vt:i4>5</vt:i4>
      </vt:variant>
      <vt:variant>
        <vt:lpwstr>http://walls4joy.com/walls/world/night-world-map-50708-2416x1208.jpg</vt:lpwstr>
      </vt:variant>
      <vt:variant>
        <vt:lpwstr/>
      </vt:variant>
      <vt:variant>
        <vt:i4>3670063</vt:i4>
      </vt:variant>
      <vt:variant>
        <vt:i4>6</vt:i4>
      </vt:variant>
      <vt:variant>
        <vt:i4>0</vt:i4>
      </vt:variant>
      <vt:variant>
        <vt:i4>5</vt:i4>
      </vt:variant>
      <vt:variant>
        <vt:lpwstr>http://www.bbc.com/news/world-13086639</vt:lpwstr>
      </vt:variant>
      <vt:variant>
        <vt:lpwstr/>
      </vt:variant>
      <vt:variant>
        <vt:i4>1376377</vt:i4>
      </vt:variant>
      <vt:variant>
        <vt:i4>3</vt:i4>
      </vt:variant>
      <vt:variant>
        <vt:i4>0</vt:i4>
      </vt:variant>
      <vt:variant>
        <vt:i4>5</vt:i4>
      </vt:variant>
      <vt:variant>
        <vt:lpwstr>http://bridgingcultures.neh.gov/muslimjourneys/items/show/157</vt:lpwstr>
      </vt:variant>
      <vt:variant>
        <vt:lpwstr/>
      </vt:variant>
      <vt:variant>
        <vt:i4>4063342</vt:i4>
      </vt:variant>
      <vt:variant>
        <vt:i4>0</vt:i4>
      </vt:variant>
      <vt:variant>
        <vt:i4>0</vt:i4>
      </vt:variant>
      <vt:variant>
        <vt:i4>5</vt:i4>
      </vt:variant>
      <vt:variant>
        <vt:lpwstr>http://en.wikipedia.org/wiki/One_Thousand_and_One_Nights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TU110 Group Project Transcript Cover Sheet</dc:title>
  <dc:subject/>
  <dc:creator>Tassanapol  Sa-ngumram</dc:creator>
  <cp:keywords/>
  <dc:description/>
  <cp:lastModifiedBy>Tassanapol  Sa-ngumram</cp:lastModifiedBy>
  <cp:revision>1</cp:revision>
  <cp:lastPrinted>2013-01-18T02:10:00Z</cp:lastPrinted>
  <dcterms:created xsi:type="dcterms:W3CDTF">2015-04-25T18:41:00Z</dcterms:created>
  <dcterms:modified xsi:type="dcterms:W3CDTF">2015-04-25T18:41:00Z</dcterms:modified>
</cp:coreProperties>
</file>