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E29" w:rsidRPr="004825D8" w:rsidRDefault="00617792" w:rsidP="00705E29">
      <w:pPr>
        <w:pStyle w:val="Title"/>
        <w:rPr>
          <w:rFonts w:cs="Times New Roman"/>
          <w:sz w:val="48"/>
          <w:szCs w:val="48"/>
          <w:u w:val="none"/>
        </w:rPr>
      </w:pPr>
      <w:r w:rsidRPr="004825D8">
        <w:rPr>
          <w:rFonts w:cs="Times New Roman"/>
          <w:noProof/>
        </w:rPr>
        <mc:AlternateContent>
          <mc:Choice Requires="wps">
            <w:drawing>
              <wp:anchor distT="0" distB="0" distL="114935" distR="114935" simplePos="0" relativeHeight="251656704" behindDoc="0" locked="0" layoutInCell="1" allowOverlap="1" wp14:anchorId="7C2636A6" wp14:editId="610B67A7">
                <wp:simplePos x="0" y="0"/>
                <wp:positionH relativeFrom="column">
                  <wp:posOffset>-342900</wp:posOffset>
                </wp:positionH>
                <wp:positionV relativeFrom="paragraph">
                  <wp:posOffset>76200</wp:posOffset>
                </wp:positionV>
                <wp:extent cx="1120140" cy="1066165"/>
                <wp:effectExtent l="0" t="0" r="3810" b="635"/>
                <wp:wrapSquare wrapText="bothSides"/>
                <wp:docPr id="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5E29" w:rsidRDefault="00705E29" w:rsidP="00705E29">
                            <w:r w:rsidRPr="00DA2D33">
                              <w:rPr>
                                <w:rFonts w:eastAsia="Times New Roman"/>
                              </w:rPr>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73.5pt" o:ole="" filled="t">
                                  <v:fill color2="black"/>
                                  <v:imagedata r:id="rId8" o:title=""/>
                                </v:shape>
                                <o:OLEObject Type="Embed" ProgID="Microsoft" ShapeID="_x0000_i1025" DrawAspect="Content" ObjectID="_1501405441" r:id="rId9"/>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27pt;margin-top:6pt;width:88.2pt;height:83.95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" stroked="f">
                <v:textbox inset="0,0,0,0">
                  <w:txbxContent>
                    <w:p w:rsidR="00705E29" w:rsidRDefault="00705E29" w:rsidP="00705E29">
                      <w:r w:rsidRPr="00DA2D33">
                        <w:rPr>
                          <w:rFonts w:eastAsia="Times New Roman"/>
                        </w:rPr>
                        <w:object w:dxaOrig="7651" w:dyaOrig="7651">
                          <v:shape id="_x0000_i1025" type="#_x0000_t75" style="width:73.5pt;height:73.5pt" o:ole="" filled="t">
                            <v:fill color2="black"/>
                            <v:imagedata r:id="rId8" o:title=""/>
                          </v:shape>
                          <o:OLEObject Type="Embed" ProgID="Microsoft" ShapeID="_x0000_i1025" DrawAspect="Content" ObjectID="_1501405441" r:id="rId10"/>
                        </w:object>
                      </w:r>
                    </w:p>
                  </w:txbxContent>
                </v:textbox>
                <w10:wrap type="square"/>
              </v:shape>
            </w:pict>
          </mc:Fallback>
        </mc:AlternateContent>
      </w:r>
      <w:r w:rsidRPr="004825D8">
        <w:rPr>
          <w:rFonts w:cs="Times New Roman"/>
          <w:noProof/>
        </w:rPr>
        <mc:AlternateContent>
          <mc:Choice Requires="wps">
            <w:drawing>
              <wp:anchor distT="0" distB="0" distL="114935" distR="114935" simplePos="0" relativeHeight="251657728" behindDoc="1" locked="0" layoutInCell="1" allowOverlap="1" wp14:anchorId="0D945A59" wp14:editId="0F5AB24C">
                <wp:simplePos x="0" y="0"/>
                <wp:positionH relativeFrom="column">
                  <wp:posOffset>5372100</wp:posOffset>
                </wp:positionH>
                <wp:positionV relativeFrom="paragraph">
                  <wp:posOffset>114300</wp:posOffset>
                </wp:positionV>
                <wp:extent cx="897890" cy="1142365"/>
                <wp:effectExtent l="0" t="0" r="0" b="635"/>
                <wp:wrapSquare wrapText="bothSides"/>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5E29" w:rsidRDefault="00705E29" w:rsidP="00705E29">
                            <w:pPr>
                              <w:jc w:val="center"/>
                            </w:pPr>
                            <w:r w:rsidRPr="00DA2D33">
                              <w:rPr>
                                <w:rFonts w:eastAsia="Times New Roman"/>
                              </w:rPr>
                              <w:object w:dxaOrig="3599" w:dyaOrig="4500">
                                <v:shape id="_x0000_i1026" type="#_x0000_t75" style="width:56.25pt;height:71.25pt" o:ole="" filled="t">
                                  <v:fill color2="black"/>
                                  <v:imagedata r:id="rId11" o:title=""/>
                                </v:shape>
                                <o:OLEObject Type="Embed" ProgID="Microsoft" ShapeID="_x0000_i1026" DrawAspect="Content" ObjectID="_1501405442" r:id="rId12"/>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7" type="#_x0000_t202" style="position:absolute;left:0;text-align:left;margin-left:423pt;margin-top:9pt;width:70.7pt;height:89.95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" stroked="f">
                <v:textbox inset="0,0,0,0">
                  <w:txbxContent>
                    <w:p w:rsidR="00705E29" w:rsidRDefault="00705E29" w:rsidP="00705E29">
                      <w:pPr>
                        <w:jc w:val="center"/>
                      </w:pPr>
                      <w:r w:rsidRPr="00DA2D33">
                        <w:rPr>
                          <w:rFonts w:eastAsia="Times New Roman"/>
                        </w:rPr>
                        <w:object w:dxaOrig="3599" w:dyaOrig="4500">
                          <v:shape id="_x0000_i1026" type="#_x0000_t75" style="width:56.25pt;height:71.25pt" o:ole="" filled="t">
                            <v:fill color2="black"/>
                            <v:imagedata r:id="rId11" o:title=""/>
                          </v:shape>
                          <o:OLEObject Type="Embed" ProgID="Microsoft" ShapeID="_x0000_i1026" DrawAspect="Content" ObjectID="_1501405442" r:id="rId13"/>
                        </w:object>
                      </w:r>
                    </w:p>
                  </w:txbxContent>
                </v:textbox>
                <w10:wrap type="square"/>
              </v:shape>
            </w:pict>
          </mc:Fallback>
        </mc:AlternateContent>
      </w:r>
    </w:p>
    <w:p w:rsidR="00705E29" w:rsidRPr="004825D8" w:rsidRDefault="00705E29" w:rsidP="00705E29">
      <w:pPr>
        <w:pStyle w:val="Title"/>
        <w:rPr>
          <w:rFonts w:cs="Times New Roman"/>
          <w:sz w:val="48"/>
          <w:szCs w:val="48"/>
          <w:u w:val="none"/>
        </w:rPr>
      </w:pPr>
      <w:r w:rsidRPr="004825D8">
        <w:rPr>
          <w:rFonts w:cs="Times New Roman"/>
          <w:sz w:val="48"/>
          <w:szCs w:val="48"/>
          <w:u w:val="none"/>
        </w:rPr>
        <w:t>B.E. International Program</w:t>
      </w:r>
    </w:p>
    <w:p w:rsidR="00705E29" w:rsidRPr="004825D8" w:rsidRDefault="00705E29" w:rsidP="00705E29">
      <w:pPr>
        <w:pStyle w:val="Title"/>
        <w:jc w:val="left"/>
        <w:rPr>
          <w:rFonts w:cs="Times New Roman"/>
          <w:b w:val="0"/>
          <w:bCs w:val="0"/>
          <w:sz w:val="36"/>
          <w:szCs w:val="36"/>
          <w:u w:val="none"/>
        </w:rPr>
      </w:pPr>
      <w:r w:rsidRPr="004825D8">
        <w:rPr>
          <w:rFonts w:cs="Times New Roman"/>
          <w:b w:val="0"/>
          <w:bCs w:val="0"/>
          <w:sz w:val="36"/>
          <w:szCs w:val="36"/>
          <w:u w:val="none"/>
        </w:rPr>
        <w:t xml:space="preserve">Faculty of Economics, </w:t>
      </w:r>
      <w:proofErr w:type="spellStart"/>
      <w:smartTag w:uri="urn:schemas-microsoft-com:office:smarttags" w:element="place">
        <w:smartTag w:uri="urn:schemas-microsoft-com:office:smarttags" w:element="PlaceName">
          <w:r w:rsidRPr="004825D8">
            <w:rPr>
              <w:rFonts w:cs="Times New Roman"/>
              <w:b w:val="0"/>
              <w:bCs w:val="0"/>
              <w:sz w:val="36"/>
              <w:szCs w:val="36"/>
              <w:u w:val="none"/>
            </w:rPr>
            <w:t>Thammasat</w:t>
          </w:r>
        </w:smartTag>
        <w:proofErr w:type="spellEnd"/>
        <w:r w:rsidRPr="004825D8">
          <w:rPr>
            <w:rFonts w:cs="Times New Roman"/>
            <w:b w:val="0"/>
            <w:bCs w:val="0"/>
            <w:sz w:val="36"/>
            <w:szCs w:val="36"/>
            <w:u w:val="none"/>
          </w:rPr>
          <w:t xml:space="preserve"> </w:t>
        </w:r>
        <w:smartTag w:uri="urn:schemas-microsoft-com:office:smarttags" w:element="PlaceType">
          <w:r w:rsidRPr="004825D8">
            <w:rPr>
              <w:rFonts w:cs="Times New Roman"/>
              <w:b w:val="0"/>
              <w:bCs w:val="0"/>
              <w:sz w:val="36"/>
              <w:szCs w:val="36"/>
              <w:u w:val="none"/>
            </w:rPr>
            <w:t>University</w:t>
          </w:r>
        </w:smartTag>
      </w:smartTag>
    </w:p>
    <w:p w:rsidR="00705E29" w:rsidRPr="004825D8" w:rsidRDefault="00705E29" w:rsidP="00705E29">
      <w:pPr>
        <w:rPr>
          <w:rFonts w:ascii="Times New Roman" w:hAnsi="Times New Roman" w:cs="Times New Roman"/>
        </w:rPr>
      </w:pPr>
    </w:p>
    <w:p w:rsidR="00705E29" w:rsidRPr="004825D8" w:rsidRDefault="00617792" w:rsidP="00705E29">
      <w:pPr>
        <w:pStyle w:val="Footer"/>
        <w:rPr>
          <w:rFonts w:ascii="Times New Roman" w:hAnsi="Times New Roman" w:cs="Times New Roman"/>
        </w:rPr>
      </w:pPr>
      <w:r w:rsidRPr="004825D8">
        <w:rPr>
          <w:rFonts w:ascii="Times New Roman" w:hAnsi="Times New Roman" w:cs="Times New Roman"/>
          <w:noProof/>
        </w:rPr>
        <mc:AlternateContent>
          <mc:Choice Requires="wps">
            <w:drawing>
              <wp:anchor distT="0" distB="0" distL="114300" distR="114300" simplePos="0" relativeHeight="251658752" behindDoc="0" locked="0" layoutInCell="1" allowOverlap="1" wp14:anchorId="2576B64C" wp14:editId="563C4D49">
                <wp:simplePos x="0" y="0"/>
                <wp:positionH relativeFrom="column">
                  <wp:posOffset>-254000</wp:posOffset>
                </wp:positionH>
                <wp:positionV relativeFrom="paragraph">
                  <wp:posOffset>34290</wp:posOffset>
                </wp:positionV>
                <wp:extent cx="6400800" cy="0"/>
                <wp:effectExtent l="12700" t="15240" r="15875" b="13335"/>
                <wp:wrapNone/>
                <wp:docPr id="1"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pt,2.7pt" to="484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" strokeweight=".53mm">
                <v:stroke joinstyle="miter"/>
              </v:line>
            </w:pict>
          </mc:Fallback>
        </mc:AlternateContent>
      </w:r>
    </w:p>
    <w:p w:rsidR="00705E29" w:rsidRPr="004825D8" w:rsidRDefault="00705E29" w:rsidP="00705E29">
      <w:pPr>
        <w:spacing w:line="360" w:lineRule="auto"/>
        <w:jc w:val="center"/>
        <w:rPr>
          <w:rFonts w:ascii="Times New Roman" w:hAnsi="Times New Roman" w:cs="Times New Roman"/>
          <w:b/>
          <w:bCs/>
          <w:sz w:val="32"/>
          <w:szCs w:val="32"/>
        </w:rPr>
      </w:pPr>
      <w:r w:rsidRPr="004825D8">
        <w:rPr>
          <w:rFonts w:ascii="Times New Roman" w:hAnsi="Times New Roman" w:cs="Times New Roman"/>
          <w:b/>
          <w:bCs/>
          <w:sz w:val="32"/>
          <w:szCs w:val="32"/>
        </w:rPr>
        <w:t>Course Outline</w:t>
      </w:r>
    </w:p>
    <w:p w:rsidR="004825D8" w:rsidRPr="004825D8" w:rsidRDefault="004825D8" w:rsidP="002E08A9">
      <w:pPr>
        <w:spacing w:line="360" w:lineRule="auto"/>
        <w:jc w:val="center"/>
        <w:rPr>
          <w:rFonts w:ascii="Times New Roman" w:hAnsi="Times New Roman" w:cs="Times New Roman"/>
          <w:b/>
          <w:bCs/>
          <w:sz w:val="32"/>
          <w:szCs w:val="32"/>
        </w:rPr>
      </w:pPr>
      <w:proofErr w:type="gramStart"/>
      <w:r w:rsidRPr="004825D8">
        <w:rPr>
          <w:rFonts w:ascii="Times New Roman" w:hAnsi="Times New Roman" w:cs="Times New Roman"/>
          <w:b/>
          <w:bCs/>
          <w:sz w:val="32"/>
          <w:szCs w:val="32"/>
        </w:rPr>
        <w:t>EE362  Economics</w:t>
      </w:r>
      <w:proofErr w:type="gramEnd"/>
      <w:r w:rsidRPr="004825D8">
        <w:rPr>
          <w:rFonts w:ascii="Times New Roman" w:hAnsi="Times New Roman" w:cs="Times New Roman"/>
          <w:b/>
          <w:bCs/>
          <w:sz w:val="32"/>
          <w:szCs w:val="32"/>
        </w:rPr>
        <w:t xml:space="preserve"> of Selected Asian Countries   </w:t>
      </w:r>
    </w:p>
    <w:p w:rsidR="002E08A9" w:rsidRPr="004825D8" w:rsidRDefault="00617792" w:rsidP="002E08A9">
      <w:pPr>
        <w:spacing w:line="360" w:lineRule="auto"/>
        <w:jc w:val="center"/>
        <w:rPr>
          <w:rFonts w:ascii="Times New Roman" w:hAnsi="Times New Roman" w:cs="Times New Roman"/>
          <w:color w:val="000000"/>
        </w:rPr>
      </w:pPr>
      <w:r w:rsidRPr="004825D8">
        <w:rPr>
          <w:rFonts w:ascii="Times New Roman" w:hAnsi="Times New Roman" w:cs="Times New Roman"/>
          <w:color w:val="000000"/>
        </w:rPr>
        <w:t xml:space="preserve">Semester </w:t>
      </w:r>
      <w:r w:rsidR="004825D8" w:rsidRPr="004825D8">
        <w:rPr>
          <w:rFonts w:ascii="Times New Roman" w:hAnsi="Times New Roman" w:cs="Times New Roman"/>
          <w:color w:val="000000"/>
        </w:rPr>
        <w:t>1/2015</w:t>
      </w:r>
      <w:r w:rsidRPr="004825D8">
        <w:rPr>
          <w:rFonts w:ascii="Times New Roman" w:hAnsi="Times New Roman" w:cs="Times New Roman"/>
          <w:color w:val="000000"/>
        </w:rPr>
        <w:t xml:space="preserve"> (</w:t>
      </w:r>
      <w:r w:rsidR="004825D8" w:rsidRPr="004825D8">
        <w:rPr>
          <w:rFonts w:ascii="Times New Roman" w:hAnsi="Times New Roman" w:cs="Times New Roman"/>
          <w:color w:val="000000"/>
        </w:rPr>
        <w:t>Aug</w:t>
      </w:r>
      <w:r w:rsidR="00CF0F5C" w:rsidRPr="004825D8">
        <w:rPr>
          <w:rFonts w:ascii="Times New Roman" w:hAnsi="Times New Roman" w:cs="Times New Roman"/>
          <w:color w:val="000000"/>
        </w:rPr>
        <w:t xml:space="preserve"> 1</w:t>
      </w:r>
      <w:r w:rsidR="004825D8" w:rsidRPr="004825D8">
        <w:rPr>
          <w:rFonts w:ascii="Times New Roman" w:hAnsi="Times New Roman" w:cs="Times New Roman"/>
          <w:color w:val="000000"/>
        </w:rPr>
        <w:t>9</w:t>
      </w:r>
      <w:r w:rsidR="00CF0F5C" w:rsidRPr="004825D8">
        <w:rPr>
          <w:rFonts w:ascii="Times New Roman" w:hAnsi="Times New Roman" w:cs="Times New Roman"/>
          <w:color w:val="000000"/>
          <w:vertAlign w:val="superscript"/>
        </w:rPr>
        <w:t>th</w:t>
      </w:r>
      <w:r w:rsidR="00CF0F5C" w:rsidRPr="004825D8">
        <w:rPr>
          <w:rFonts w:ascii="Times New Roman" w:hAnsi="Times New Roman" w:cs="Times New Roman"/>
          <w:color w:val="000000"/>
        </w:rPr>
        <w:t xml:space="preserve"> </w:t>
      </w:r>
      <w:r w:rsidRPr="004825D8">
        <w:rPr>
          <w:rFonts w:ascii="Times New Roman" w:hAnsi="Times New Roman" w:cs="Times New Roman"/>
          <w:color w:val="000000"/>
        </w:rPr>
        <w:t xml:space="preserve"> </w:t>
      </w:r>
      <w:r w:rsidR="002E08A9" w:rsidRPr="004825D8">
        <w:rPr>
          <w:rFonts w:ascii="Times New Roman" w:hAnsi="Times New Roman" w:cs="Times New Roman"/>
          <w:color w:val="000000"/>
        </w:rPr>
        <w:t xml:space="preserve"> – </w:t>
      </w:r>
      <w:r w:rsidR="004825D8" w:rsidRPr="004825D8">
        <w:rPr>
          <w:rFonts w:ascii="Times New Roman" w:hAnsi="Times New Roman" w:cs="Times New Roman"/>
          <w:color w:val="000000"/>
        </w:rPr>
        <w:t>Dec</w:t>
      </w:r>
      <w:r w:rsidR="002E08A9" w:rsidRPr="004825D8">
        <w:rPr>
          <w:rFonts w:ascii="Times New Roman" w:hAnsi="Times New Roman" w:cs="Times New Roman"/>
          <w:color w:val="000000"/>
        </w:rPr>
        <w:t xml:space="preserve"> </w:t>
      </w:r>
      <w:proofErr w:type="gramStart"/>
      <w:r w:rsidR="007D0223">
        <w:rPr>
          <w:rFonts w:ascii="Times New Roman" w:hAnsi="Times New Roman" w:cs="Times New Roman"/>
          <w:color w:val="000000"/>
        </w:rPr>
        <w:t>4</w:t>
      </w:r>
      <w:r w:rsidR="00CF0F5C" w:rsidRPr="004825D8">
        <w:rPr>
          <w:rFonts w:ascii="Times New Roman" w:hAnsi="Times New Roman" w:cs="Times New Roman"/>
          <w:color w:val="000000"/>
          <w:vertAlign w:val="superscript"/>
        </w:rPr>
        <w:t>th</w:t>
      </w:r>
      <w:r w:rsidR="00CF0F5C" w:rsidRPr="004825D8">
        <w:rPr>
          <w:rFonts w:ascii="Times New Roman" w:hAnsi="Times New Roman" w:cs="Times New Roman"/>
          <w:color w:val="000000"/>
        </w:rPr>
        <w:t xml:space="preserve"> ,</w:t>
      </w:r>
      <w:proofErr w:type="gramEnd"/>
      <w:r w:rsidR="00CF0F5C" w:rsidRPr="004825D8">
        <w:rPr>
          <w:rFonts w:ascii="Times New Roman" w:hAnsi="Times New Roman" w:cs="Times New Roman"/>
          <w:color w:val="000000"/>
        </w:rPr>
        <w:t xml:space="preserve"> 2015</w:t>
      </w:r>
      <w:r w:rsidR="002E08A9" w:rsidRPr="004825D8">
        <w:rPr>
          <w:rFonts w:ascii="Times New Roman" w:hAnsi="Times New Roman" w:cs="Times New Roman"/>
          <w:color w:val="000000"/>
        </w:rPr>
        <w:t>)</w:t>
      </w:r>
    </w:p>
    <w:p w:rsidR="002E08A9" w:rsidRPr="004825D8" w:rsidRDefault="002E08A9" w:rsidP="002E08A9">
      <w:pPr>
        <w:spacing w:line="360" w:lineRule="auto"/>
        <w:rPr>
          <w:rFonts w:ascii="Times New Roman" w:hAnsi="Times New Roman" w:cs="Times New Roman"/>
          <w:color w:val="000000"/>
        </w:rPr>
      </w:pPr>
    </w:p>
    <w:p w:rsidR="002E08A9" w:rsidRPr="004825D8" w:rsidRDefault="002E08A9" w:rsidP="002E08A9">
      <w:pPr>
        <w:tabs>
          <w:tab w:val="left" w:pos="2520"/>
        </w:tabs>
        <w:spacing w:after="200"/>
        <w:rPr>
          <w:rFonts w:ascii="Times New Roman" w:hAnsi="Times New Roman" w:cs="Times New Roman"/>
        </w:rPr>
      </w:pPr>
      <w:r w:rsidRPr="004825D8">
        <w:rPr>
          <w:rFonts w:ascii="Times New Roman" w:hAnsi="Times New Roman" w:cs="Times New Roman"/>
          <w:b/>
          <w:bCs/>
        </w:rPr>
        <w:t xml:space="preserve">Number of credits: </w:t>
      </w:r>
      <w:r w:rsidRPr="004825D8">
        <w:rPr>
          <w:rFonts w:ascii="Times New Roman" w:hAnsi="Times New Roman" w:cs="Times New Roman"/>
        </w:rPr>
        <w:t xml:space="preserve">  </w:t>
      </w:r>
      <w:r w:rsidRPr="004825D8">
        <w:rPr>
          <w:rFonts w:ascii="Times New Roman" w:hAnsi="Times New Roman" w:cs="Times New Roman"/>
          <w:cs/>
        </w:rPr>
        <w:tab/>
      </w:r>
      <w:r w:rsidRPr="004825D8">
        <w:rPr>
          <w:rFonts w:ascii="Times New Roman" w:hAnsi="Times New Roman" w:cs="Times New Roman"/>
        </w:rPr>
        <w:t xml:space="preserve">3 credits </w:t>
      </w:r>
    </w:p>
    <w:p w:rsidR="002E08A9" w:rsidRPr="004825D8" w:rsidRDefault="002E08A9" w:rsidP="002E08A9">
      <w:pPr>
        <w:tabs>
          <w:tab w:val="left" w:pos="2520"/>
        </w:tabs>
        <w:spacing w:after="200"/>
        <w:rPr>
          <w:rFonts w:ascii="Times New Roman" w:hAnsi="Times New Roman" w:cs="Times New Roman"/>
        </w:rPr>
      </w:pPr>
      <w:r w:rsidRPr="004825D8">
        <w:rPr>
          <w:rFonts w:ascii="Times New Roman" w:hAnsi="Times New Roman" w:cs="Times New Roman"/>
          <w:b/>
          <w:bCs/>
        </w:rPr>
        <w:t>Lecture Time:</w:t>
      </w:r>
      <w:r w:rsidRPr="004825D8">
        <w:rPr>
          <w:rFonts w:ascii="Times New Roman" w:hAnsi="Times New Roman" w:cs="Times New Roman"/>
          <w:b/>
          <w:bCs/>
        </w:rPr>
        <w:tab/>
      </w:r>
      <w:r w:rsidRPr="004825D8">
        <w:rPr>
          <w:rFonts w:ascii="Times New Roman" w:hAnsi="Times New Roman" w:cs="Times New Roman"/>
        </w:rPr>
        <w:t>Wednesdays</w:t>
      </w:r>
      <w:r w:rsidRPr="004825D8">
        <w:rPr>
          <w:rFonts w:ascii="Times New Roman" w:hAnsi="Times New Roman" w:cs="Times New Roman"/>
          <w:cs/>
        </w:rPr>
        <w:t xml:space="preserve"> </w:t>
      </w:r>
      <w:r w:rsidRPr="004825D8">
        <w:rPr>
          <w:rFonts w:ascii="Times New Roman" w:hAnsi="Times New Roman" w:cs="Times New Roman"/>
        </w:rPr>
        <w:t xml:space="preserve">and Fridays, </w:t>
      </w:r>
      <w:r w:rsidR="004825D8" w:rsidRPr="004825D8">
        <w:rPr>
          <w:rFonts w:ascii="Times New Roman" w:hAnsi="Times New Roman" w:cs="Times New Roman"/>
        </w:rPr>
        <w:t>9.30</w:t>
      </w:r>
      <w:r w:rsidRPr="004825D8">
        <w:rPr>
          <w:rFonts w:ascii="Times New Roman" w:hAnsi="Times New Roman" w:cs="Times New Roman"/>
        </w:rPr>
        <w:t>-</w:t>
      </w:r>
      <w:r w:rsidR="004825D8" w:rsidRPr="004825D8">
        <w:rPr>
          <w:rFonts w:ascii="Times New Roman" w:hAnsi="Times New Roman" w:cs="Times New Roman"/>
        </w:rPr>
        <w:t>11</w:t>
      </w:r>
      <w:r w:rsidRPr="004825D8">
        <w:rPr>
          <w:rFonts w:ascii="Times New Roman" w:hAnsi="Times New Roman" w:cs="Times New Roman"/>
        </w:rPr>
        <w:t>.</w:t>
      </w:r>
      <w:r w:rsidR="004825D8" w:rsidRPr="004825D8">
        <w:rPr>
          <w:rFonts w:ascii="Times New Roman" w:hAnsi="Times New Roman" w:cs="Times New Roman"/>
        </w:rPr>
        <w:t>0</w:t>
      </w:r>
      <w:r w:rsidRPr="004825D8">
        <w:rPr>
          <w:rFonts w:ascii="Times New Roman" w:hAnsi="Times New Roman" w:cs="Times New Roman"/>
        </w:rPr>
        <w:t xml:space="preserve">0 </w:t>
      </w:r>
      <w:proofErr w:type="spellStart"/>
      <w:r w:rsidRPr="004825D8">
        <w:rPr>
          <w:rFonts w:ascii="Times New Roman" w:hAnsi="Times New Roman" w:cs="Times New Roman"/>
        </w:rPr>
        <w:t>hrs</w:t>
      </w:r>
      <w:proofErr w:type="spellEnd"/>
    </w:p>
    <w:p w:rsidR="002E08A9" w:rsidRPr="004825D8" w:rsidRDefault="002E08A9" w:rsidP="002E08A9">
      <w:pPr>
        <w:tabs>
          <w:tab w:val="left" w:pos="2520"/>
        </w:tabs>
        <w:spacing w:after="200"/>
        <w:rPr>
          <w:rFonts w:ascii="Times New Roman" w:hAnsi="Times New Roman" w:cs="Times New Roman"/>
        </w:rPr>
      </w:pPr>
      <w:r w:rsidRPr="004825D8">
        <w:rPr>
          <w:rFonts w:ascii="Times New Roman" w:hAnsi="Times New Roman" w:cs="Times New Roman"/>
          <w:b/>
          <w:bCs/>
        </w:rPr>
        <w:t>Lecture Venue:</w:t>
      </w:r>
      <w:r w:rsidRPr="004825D8">
        <w:rPr>
          <w:rFonts w:ascii="Times New Roman" w:hAnsi="Times New Roman" w:cs="Times New Roman"/>
        </w:rPr>
        <w:tab/>
        <w:t xml:space="preserve">Room </w:t>
      </w:r>
      <w:r w:rsidR="004825D8" w:rsidRPr="004825D8">
        <w:rPr>
          <w:rFonts w:ascii="Times New Roman" w:hAnsi="Times New Roman" w:cs="Times New Roman"/>
        </w:rPr>
        <w:t>203</w:t>
      </w:r>
      <w:r w:rsidRPr="004825D8">
        <w:rPr>
          <w:rFonts w:ascii="Times New Roman" w:hAnsi="Times New Roman" w:cs="Times New Roman"/>
        </w:rPr>
        <w:t>, Faculty of Economics</w:t>
      </w:r>
    </w:p>
    <w:p w:rsidR="002E08A9" w:rsidRPr="004825D8" w:rsidRDefault="002E08A9" w:rsidP="002E08A9">
      <w:pPr>
        <w:tabs>
          <w:tab w:val="left" w:pos="2520"/>
        </w:tabs>
        <w:contextualSpacing/>
        <w:rPr>
          <w:rFonts w:ascii="Times New Roman" w:hAnsi="Times New Roman" w:cs="Times New Roman"/>
          <w:szCs w:val="24"/>
        </w:rPr>
      </w:pPr>
      <w:r w:rsidRPr="004825D8">
        <w:rPr>
          <w:rFonts w:ascii="Times New Roman" w:hAnsi="Times New Roman" w:cs="Times New Roman"/>
          <w:b/>
          <w:bCs/>
          <w:color w:val="000000"/>
          <w:szCs w:val="24"/>
        </w:rPr>
        <w:t xml:space="preserve">Instructors: </w:t>
      </w:r>
      <w:r w:rsidRPr="004825D8">
        <w:rPr>
          <w:rFonts w:ascii="Times New Roman" w:hAnsi="Times New Roman" w:cs="Times New Roman"/>
          <w:b/>
          <w:bCs/>
          <w:color w:val="000000"/>
          <w:szCs w:val="24"/>
          <w:cs/>
        </w:rPr>
        <w:tab/>
      </w:r>
      <w:r w:rsidRPr="004825D8">
        <w:rPr>
          <w:rFonts w:ascii="Times New Roman" w:hAnsi="Times New Roman" w:cs="Times New Roman"/>
          <w:sz w:val="24"/>
          <w:szCs w:val="24"/>
        </w:rPr>
        <w:t xml:space="preserve"> </w:t>
      </w:r>
      <w:proofErr w:type="spellStart"/>
      <w:r w:rsidRPr="004825D8">
        <w:rPr>
          <w:rFonts w:ascii="Times New Roman" w:hAnsi="Times New Roman" w:cs="Times New Roman"/>
          <w:szCs w:val="24"/>
        </w:rPr>
        <w:t>Dr.</w:t>
      </w:r>
      <w:r w:rsidR="005F7B8B" w:rsidRPr="004825D8">
        <w:rPr>
          <w:rFonts w:ascii="Times New Roman" w:hAnsi="Times New Roman" w:cs="Times New Roman"/>
          <w:szCs w:val="24"/>
        </w:rPr>
        <w:t>Monthien</w:t>
      </w:r>
      <w:proofErr w:type="spellEnd"/>
      <w:r w:rsidR="005F7B8B" w:rsidRPr="004825D8">
        <w:rPr>
          <w:rFonts w:ascii="Times New Roman" w:hAnsi="Times New Roman" w:cs="Times New Roman"/>
          <w:szCs w:val="24"/>
        </w:rPr>
        <w:t xml:space="preserve"> </w:t>
      </w:r>
      <w:proofErr w:type="spellStart"/>
      <w:r w:rsidR="005F7B8B" w:rsidRPr="004825D8">
        <w:rPr>
          <w:rFonts w:ascii="Times New Roman" w:hAnsi="Times New Roman" w:cs="Times New Roman"/>
          <w:szCs w:val="24"/>
        </w:rPr>
        <w:t>Satimanon</w:t>
      </w:r>
      <w:proofErr w:type="spellEnd"/>
    </w:p>
    <w:p w:rsidR="002E08A9" w:rsidRPr="004825D8" w:rsidRDefault="002E08A9" w:rsidP="002E08A9">
      <w:pPr>
        <w:pStyle w:val="ListParagraph"/>
        <w:ind w:left="2160" w:firstLine="720"/>
        <w:rPr>
          <w:rFonts w:ascii="Times New Roman" w:hAnsi="Times New Roman" w:cs="Times New Roman"/>
          <w:szCs w:val="24"/>
        </w:rPr>
      </w:pPr>
      <w:r w:rsidRPr="004825D8">
        <w:rPr>
          <w:rFonts w:ascii="Times New Roman" w:hAnsi="Times New Roman" w:cs="Times New Roman"/>
          <w:szCs w:val="24"/>
        </w:rPr>
        <w:t xml:space="preserve">Office: Room </w:t>
      </w:r>
      <w:r w:rsidR="005F7B8B" w:rsidRPr="004825D8">
        <w:rPr>
          <w:rFonts w:ascii="Times New Roman" w:hAnsi="Times New Roman" w:cs="Times New Roman"/>
          <w:szCs w:val="24"/>
        </w:rPr>
        <w:t>10</w:t>
      </w:r>
      <w:r w:rsidRPr="004825D8">
        <w:rPr>
          <w:rFonts w:ascii="Times New Roman" w:hAnsi="Times New Roman" w:cs="Times New Roman"/>
          <w:szCs w:val="24"/>
        </w:rPr>
        <w:t>, Faculty of Economics</w:t>
      </w:r>
    </w:p>
    <w:p w:rsidR="002E08A9" w:rsidRPr="004825D8" w:rsidRDefault="002E08A9" w:rsidP="002E08A9">
      <w:pPr>
        <w:pStyle w:val="ListParagraph"/>
        <w:ind w:left="2160" w:firstLine="720"/>
        <w:rPr>
          <w:rFonts w:ascii="Times New Roman" w:hAnsi="Times New Roman" w:cs="Times New Roman"/>
          <w:szCs w:val="24"/>
        </w:rPr>
      </w:pPr>
      <w:r w:rsidRPr="004825D8">
        <w:rPr>
          <w:rFonts w:ascii="Times New Roman" w:hAnsi="Times New Roman" w:cs="Times New Roman"/>
          <w:szCs w:val="24"/>
        </w:rPr>
        <w:t xml:space="preserve">Email: </w:t>
      </w:r>
      <w:r w:rsidR="005F7B8B" w:rsidRPr="004825D8">
        <w:rPr>
          <w:rFonts w:ascii="Times New Roman" w:hAnsi="Times New Roman" w:cs="Times New Roman"/>
          <w:szCs w:val="24"/>
        </w:rPr>
        <w:t>monthien</w:t>
      </w:r>
      <w:r w:rsidRPr="004825D8">
        <w:rPr>
          <w:rFonts w:ascii="Times New Roman" w:hAnsi="Times New Roman" w:cs="Times New Roman"/>
          <w:szCs w:val="24"/>
        </w:rPr>
        <w:t>@econ.tu.ac.th</w:t>
      </w:r>
    </w:p>
    <w:p w:rsidR="002E08A9" w:rsidRPr="004825D8" w:rsidRDefault="004825D8" w:rsidP="002E08A9">
      <w:pPr>
        <w:pStyle w:val="ListParagraph"/>
        <w:ind w:left="2160" w:firstLine="720"/>
        <w:rPr>
          <w:rFonts w:ascii="Times New Roman" w:hAnsi="Times New Roman" w:cs="Times New Roman"/>
          <w:szCs w:val="24"/>
        </w:rPr>
      </w:pPr>
      <w:r w:rsidRPr="004825D8">
        <w:rPr>
          <w:rFonts w:ascii="Times New Roman" w:hAnsi="Times New Roman" w:cs="Times New Roman"/>
          <w:szCs w:val="24"/>
        </w:rPr>
        <w:t>Office hours:  Wednesday and Friday 11.00 – 12.00</w:t>
      </w:r>
    </w:p>
    <w:p w:rsidR="002E08A9" w:rsidRPr="004825D8" w:rsidRDefault="002E08A9">
      <w:pPr>
        <w:pStyle w:val="Heading1"/>
        <w:rPr>
          <w:rFonts w:cs="Times New Roman"/>
          <w:sz w:val="28"/>
          <w:szCs w:val="28"/>
        </w:rPr>
      </w:pPr>
    </w:p>
    <w:p w:rsidR="00A616F2" w:rsidRPr="004825D8" w:rsidRDefault="00A616F2">
      <w:pPr>
        <w:pStyle w:val="Heading1"/>
        <w:rPr>
          <w:rFonts w:cs="Times New Roman"/>
          <w:sz w:val="28"/>
          <w:szCs w:val="28"/>
        </w:rPr>
      </w:pPr>
      <w:r w:rsidRPr="004825D8">
        <w:rPr>
          <w:rFonts w:cs="Times New Roman"/>
          <w:sz w:val="28"/>
          <w:szCs w:val="28"/>
        </w:rPr>
        <w:t>Course description</w:t>
      </w:r>
    </w:p>
    <w:p w:rsidR="004825D8" w:rsidRDefault="004825D8" w:rsidP="004825D8">
      <w:pPr>
        <w:pStyle w:val="Heading1"/>
        <w:rPr>
          <w:rFonts w:cs="Times New Roman"/>
          <w:b w:val="0"/>
          <w:bCs w:val="0"/>
          <w:u w:val="none"/>
        </w:rPr>
      </w:pPr>
      <w:r w:rsidRPr="004825D8">
        <w:rPr>
          <w:rFonts w:cs="Times New Roman"/>
          <w:b w:val="0"/>
          <w:bCs w:val="0"/>
          <w:u w:val="none"/>
        </w:rPr>
        <w:t>Economic development trends of various countries in Asia. The evolution of economic structure; The role of private and public institutions along with other economic , social, and political factors that contributes to the economic adjustments of those nations; The relationship between Thai economy and the world economy, by focusing on a particular country or many Asian countries at the same time which will be announced in advance.</w:t>
      </w:r>
    </w:p>
    <w:p w:rsidR="004825D8" w:rsidRPr="004825D8" w:rsidRDefault="004825D8" w:rsidP="004825D8"/>
    <w:p w:rsidR="004825D8" w:rsidRPr="004825D8" w:rsidRDefault="004825D8" w:rsidP="004825D8">
      <w:pPr>
        <w:pStyle w:val="Heading1"/>
        <w:rPr>
          <w:rFonts w:cs="Times New Roman"/>
          <w:sz w:val="28"/>
          <w:szCs w:val="28"/>
        </w:rPr>
      </w:pPr>
      <w:r w:rsidRPr="004825D8">
        <w:rPr>
          <w:rFonts w:cs="Times New Roman"/>
          <w:sz w:val="28"/>
          <w:szCs w:val="28"/>
        </w:rPr>
        <w:t>Course description</w:t>
      </w:r>
    </w:p>
    <w:p w:rsidR="004825D8" w:rsidRPr="004825D8" w:rsidRDefault="004825D8" w:rsidP="004825D8">
      <w:pPr>
        <w:rPr>
          <w:rFonts w:ascii="Times New Roman" w:hAnsi="Times New Roman" w:cs="Times New Roman"/>
          <w:sz w:val="24"/>
          <w:szCs w:val="24"/>
        </w:rPr>
      </w:pPr>
      <w:r w:rsidRPr="004825D8">
        <w:rPr>
          <w:rFonts w:ascii="Times New Roman" w:hAnsi="Times New Roman" w:cs="Times New Roman"/>
          <w:sz w:val="24"/>
          <w:szCs w:val="24"/>
        </w:rPr>
        <w:t>This course introduces basic neoclassical and political economic concepts. The emphasis will be on applying those concepts in analyzing the countries’ economic adjustments and conditions. It is expected that at the completion of the course, students will be able to employ economic tools in their preparation for writing a case paper regarding East Asian countries.</w:t>
      </w:r>
    </w:p>
    <w:p w:rsidR="004825D8" w:rsidRPr="004825D8" w:rsidRDefault="004825D8" w:rsidP="004825D8">
      <w:pPr>
        <w:rPr>
          <w:rFonts w:ascii="Times New Roman" w:hAnsi="Times New Roman" w:cs="Times New Roman"/>
        </w:rPr>
      </w:pPr>
    </w:p>
    <w:p w:rsidR="002E08A9" w:rsidRDefault="004825D8">
      <w:pPr>
        <w:pStyle w:val="Heading1"/>
        <w:rPr>
          <w:rFonts w:cs="Times New Roman"/>
        </w:rPr>
      </w:pPr>
      <w:r>
        <w:rPr>
          <w:rFonts w:cs="Times New Roman"/>
        </w:rPr>
        <w:t>Textbooks</w:t>
      </w:r>
    </w:p>
    <w:p w:rsidR="004825D8" w:rsidRDefault="004825D8" w:rsidP="004825D8">
      <w:pPr>
        <w:rPr>
          <w:rFonts w:ascii="Times New Roman" w:hAnsi="Times New Roman" w:cs="Times New Roman"/>
          <w:sz w:val="24"/>
          <w:szCs w:val="24"/>
        </w:rPr>
      </w:pPr>
    </w:p>
    <w:p w:rsidR="004825D8" w:rsidRPr="00FC6A9B" w:rsidRDefault="004825D8" w:rsidP="00FC6A9B">
      <w:pPr>
        <w:pStyle w:val="ListParagraph"/>
        <w:numPr>
          <w:ilvl w:val="0"/>
          <w:numId w:val="12"/>
        </w:numPr>
        <w:rPr>
          <w:rFonts w:ascii="Times New Roman" w:hAnsi="Times New Roman" w:cs="Times New Roman"/>
          <w:sz w:val="24"/>
          <w:szCs w:val="24"/>
        </w:rPr>
      </w:pPr>
      <w:r w:rsidRPr="00FC6A9B">
        <w:rPr>
          <w:rFonts w:ascii="Times New Roman" w:hAnsi="Times New Roman" w:cs="Times New Roman"/>
          <w:sz w:val="24"/>
          <w:szCs w:val="24"/>
        </w:rPr>
        <w:t>The Political Economy of East Asia: Striving for Wealth and Power by Ming Wan, CQ Press; 1 edition (October 17, 2007)</w:t>
      </w:r>
    </w:p>
    <w:p w:rsidR="004825D8" w:rsidRPr="004825D8" w:rsidRDefault="004825D8" w:rsidP="00FC6A9B">
      <w:pPr>
        <w:ind w:firstLine="720"/>
        <w:rPr>
          <w:rFonts w:ascii="Times New Roman" w:hAnsi="Times New Roman" w:cs="Times New Roman"/>
          <w:sz w:val="24"/>
          <w:szCs w:val="24"/>
        </w:rPr>
      </w:pPr>
    </w:p>
    <w:p w:rsidR="004825D8" w:rsidRPr="00FC6A9B" w:rsidRDefault="004825D8" w:rsidP="00FC6A9B">
      <w:pPr>
        <w:pStyle w:val="ListParagraph"/>
        <w:numPr>
          <w:ilvl w:val="0"/>
          <w:numId w:val="12"/>
        </w:numPr>
        <w:rPr>
          <w:rFonts w:ascii="Times New Roman" w:hAnsi="Times New Roman" w:cs="Times New Roman"/>
          <w:sz w:val="24"/>
          <w:szCs w:val="24"/>
        </w:rPr>
      </w:pPr>
      <w:r w:rsidRPr="00FC6A9B">
        <w:rPr>
          <w:rFonts w:ascii="Times New Roman" w:hAnsi="Times New Roman" w:cs="Times New Roman"/>
          <w:sz w:val="24"/>
          <w:szCs w:val="24"/>
        </w:rPr>
        <w:t>Systemic Vulnerability and Sustainable Economic Growth: Skills and Upgrading in Southeast Asia by Bryan Ritchie (Aug 1, 2010)</w:t>
      </w:r>
    </w:p>
    <w:p w:rsidR="00A616F2" w:rsidRPr="004825D8" w:rsidRDefault="0004370E">
      <w:pPr>
        <w:pStyle w:val="Heading1"/>
        <w:rPr>
          <w:rFonts w:cs="Times New Roman"/>
          <w:sz w:val="28"/>
          <w:szCs w:val="28"/>
        </w:rPr>
      </w:pPr>
      <w:proofErr w:type="spellStart"/>
      <w:r w:rsidRPr="004825D8">
        <w:rPr>
          <w:rFonts w:cs="Times New Roman"/>
          <w:sz w:val="28"/>
          <w:szCs w:val="28"/>
        </w:rPr>
        <w:lastRenderedPageBreak/>
        <w:t>Supplemetary</w:t>
      </w:r>
      <w:proofErr w:type="spellEnd"/>
      <w:r w:rsidRPr="004825D8">
        <w:rPr>
          <w:rFonts w:cs="Times New Roman"/>
          <w:sz w:val="28"/>
          <w:szCs w:val="28"/>
        </w:rPr>
        <w:t xml:space="preserve"> </w:t>
      </w:r>
      <w:r w:rsidR="00A616F2" w:rsidRPr="004825D8">
        <w:rPr>
          <w:rFonts w:cs="Times New Roman"/>
          <w:sz w:val="28"/>
          <w:szCs w:val="28"/>
        </w:rPr>
        <w:t>Texts</w:t>
      </w:r>
    </w:p>
    <w:p w:rsidR="007F3D8F" w:rsidRDefault="007F3D8F" w:rsidP="00092C12">
      <w:pPr>
        <w:numPr>
          <w:ilvl w:val="0"/>
          <w:numId w:val="1"/>
        </w:numPr>
        <w:rPr>
          <w:rFonts w:ascii="Times New Roman" w:hAnsi="Times New Roman" w:cs="Times New Roman"/>
          <w:sz w:val="24"/>
          <w:szCs w:val="24"/>
        </w:rPr>
      </w:pPr>
      <w:r>
        <w:rPr>
          <w:rFonts w:ascii="Times New Roman" w:hAnsi="Times New Roman" w:cs="Times New Roman"/>
          <w:sz w:val="24"/>
          <w:szCs w:val="24"/>
        </w:rPr>
        <w:t>PowerPoint Slides and Lecture Notes</w:t>
      </w:r>
    </w:p>
    <w:p w:rsidR="00092C12" w:rsidRPr="004825D8" w:rsidRDefault="00B96AAC" w:rsidP="00092C12">
      <w:pPr>
        <w:numPr>
          <w:ilvl w:val="0"/>
          <w:numId w:val="1"/>
        </w:numPr>
        <w:rPr>
          <w:rFonts w:ascii="Times New Roman" w:hAnsi="Times New Roman" w:cs="Times New Roman"/>
          <w:sz w:val="24"/>
          <w:szCs w:val="24"/>
        </w:rPr>
      </w:pPr>
      <w:r>
        <w:rPr>
          <w:rFonts w:ascii="Times New Roman" w:hAnsi="Times New Roman" w:cs="Times New Roman"/>
          <w:sz w:val="24"/>
          <w:szCs w:val="24"/>
        </w:rPr>
        <w:t>www.adbi.org</w:t>
      </w:r>
    </w:p>
    <w:p w:rsidR="00092C12" w:rsidRPr="004825D8" w:rsidRDefault="00B96AAC" w:rsidP="00092C12">
      <w:pPr>
        <w:numPr>
          <w:ilvl w:val="0"/>
          <w:numId w:val="1"/>
        </w:numPr>
        <w:rPr>
          <w:rFonts w:ascii="Times New Roman" w:hAnsi="Times New Roman" w:cs="Times New Roman"/>
          <w:sz w:val="24"/>
          <w:szCs w:val="24"/>
        </w:rPr>
      </w:pPr>
      <w:r>
        <w:rPr>
          <w:rFonts w:ascii="Times New Roman" w:hAnsi="Times New Roman" w:cs="Times New Roman"/>
          <w:sz w:val="24"/>
          <w:szCs w:val="24"/>
        </w:rPr>
        <w:t>www.worldbank.org</w:t>
      </w:r>
    </w:p>
    <w:p w:rsidR="002E08A9" w:rsidRPr="004825D8" w:rsidRDefault="002E08A9" w:rsidP="006125E6">
      <w:pPr>
        <w:rPr>
          <w:rFonts w:ascii="Times New Roman" w:hAnsi="Times New Roman" w:cs="Times New Roman"/>
          <w:b/>
          <w:bCs/>
          <w:sz w:val="24"/>
          <w:szCs w:val="24"/>
          <w:u w:val="single"/>
        </w:rPr>
      </w:pPr>
    </w:p>
    <w:p w:rsidR="006125E6" w:rsidRPr="004825D8" w:rsidRDefault="006125E6" w:rsidP="006125E6">
      <w:pPr>
        <w:rPr>
          <w:rFonts w:ascii="Times New Roman" w:hAnsi="Times New Roman" w:cs="Times New Roman"/>
          <w:b/>
          <w:bCs/>
          <w:u w:val="single"/>
        </w:rPr>
      </w:pPr>
      <w:r w:rsidRPr="004825D8">
        <w:rPr>
          <w:rFonts w:ascii="Times New Roman" w:hAnsi="Times New Roman" w:cs="Times New Roman"/>
          <w:b/>
          <w:bCs/>
          <w:u w:val="single"/>
        </w:rPr>
        <w:t>Evaluation</w:t>
      </w:r>
    </w:p>
    <w:p w:rsidR="006125E6" w:rsidRPr="004825D8" w:rsidRDefault="00CA53E5" w:rsidP="006125E6">
      <w:pPr>
        <w:numPr>
          <w:ilvl w:val="0"/>
          <w:numId w:val="2"/>
        </w:numPr>
        <w:rPr>
          <w:rFonts w:ascii="Times New Roman" w:hAnsi="Times New Roman" w:cs="Times New Roman"/>
          <w:sz w:val="24"/>
          <w:szCs w:val="24"/>
        </w:rPr>
      </w:pPr>
      <w:r w:rsidRPr="004825D8">
        <w:rPr>
          <w:rFonts w:ascii="Times New Roman" w:hAnsi="Times New Roman" w:cs="Times New Roman"/>
          <w:sz w:val="24"/>
          <w:szCs w:val="24"/>
        </w:rPr>
        <w:t>Seminar pr</w:t>
      </w:r>
      <w:r w:rsidR="005107E2" w:rsidRPr="004825D8">
        <w:rPr>
          <w:rFonts w:ascii="Times New Roman" w:hAnsi="Times New Roman" w:cs="Times New Roman"/>
          <w:sz w:val="24"/>
          <w:szCs w:val="24"/>
        </w:rPr>
        <w:t>esentation</w:t>
      </w:r>
      <w:r w:rsidRPr="004825D8">
        <w:rPr>
          <w:rFonts w:ascii="Times New Roman" w:hAnsi="Times New Roman" w:cs="Times New Roman"/>
          <w:sz w:val="24"/>
          <w:szCs w:val="24"/>
        </w:rPr>
        <w:t xml:space="preserve"> </w:t>
      </w:r>
      <w:r w:rsidR="00D63F99" w:rsidRPr="004825D8">
        <w:rPr>
          <w:rFonts w:ascii="Times New Roman" w:hAnsi="Times New Roman" w:cs="Times New Roman"/>
          <w:sz w:val="24"/>
          <w:szCs w:val="24"/>
        </w:rPr>
        <w:t>and paper</w:t>
      </w:r>
      <w:r w:rsidR="001D075B" w:rsidRPr="004825D8">
        <w:rPr>
          <w:rFonts w:ascii="Times New Roman" w:hAnsi="Times New Roman" w:cs="Times New Roman"/>
          <w:sz w:val="24"/>
          <w:szCs w:val="24"/>
        </w:rPr>
        <w:t>s</w:t>
      </w:r>
      <w:r w:rsidR="00D63F99" w:rsidRPr="004825D8">
        <w:rPr>
          <w:rFonts w:ascii="Times New Roman" w:hAnsi="Times New Roman" w:cs="Times New Roman"/>
          <w:sz w:val="24"/>
          <w:szCs w:val="24"/>
        </w:rPr>
        <w:t xml:space="preserve"> </w:t>
      </w:r>
      <w:r w:rsidR="00705E29" w:rsidRPr="004825D8">
        <w:rPr>
          <w:rFonts w:ascii="Times New Roman" w:hAnsi="Times New Roman" w:cs="Times New Roman"/>
          <w:sz w:val="24"/>
          <w:szCs w:val="24"/>
        </w:rPr>
        <w:tab/>
      </w:r>
      <w:r w:rsidR="006125E6" w:rsidRPr="004825D8">
        <w:rPr>
          <w:rFonts w:ascii="Times New Roman" w:hAnsi="Times New Roman" w:cs="Times New Roman"/>
          <w:sz w:val="24"/>
          <w:szCs w:val="24"/>
        </w:rPr>
        <w:tab/>
      </w:r>
      <w:r w:rsidR="00DF6909" w:rsidRPr="004825D8">
        <w:rPr>
          <w:rFonts w:ascii="Times New Roman" w:hAnsi="Times New Roman" w:cs="Times New Roman"/>
          <w:sz w:val="24"/>
          <w:szCs w:val="24"/>
        </w:rPr>
        <w:tab/>
      </w:r>
      <w:r w:rsidR="001D075B" w:rsidRPr="004825D8">
        <w:rPr>
          <w:rFonts w:ascii="Times New Roman" w:hAnsi="Times New Roman" w:cs="Times New Roman"/>
          <w:sz w:val="24"/>
          <w:szCs w:val="24"/>
        </w:rPr>
        <w:tab/>
      </w:r>
      <w:r w:rsidR="001D075B" w:rsidRPr="004825D8">
        <w:rPr>
          <w:rFonts w:ascii="Times New Roman" w:hAnsi="Times New Roman" w:cs="Times New Roman"/>
          <w:sz w:val="24"/>
          <w:szCs w:val="24"/>
        </w:rPr>
        <w:tab/>
      </w:r>
      <w:r w:rsidR="001D075B" w:rsidRPr="004825D8">
        <w:rPr>
          <w:rFonts w:ascii="Times New Roman" w:hAnsi="Times New Roman" w:cs="Times New Roman"/>
          <w:sz w:val="24"/>
          <w:szCs w:val="24"/>
        </w:rPr>
        <w:tab/>
      </w:r>
      <w:r w:rsidR="008B316B">
        <w:rPr>
          <w:rFonts w:ascii="Times New Roman" w:hAnsi="Times New Roman" w:cs="Times New Roman"/>
          <w:sz w:val="24"/>
          <w:szCs w:val="24"/>
        </w:rPr>
        <w:tab/>
      </w:r>
      <w:r w:rsidR="00CF0F5C" w:rsidRPr="004825D8">
        <w:rPr>
          <w:rFonts w:ascii="Times New Roman" w:hAnsi="Times New Roman" w:cs="Times New Roman"/>
          <w:sz w:val="24"/>
          <w:szCs w:val="24"/>
        </w:rPr>
        <w:t>40</w:t>
      </w:r>
      <w:r w:rsidR="006125E6" w:rsidRPr="004825D8">
        <w:rPr>
          <w:rFonts w:ascii="Times New Roman" w:hAnsi="Times New Roman" w:cs="Times New Roman"/>
          <w:sz w:val="24"/>
          <w:szCs w:val="24"/>
        </w:rPr>
        <w:t>%</w:t>
      </w:r>
      <w:r w:rsidR="00964ABB" w:rsidRPr="004825D8">
        <w:rPr>
          <w:rFonts w:ascii="Times New Roman" w:hAnsi="Times New Roman" w:cs="Times New Roman"/>
          <w:sz w:val="24"/>
          <w:szCs w:val="24"/>
        </w:rPr>
        <w:t xml:space="preserve"> </w:t>
      </w:r>
    </w:p>
    <w:p w:rsidR="006125E6" w:rsidRPr="004825D8" w:rsidRDefault="00AF4889" w:rsidP="006125E6">
      <w:pPr>
        <w:numPr>
          <w:ilvl w:val="0"/>
          <w:numId w:val="2"/>
        </w:numPr>
        <w:rPr>
          <w:rFonts w:ascii="Times New Roman" w:hAnsi="Times New Roman" w:cs="Times New Roman"/>
          <w:sz w:val="24"/>
          <w:szCs w:val="24"/>
        </w:rPr>
      </w:pPr>
      <w:r w:rsidRPr="004825D8">
        <w:rPr>
          <w:rFonts w:ascii="Times New Roman" w:hAnsi="Times New Roman" w:cs="Times New Roman"/>
          <w:sz w:val="24"/>
          <w:szCs w:val="24"/>
        </w:rPr>
        <w:t>Class</w:t>
      </w:r>
      <w:r w:rsidR="00DF6909" w:rsidRPr="004825D8">
        <w:rPr>
          <w:rFonts w:ascii="Times New Roman" w:hAnsi="Times New Roman" w:cs="Times New Roman"/>
          <w:sz w:val="24"/>
          <w:szCs w:val="24"/>
        </w:rPr>
        <w:t xml:space="preserve"> </w:t>
      </w:r>
      <w:r w:rsidR="00B96AAC">
        <w:rPr>
          <w:rFonts w:ascii="Times New Roman" w:hAnsi="Times New Roman" w:cs="Times New Roman"/>
          <w:sz w:val="24"/>
          <w:szCs w:val="24"/>
        </w:rPr>
        <w:t>Discussion</w:t>
      </w:r>
      <w:r w:rsidR="00B96AAC">
        <w:rPr>
          <w:rFonts w:ascii="Times New Roman" w:hAnsi="Times New Roman" w:cs="Times New Roman"/>
          <w:sz w:val="24"/>
          <w:szCs w:val="24"/>
        </w:rPr>
        <w:tab/>
      </w:r>
      <w:r w:rsidR="001D075B" w:rsidRPr="004825D8">
        <w:rPr>
          <w:rFonts w:ascii="Times New Roman" w:hAnsi="Times New Roman" w:cs="Times New Roman"/>
          <w:sz w:val="24"/>
          <w:szCs w:val="24"/>
        </w:rPr>
        <w:tab/>
      </w:r>
      <w:r w:rsidR="001D075B" w:rsidRPr="004825D8">
        <w:rPr>
          <w:rFonts w:ascii="Times New Roman" w:hAnsi="Times New Roman" w:cs="Times New Roman"/>
          <w:sz w:val="24"/>
          <w:szCs w:val="24"/>
        </w:rPr>
        <w:tab/>
      </w:r>
      <w:r w:rsidR="001D075B" w:rsidRPr="004825D8">
        <w:rPr>
          <w:rFonts w:ascii="Times New Roman" w:hAnsi="Times New Roman" w:cs="Times New Roman"/>
          <w:sz w:val="24"/>
          <w:szCs w:val="24"/>
        </w:rPr>
        <w:tab/>
      </w:r>
      <w:r w:rsidR="00DF6909" w:rsidRPr="004825D8">
        <w:rPr>
          <w:rFonts w:ascii="Times New Roman" w:hAnsi="Times New Roman" w:cs="Times New Roman"/>
          <w:sz w:val="24"/>
          <w:szCs w:val="24"/>
        </w:rPr>
        <w:tab/>
      </w:r>
      <w:r w:rsidR="00D63F99" w:rsidRPr="004825D8">
        <w:rPr>
          <w:rFonts w:ascii="Times New Roman" w:hAnsi="Times New Roman" w:cs="Times New Roman"/>
          <w:sz w:val="24"/>
          <w:szCs w:val="24"/>
        </w:rPr>
        <w:tab/>
      </w:r>
      <w:r w:rsidR="00D63F99" w:rsidRPr="004825D8">
        <w:rPr>
          <w:rFonts w:ascii="Times New Roman" w:hAnsi="Times New Roman" w:cs="Times New Roman"/>
          <w:sz w:val="24"/>
          <w:szCs w:val="24"/>
        </w:rPr>
        <w:tab/>
      </w:r>
      <w:r w:rsidR="00D63F99" w:rsidRPr="004825D8">
        <w:rPr>
          <w:rFonts w:ascii="Times New Roman" w:hAnsi="Times New Roman" w:cs="Times New Roman"/>
          <w:sz w:val="24"/>
          <w:szCs w:val="24"/>
        </w:rPr>
        <w:tab/>
      </w:r>
      <w:r w:rsidR="00D63F99" w:rsidRPr="004825D8">
        <w:rPr>
          <w:rFonts w:ascii="Times New Roman" w:hAnsi="Times New Roman" w:cs="Times New Roman"/>
          <w:sz w:val="24"/>
          <w:szCs w:val="24"/>
        </w:rPr>
        <w:tab/>
        <w:t>1</w:t>
      </w:r>
      <w:r w:rsidRPr="004825D8">
        <w:rPr>
          <w:rFonts w:ascii="Times New Roman" w:hAnsi="Times New Roman" w:cs="Times New Roman"/>
          <w:sz w:val="24"/>
          <w:szCs w:val="24"/>
        </w:rPr>
        <w:t>0%</w:t>
      </w:r>
    </w:p>
    <w:p w:rsidR="00D63F99" w:rsidRPr="004825D8" w:rsidRDefault="0004370E" w:rsidP="006125E6">
      <w:pPr>
        <w:numPr>
          <w:ilvl w:val="0"/>
          <w:numId w:val="2"/>
        </w:numPr>
        <w:rPr>
          <w:rFonts w:ascii="Times New Roman" w:hAnsi="Times New Roman" w:cs="Times New Roman"/>
          <w:sz w:val="24"/>
          <w:szCs w:val="24"/>
        </w:rPr>
      </w:pPr>
      <w:r w:rsidRPr="004825D8">
        <w:rPr>
          <w:rFonts w:ascii="Times New Roman" w:hAnsi="Times New Roman" w:cs="Times New Roman"/>
          <w:sz w:val="24"/>
          <w:szCs w:val="24"/>
        </w:rPr>
        <w:t>Midterm Examination</w:t>
      </w:r>
      <w:r w:rsidRPr="004825D8">
        <w:rPr>
          <w:rFonts w:ascii="Times New Roman" w:hAnsi="Times New Roman" w:cs="Times New Roman"/>
          <w:sz w:val="24"/>
          <w:szCs w:val="24"/>
        </w:rPr>
        <w:tab/>
      </w:r>
      <w:r w:rsidRPr="004825D8">
        <w:rPr>
          <w:rFonts w:ascii="Times New Roman" w:hAnsi="Times New Roman" w:cs="Times New Roman"/>
          <w:sz w:val="24"/>
          <w:szCs w:val="24"/>
        </w:rPr>
        <w:tab/>
      </w:r>
      <w:r w:rsidRPr="004825D8">
        <w:rPr>
          <w:rFonts w:ascii="Times New Roman" w:hAnsi="Times New Roman" w:cs="Times New Roman"/>
          <w:sz w:val="24"/>
          <w:szCs w:val="24"/>
        </w:rPr>
        <w:tab/>
      </w:r>
      <w:r w:rsidRPr="004825D8">
        <w:rPr>
          <w:rFonts w:ascii="Times New Roman" w:hAnsi="Times New Roman" w:cs="Times New Roman"/>
          <w:sz w:val="24"/>
          <w:szCs w:val="24"/>
        </w:rPr>
        <w:tab/>
      </w:r>
      <w:r w:rsidR="00CF0F5C" w:rsidRPr="004825D8">
        <w:rPr>
          <w:rFonts w:ascii="Times New Roman" w:hAnsi="Times New Roman" w:cs="Times New Roman"/>
          <w:sz w:val="24"/>
          <w:szCs w:val="24"/>
        </w:rPr>
        <w:t>2</w:t>
      </w:r>
      <w:r w:rsidR="00D63F99" w:rsidRPr="004825D8">
        <w:rPr>
          <w:rFonts w:ascii="Times New Roman" w:hAnsi="Times New Roman" w:cs="Times New Roman"/>
          <w:sz w:val="24"/>
          <w:szCs w:val="24"/>
        </w:rPr>
        <w:t>0%</w:t>
      </w:r>
      <w:r w:rsidRPr="004825D8">
        <w:rPr>
          <w:rFonts w:ascii="Times New Roman" w:hAnsi="Times New Roman" w:cs="Times New Roman"/>
          <w:sz w:val="24"/>
          <w:szCs w:val="24"/>
        </w:rPr>
        <w:t>(</w:t>
      </w:r>
      <w:r w:rsidR="00B96AAC">
        <w:rPr>
          <w:rFonts w:ascii="Times New Roman" w:hAnsi="Times New Roman" w:cs="Times New Roman"/>
          <w:sz w:val="24"/>
          <w:szCs w:val="24"/>
        </w:rPr>
        <w:t>Oct 9</w:t>
      </w:r>
      <w:r w:rsidRPr="004825D8">
        <w:rPr>
          <w:rFonts w:ascii="Times New Roman" w:hAnsi="Times New Roman" w:cs="Times New Roman"/>
          <w:sz w:val="24"/>
          <w:szCs w:val="24"/>
          <w:vertAlign w:val="superscript"/>
        </w:rPr>
        <w:t>th</w:t>
      </w:r>
      <w:r w:rsidR="00CF0F5C" w:rsidRPr="004825D8">
        <w:rPr>
          <w:rFonts w:ascii="Times New Roman" w:hAnsi="Times New Roman" w:cs="Times New Roman"/>
          <w:sz w:val="24"/>
          <w:szCs w:val="24"/>
        </w:rPr>
        <w:t>, 2015</w:t>
      </w:r>
      <w:r w:rsidRPr="004825D8">
        <w:rPr>
          <w:rFonts w:ascii="Times New Roman" w:hAnsi="Times New Roman" w:cs="Times New Roman"/>
          <w:sz w:val="24"/>
          <w:szCs w:val="24"/>
        </w:rPr>
        <w:t xml:space="preserve"> </w:t>
      </w:r>
      <w:r w:rsidR="00CF0F5C" w:rsidRPr="004825D8">
        <w:rPr>
          <w:rFonts w:ascii="Times New Roman" w:hAnsi="Times New Roman" w:cs="Times New Roman"/>
          <w:sz w:val="24"/>
          <w:szCs w:val="24"/>
        </w:rPr>
        <w:t xml:space="preserve">: </w:t>
      </w:r>
      <w:r w:rsidR="00B96AAC">
        <w:rPr>
          <w:rFonts w:ascii="Times New Roman" w:hAnsi="Times New Roman" w:cs="Times New Roman"/>
          <w:sz w:val="24"/>
          <w:szCs w:val="24"/>
        </w:rPr>
        <w:t>9.30-11.00</w:t>
      </w:r>
      <w:r w:rsidRPr="004825D8">
        <w:rPr>
          <w:rFonts w:ascii="Times New Roman" w:hAnsi="Times New Roman" w:cs="Times New Roman"/>
          <w:sz w:val="24"/>
          <w:szCs w:val="24"/>
        </w:rPr>
        <w:t>)</w:t>
      </w:r>
    </w:p>
    <w:p w:rsidR="00AF4889" w:rsidRPr="004825D8" w:rsidRDefault="00DF6909" w:rsidP="00394916">
      <w:pPr>
        <w:numPr>
          <w:ilvl w:val="0"/>
          <w:numId w:val="2"/>
        </w:numPr>
        <w:rPr>
          <w:rFonts w:ascii="Times New Roman" w:hAnsi="Times New Roman" w:cs="Times New Roman"/>
          <w:sz w:val="24"/>
          <w:szCs w:val="24"/>
        </w:rPr>
      </w:pPr>
      <w:r w:rsidRPr="004825D8">
        <w:rPr>
          <w:rFonts w:ascii="Times New Roman" w:hAnsi="Times New Roman" w:cs="Times New Roman"/>
          <w:sz w:val="24"/>
          <w:szCs w:val="24"/>
        </w:rPr>
        <w:t>Final Examination</w:t>
      </w:r>
      <w:r w:rsidRPr="004825D8">
        <w:rPr>
          <w:rFonts w:ascii="Times New Roman" w:hAnsi="Times New Roman" w:cs="Times New Roman"/>
          <w:sz w:val="24"/>
          <w:szCs w:val="24"/>
        </w:rPr>
        <w:tab/>
      </w:r>
      <w:r w:rsidRPr="004825D8">
        <w:rPr>
          <w:rFonts w:ascii="Times New Roman" w:hAnsi="Times New Roman" w:cs="Times New Roman"/>
          <w:sz w:val="24"/>
          <w:szCs w:val="24"/>
        </w:rPr>
        <w:tab/>
      </w:r>
      <w:r w:rsidRPr="004825D8">
        <w:rPr>
          <w:rFonts w:ascii="Times New Roman" w:hAnsi="Times New Roman" w:cs="Times New Roman"/>
          <w:sz w:val="24"/>
          <w:szCs w:val="24"/>
        </w:rPr>
        <w:tab/>
      </w:r>
      <w:r w:rsidRPr="004825D8">
        <w:rPr>
          <w:rFonts w:ascii="Times New Roman" w:hAnsi="Times New Roman" w:cs="Times New Roman"/>
          <w:sz w:val="24"/>
          <w:szCs w:val="24"/>
        </w:rPr>
        <w:tab/>
      </w:r>
      <w:r w:rsidRPr="004825D8">
        <w:rPr>
          <w:rFonts w:ascii="Times New Roman" w:hAnsi="Times New Roman" w:cs="Times New Roman"/>
          <w:sz w:val="24"/>
          <w:szCs w:val="24"/>
        </w:rPr>
        <w:tab/>
      </w:r>
      <w:r w:rsidR="00CF0F5C" w:rsidRPr="004825D8">
        <w:rPr>
          <w:rFonts w:ascii="Times New Roman" w:hAnsi="Times New Roman" w:cs="Times New Roman"/>
          <w:sz w:val="24"/>
          <w:szCs w:val="24"/>
        </w:rPr>
        <w:t>3</w:t>
      </w:r>
      <w:r w:rsidR="003C038C" w:rsidRPr="004825D8">
        <w:rPr>
          <w:rFonts w:ascii="Times New Roman" w:hAnsi="Times New Roman" w:cs="Times New Roman"/>
          <w:sz w:val="24"/>
          <w:szCs w:val="24"/>
        </w:rPr>
        <w:t>0</w:t>
      </w:r>
      <w:proofErr w:type="gramStart"/>
      <w:r w:rsidR="00AF4889" w:rsidRPr="004825D8">
        <w:rPr>
          <w:rFonts w:ascii="Times New Roman" w:hAnsi="Times New Roman" w:cs="Times New Roman"/>
          <w:sz w:val="24"/>
          <w:szCs w:val="24"/>
        </w:rPr>
        <w:t xml:space="preserve">% </w:t>
      </w:r>
      <w:r w:rsidRPr="004825D8">
        <w:rPr>
          <w:rFonts w:ascii="Times New Roman" w:hAnsi="Times New Roman" w:cs="Times New Roman"/>
          <w:sz w:val="24"/>
          <w:szCs w:val="24"/>
        </w:rPr>
        <w:t xml:space="preserve"> (</w:t>
      </w:r>
      <w:proofErr w:type="gramEnd"/>
      <w:r w:rsidR="007D0223">
        <w:rPr>
          <w:rFonts w:ascii="Times New Roman" w:hAnsi="Times New Roman" w:cs="Times New Roman"/>
          <w:sz w:val="24"/>
          <w:szCs w:val="24"/>
        </w:rPr>
        <w:t>Dec</w:t>
      </w:r>
      <w:r w:rsidRPr="004825D8">
        <w:rPr>
          <w:rFonts w:ascii="Times New Roman" w:hAnsi="Times New Roman" w:cs="Times New Roman"/>
          <w:sz w:val="24"/>
          <w:szCs w:val="24"/>
        </w:rPr>
        <w:t xml:space="preserve"> </w:t>
      </w:r>
      <w:r w:rsidR="00CF0F5C" w:rsidRPr="004825D8">
        <w:rPr>
          <w:rFonts w:ascii="Times New Roman" w:hAnsi="Times New Roman" w:cs="Times New Roman"/>
          <w:sz w:val="24"/>
          <w:szCs w:val="24"/>
        </w:rPr>
        <w:t>1</w:t>
      </w:r>
      <w:r w:rsidR="007D0223">
        <w:rPr>
          <w:rFonts w:ascii="Times New Roman" w:hAnsi="Times New Roman" w:cs="Times New Roman"/>
          <w:sz w:val="24"/>
          <w:szCs w:val="24"/>
        </w:rPr>
        <w:t>9</w:t>
      </w:r>
      <w:r w:rsidRPr="004825D8">
        <w:rPr>
          <w:rFonts w:ascii="Times New Roman" w:hAnsi="Times New Roman" w:cs="Times New Roman"/>
          <w:sz w:val="24"/>
          <w:szCs w:val="24"/>
          <w:vertAlign w:val="superscript"/>
        </w:rPr>
        <w:t>th</w:t>
      </w:r>
      <w:r w:rsidR="00A853D3" w:rsidRPr="004825D8">
        <w:rPr>
          <w:rFonts w:ascii="Times New Roman" w:hAnsi="Times New Roman" w:cs="Times New Roman"/>
          <w:sz w:val="24"/>
          <w:szCs w:val="24"/>
        </w:rPr>
        <w:t xml:space="preserve">, </w:t>
      </w:r>
      <w:r w:rsidR="00CF0F5C" w:rsidRPr="004825D8">
        <w:rPr>
          <w:rFonts w:ascii="Times New Roman" w:hAnsi="Times New Roman" w:cs="Times New Roman"/>
          <w:sz w:val="24"/>
          <w:szCs w:val="24"/>
        </w:rPr>
        <w:t>2015</w:t>
      </w:r>
      <w:r w:rsidR="003C038C" w:rsidRPr="004825D8">
        <w:rPr>
          <w:rFonts w:ascii="Times New Roman" w:hAnsi="Times New Roman" w:cs="Times New Roman"/>
          <w:sz w:val="24"/>
          <w:szCs w:val="24"/>
        </w:rPr>
        <w:t xml:space="preserve"> </w:t>
      </w:r>
      <w:r w:rsidR="00A853D3" w:rsidRPr="004825D8">
        <w:rPr>
          <w:rFonts w:ascii="Times New Roman" w:hAnsi="Times New Roman" w:cs="Times New Roman"/>
          <w:sz w:val="24"/>
          <w:szCs w:val="24"/>
        </w:rPr>
        <w:t xml:space="preserve">; </w:t>
      </w:r>
      <w:r w:rsidRPr="004825D8">
        <w:rPr>
          <w:rFonts w:ascii="Times New Roman" w:hAnsi="Times New Roman" w:cs="Times New Roman"/>
          <w:sz w:val="24"/>
          <w:szCs w:val="24"/>
        </w:rPr>
        <w:t>9.00 – 12.0</w:t>
      </w:r>
      <w:r w:rsidR="00AF4889" w:rsidRPr="004825D8">
        <w:rPr>
          <w:rFonts w:ascii="Times New Roman" w:hAnsi="Times New Roman" w:cs="Times New Roman"/>
          <w:sz w:val="24"/>
          <w:szCs w:val="24"/>
        </w:rPr>
        <w:t>0.</w:t>
      </w:r>
      <w:r w:rsidR="00394916" w:rsidRPr="004825D8">
        <w:rPr>
          <w:rFonts w:ascii="Times New Roman" w:hAnsi="Times New Roman" w:cs="Times New Roman"/>
          <w:sz w:val="24"/>
          <w:szCs w:val="24"/>
        </w:rPr>
        <w:t>)</w:t>
      </w:r>
    </w:p>
    <w:p w:rsidR="002E08A9" w:rsidRPr="004825D8" w:rsidRDefault="002E08A9" w:rsidP="00AB4055">
      <w:pPr>
        <w:jc w:val="both"/>
        <w:rPr>
          <w:rFonts w:ascii="Times New Roman" w:hAnsi="Times New Roman" w:cs="Times New Roman"/>
          <w:b/>
          <w:bCs/>
          <w:sz w:val="24"/>
          <w:szCs w:val="24"/>
          <w:u w:val="single"/>
        </w:rPr>
      </w:pPr>
    </w:p>
    <w:p w:rsidR="00964ABB" w:rsidRPr="004825D8" w:rsidRDefault="008B316B" w:rsidP="00AB4055">
      <w:pPr>
        <w:jc w:val="both"/>
        <w:rPr>
          <w:rFonts w:ascii="Times New Roman" w:hAnsi="Times New Roman" w:cs="Times New Roman"/>
          <w:b/>
          <w:bCs/>
        </w:rPr>
      </w:pPr>
      <w:r>
        <w:rPr>
          <w:rFonts w:ascii="Times New Roman" w:hAnsi="Times New Roman" w:cs="Times New Roman"/>
          <w:b/>
          <w:bCs/>
          <w:u w:val="single"/>
        </w:rPr>
        <w:t>P</w:t>
      </w:r>
      <w:r w:rsidR="00964ABB" w:rsidRPr="004825D8">
        <w:rPr>
          <w:rFonts w:ascii="Times New Roman" w:hAnsi="Times New Roman" w:cs="Times New Roman"/>
          <w:b/>
          <w:bCs/>
          <w:u w:val="single"/>
        </w:rPr>
        <w:t>resentatio</w:t>
      </w:r>
      <w:r w:rsidR="008F2C7A" w:rsidRPr="004825D8">
        <w:rPr>
          <w:rFonts w:ascii="Times New Roman" w:hAnsi="Times New Roman" w:cs="Times New Roman"/>
          <w:b/>
          <w:bCs/>
          <w:u w:val="single"/>
        </w:rPr>
        <w:t>n and papers</w:t>
      </w:r>
      <w:r w:rsidR="00964ABB" w:rsidRPr="004825D8">
        <w:rPr>
          <w:rFonts w:ascii="Times New Roman" w:hAnsi="Times New Roman" w:cs="Times New Roman"/>
          <w:b/>
          <w:bCs/>
        </w:rPr>
        <w:t xml:space="preserve"> </w:t>
      </w:r>
    </w:p>
    <w:p w:rsidR="002E08A9" w:rsidRDefault="008B316B" w:rsidP="008B316B">
      <w:pPr>
        <w:pStyle w:val="ListParagraph"/>
        <w:numPr>
          <w:ilvl w:val="0"/>
          <w:numId w:val="13"/>
        </w:numPr>
        <w:tabs>
          <w:tab w:val="left" w:pos="2715"/>
        </w:tabs>
        <w:jc w:val="both"/>
        <w:rPr>
          <w:rFonts w:ascii="Times New Roman" w:hAnsi="Times New Roman" w:cs="Times New Roman"/>
          <w:b/>
          <w:bCs/>
          <w:sz w:val="24"/>
          <w:szCs w:val="24"/>
          <w:u w:val="single"/>
        </w:rPr>
      </w:pPr>
      <w:r>
        <w:rPr>
          <w:rFonts w:ascii="Times New Roman" w:hAnsi="Times New Roman" w:cs="Times New Roman"/>
          <w:b/>
          <w:bCs/>
          <w:sz w:val="24"/>
          <w:szCs w:val="24"/>
          <w:u w:val="single"/>
        </w:rPr>
        <w:t>Group of two people presentation and paper on the Country of interest.</w:t>
      </w:r>
    </w:p>
    <w:p w:rsidR="008B316B" w:rsidRPr="008B316B" w:rsidRDefault="008B316B" w:rsidP="008B316B">
      <w:pPr>
        <w:pStyle w:val="ListParagraph"/>
        <w:numPr>
          <w:ilvl w:val="0"/>
          <w:numId w:val="13"/>
        </w:numPr>
        <w:tabs>
          <w:tab w:val="left" w:pos="2715"/>
        </w:tabs>
        <w:jc w:val="both"/>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Group of four people presentation and paper on contemporary issues regarding East Asian Economy. </w:t>
      </w:r>
    </w:p>
    <w:p w:rsidR="002E08A9" w:rsidRDefault="002E08A9" w:rsidP="002E08A9">
      <w:pPr>
        <w:autoSpaceDE w:val="0"/>
        <w:autoSpaceDN w:val="0"/>
        <w:adjustRightInd w:val="0"/>
        <w:spacing w:line="360" w:lineRule="auto"/>
        <w:ind w:right="-471"/>
        <w:rPr>
          <w:rFonts w:ascii="Times New Roman" w:hAnsi="Times New Roman" w:cs="Times New Roman"/>
          <w:b/>
          <w:bCs/>
        </w:rPr>
      </w:pPr>
    </w:p>
    <w:p w:rsidR="007F3D8F" w:rsidRPr="004825D8" w:rsidRDefault="007F3D8F" w:rsidP="007F3D8F">
      <w:pPr>
        <w:rPr>
          <w:rFonts w:ascii="Times New Roman" w:hAnsi="Times New Roman" w:cs="Times New Roman"/>
          <w:b/>
          <w:bCs/>
          <w:u w:val="single"/>
        </w:rPr>
      </w:pPr>
      <w:r>
        <w:rPr>
          <w:rFonts w:ascii="Times New Roman" w:hAnsi="Times New Roman" w:cs="Times New Roman"/>
          <w:b/>
          <w:bCs/>
          <w:u w:val="single"/>
        </w:rPr>
        <w:t>Tentative weekly schedule</w:t>
      </w:r>
    </w:p>
    <w:p w:rsidR="007F3D8F" w:rsidRDefault="007F3D8F" w:rsidP="002E08A9">
      <w:pPr>
        <w:autoSpaceDE w:val="0"/>
        <w:autoSpaceDN w:val="0"/>
        <w:adjustRightInd w:val="0"/>
        <w:spacing w:line="360" w:lineRule="auto"/>
        <w:ind w:right="-471"/>
        <w:rPr>
          <w:rFonts w:ascii="Times New Roman" w:hAnsi="Times New Roman" w:cs="Times New Roman"/>
          <w:b/>
          <w:bCs/>
        </w:rPr>
      </w:pPr>
    </w:p>
    <w:tbl>
      <w:tblPr>
        <w:tblStyle w:val="TableGrid"/>
        <w:tblW w:w="9601" w:type="dxa"/>
        <w:tblLayout w:type="fixed"/>
        <w:tblLook w:val="04A0" w:firstRow="1" w:lastRow="0" w:firstColumn="1" w:lastColumn="0" w:noHBand="0" w:noVBand="1"/>
      </w:tblPr>
      <w:tblGrid>
        <w:gridCol w:w="248"/>
        <w:gridCol w:w="941"/>
        <w:gridCol w:w="4588"/>
        <w:gridCol w:w="1108"/>
        <w:gridCol w:w="2716"/>
      </w:tblGrid>
      <w:tr w:rsidR="007F3D8F" w:rsidRPr="007F3D8F" w:rsidTr="007F3D8F">
        <w:trPr>
          <w:trHeight w:val="330"/>
        </w:trPr>
        <w:tc>
          <w:tcPr>
            <w:tcW w:w="248" w:type="dxa"/>
            <w:hideMark/>
          </w:tcPr>
          <w:p w:rsidR="007F3D8F" w:rsidRPr="007F3D8F" w:rsidRDefault="007F3D8F" w:rsidP="00B6711F">
            <w:pPr>
              <w:rPr>
                <w:rFonts w:ascii="Times New Roman" w:hAnsi="Times New Roman" w:cs="Times New Roman"/>
                <w:sz w:val="24"/>
                <w:szCs w:val="24"/>
              </w:rPr>
            </w:pPr>
          </w:p>
        </w:tc>
        <w:tc>
          <w:tcPr>
            <w:tcW w:w="941" w:type="dxa"/>
            <w:hideMark/>
          </w:tcPr>
          <w:p w:rsidR="007F3D8F" w:rsidRPr="007F3D8F" w:rsidRDefault="007F3D8F" w:rsidP="00B6711F">
            <w:pPr>
              <w:rPr>
                <w:rFonts w:ascii="Times New Roman" w:hAnsi="Times New Roman" w:cs="Times New Roman"/>
                <w:sz w:val="24"/>
                <w:szCs w:val="24"/>
              </w:rPr>
            </w:pPr>
            <w:r w:rsidRPr="007F3D8F">
              <w:rPr>
                <w:rFonts w:ascii="Times New Roman" w:hAnsi="Times New Roman" w:cs="Times New Roman"/>
                <w:sz w:val="24"/>
                <w:szCs w:val="24"/>
              </w:rPr>
              <w:t>Week</w:t>
            </w:r>
          </w:p>
        </w:tc>
        <w:tc>
          <w:tcPr>
            <w:tcW w:w="4588" w:type="dxa"/>
            <w:hideMark/>
          </w:tcPr>
          <w:p w:rsidR="007F3D8F" w:rsidRPr="007F3D8F" w:rsidRDefault="007F3D8F" w:rsidP="00B6711F">
            <w:pPr>
              <w:rPr>
                <w:rFonts w:ascii="Times New Roman" w:hAnsi="Times New Roman" w:cs="Times New Roman"/>
                <w:sz w:val="24"/>
                <w:szCs w:val="24"/>
              </w:rPr>
            </w:pPr>
            <w:r w:rsidRPr="007F3D8F">
              <w:rPr>
                <w:rFonts w:ascii="Times New Roman" w:hAnsi="Times New Roman" w:cs="Times New Roman"/>
                <w:sz w:val="24"/>
                <w:szCs w:val="24"/>
              </w:rPr>
              <w:t xml:space="preserve"> Course Content</w:t>
            </w:r>
          </w:p>
        </w:tc>
        <w:tc>
          <w:tcPr>
            <w:tcW w:w="3824" w:type="dxa"/>
            <w:gridSpan w:val="2"/>
            <w:hideMark/>
          </w:tcPr>
          <w:p w:rsidR="007F3D8F" w:rsidRPr="007F3D8F" w:rsidRDefault="007F3D8F" w:rsidP="00B6711F">
            <w:pPr>
              <w:rPr>
                <w:rFonts w:ascii="Times New Roman" w:hAnsi="Times New Roman" w:cs="Times New Roman"/>
                <w:sz w:val="24"/>
                <w:szCs w:val="24"/>
              </w:rPr>
            </w:pPr>
            <w:r w:rsidRPr="007F3D8F">
              <w:rPr>
                <w:rFonts w:ascii="Times New Roman" w:hAnsi="Times New Roman" w:cs="Times New Roman"/>
                <w:sz w:val="24"/>
                <w:szCs w:val="24"/>
              </w:rPr>
              <w:t xml:space="preserve">Reading References </w:t>
            </w:r>
          </w:p>
        </w:tc>
      </w:tr>
      <w:tr w:rsidR="007F3D8F" w:rsidRPr="007F3D8F" w:rsidTr="007F3D8F">
        <w:trPr>
          <w:trHeight w:val="1137"/>
        </w:trPr>
        <w:tc>
          <w:tcPr>
            <w:tcW w:w="248" w:type="dxa"/>
            <w:hideMark/>
          </w:tcPr>
          <w:p w:rsidR="007F3D8F" w:rsidRPr="007F3D8F" w:rsidRDefault="007F3D8F" w:rsidP="00B6711F">
            <w:pPr>
              <w:rPr>
                <w:rFonts w:ascii="Times New Roman" w:hAnsi="Times New Roman" w:cs="Times New Roman"/>
                <w:sz w:val="24"/>
                <w:szCs w:val="24"/>
              </w:rPr>
            </w:pPr>
          </w:p>
        </w:tc>
        <w:tc>
          <w:tcPr>
            <w:tcW w:w="941" w:type="dxa"/>
            <w:hideMark/>
          </w:tcPr>
          <w:p w:rsidR="007F3D8F" w:rsidRPr="007F3D8F" w:rsidRDefault="007F3D8F" w:rsidP="00B6711F">
            <w:pPr>
              <w:rPr>
                <w:rFonts w:ascii="Times New Roman" w:hAnsi="Times New Roman" w:cs="Times New Roman"/>
                <w:sz w:val="24"/>
                <w:szCs w:val="24"/>
              </w:rPr>
            </w:pPr>
            <w:r w:rsidRPr="007F3D8F">
              <w:rPr>
                <w:rFonts w:ascii="Times New Roman" w:hAnsi="Times New Roman" w:cs="Times New Roman"/>
                <w:sz w:val="24"/>
                <w:szCs w:val="24"/>
              </w:rPr>
              <w:t>1</w:t>
            </w:r>
          </w:p>
        </w:tc>
        <w:tc>
          <w:tcPr>
            <w:tcW w:w="4588" w:type="dxa"/>
            <w:hideMark/>
          </w:tcPr>
          <w:p w:rsidR="007F3D8F" w:rsidRPr="007F3D8F" w:rsidRDefault="007F3D8F" w:rsidP="00B6711F">
            <w:pPr>
              <w:rPr>
                <w:rFonts w:ascii="Times New Roman" w:hAnsi="Times New Roman" w:cs="Times New Roman"/>
                <w:sz w:val="24"/>
                <w:szCs w:val="24"/>
              </w:rPr>
            </w:pPr>
            <w:r w:rsidRPr="007F3D8F">
              <w:rPr>
                <w:rFonts w:ascii="Times New Roman" w:hAnsi="Times New Roman" w:cs="Times New Roman"/>
                <w:sz w:val="24"/>
                <w:szCs w:val="24"/>
              </w:rPr>
              <w:t>Introduction</w:t>
            </w:r>
          </w:p>
        </w:tc>
        <w:tc>
          <w:tcPr>
            <w:tcW w:w="3824" w:type="dxa"/>
            <w:gridSpan w:val="2"/>
            <w:hideMark/>
          </w:tcPr>
          <w:p w:rsidR="007F3D8F" w:rsidRPr="007F3D8F" w:rsidRDefault="007F3D8F" w:rsidP="00B6711F">
            <w:pPr>
              <w:rPr>
                <w:rFonts w:ascii="Times New Roman" w:hAnsi="Times New Roman" w:cs="Times New Roman"/>
                <w:sz w:val="24"/>
                <w:szCs w:val="24"/>
              </w:rPr>
            </w:pPr>
            <w:r w:rsidRPr="007F3D8F">
              <w:rPr>
                <w:rFonts w:ascii="Times New Roman" w:hAnsi="Times New Roman" w:cs="Times New Roman"/>
                <w:sz w:val="24"/>
                <w:szCs w:val="24"/>
              </w:rPr>
              <w:t>Ming Wan Ch.1 with supplement reading from Asia Development Bank Institute and World Bank</w:t>
            </w:r>
          </w:p>
        </w:tc>
      </w:tr>
      <w:tr w:rsidR="007F3D8F" w:rsidRPr="007F3D8F" w:rsidTr="007F3D8F">
        <w:trPr>
          <w:trHeight w:val="1137"/>
        </w:trPr>
        <w:tc>
          <w:tcPr>
            <w:tcW w:w="248" w:type="dxa"/>
            <w:hideMark/>
          </w:tcPr>
          <w:p w:rsidR="007F3D8F" w:rsidRPr="007F3D8F" w:rsidRDefault="007F3D8F" w:rsidP="00B6711F">
            <w:pPr>
              <w:rPr>
                <w:rFonts w:ascii="Times New Roman" w:hAnsi="Times New Roman" w:cs="Times New Roman"/>
                <w:sz w:val="24"/>
                <w:szCs w:val="24"/>
              </w:rPr>
            </w:pPr>
          </w:p>
        </w:tc>
        <w:tc>
          <w:tcPr>
            <w:tcW w:w="941" w:type="dxa"/>
            <w:hideMark/>
          </w:tcPr>
          <w:p w:rsidR="007F3D8F" w:rsidRPr="007F3D8F" w:rsidRDefault="007F3D8F" w:rsidP="00B6711F">
            <w:pPr>
              <w:rPr>
                <w:rFonts w:ascii="Times New Roman" w:hAnsi="Times New Roman" w:cs="Times New Roman"/>
                <w:sz w:val="24"/>
                <w:szCs w:val="24"/>
              </w:rPr>
            </w:pPr>
            <w:r w:rsidRPr="007F3D8F">
              <w:rPr>
                <w:rFonts w:ascii="Times New Roman" w:hAnsi="Times New Roman" w:cs="Times New Roman"/>
                <w:sz w:val="24"/>
                <w:szCs w:val="24"/>
              </w:rPr>
              <w:t>2</w:t>
            </w:r>
          </w:p>
        </w:tc>
        <w:tc>
          <w:tcPr>
            <w:tcW w:w="4588" w:type="dxa"/>
            <w:hideMark/>
          </w:tcPr>
          <w:p w:rsidR="007F3D8F" w:rsidRPr="007F3D8F" w:rsidRDefault="007F3D8F" w:rsidP="00B6711F">
            <w:pPr>
              <w:rPr>
                <w:rFonts w:ascii="Times New Roman" w:hAnsi="Times New Roman" w:cs="Times New Roman"/>
                <w:sz w:val="24"/>
                <w:szCs w:val="24"/>
              </w:rPr>
            </w:pPr>
            <w:r w:rsidRPr="007F3D8F">
              <w:rPr>
                <w:rFonts w:ascii="Times New Roman" w:hAnsi="Times New Roman" w:cs="Times New Roman"/>
                <w:sz w:val="24"/>
                <w:szCs w:val="24"/>
              </w:rPr>
              <w:t>East Asian National System of Political Economy</w:t>
            </w:r>
          </w:p>
        </w:tc>
        <w:tc>
          <w:tcPr>
            <w:tcW w:w="3824" w:type="dxa"/>
            <w:gridSpan w:val="2"/>
            <w:hideMark/>
          </w:tcPr>
          <w:p w:rsidR="007F3D8F" w:rsidRPr="007F3D8F" w:rsidRDefault="007F3D8F" w:rsidP="00B6711F">
            <w:pPr>
              <w:rPr>
                <w:rFonts w:ascii="Times New Roman" w:hAnsi="Times New Roman" w:cs="Times New Roman"/>
                <w:sz w:val="24"/>
                <w:szCs w:val="24"/>
              </w:rPr>
            </w:pPr>
            <w:r w:rsidRPr="007F3D8F">
              <w:rPr>
                <w:rFonts w:ascii="Times New Roman" w:hAnsi="Times New Roman" w:cs="Times New Roman"/>
                <w:sz w:val="24"/>
                <w:szCs w:val="24"/>
              </w:rPr>
              <w:t>Ming Wan Ch.2 with supplement reading from Asia Development Bank Institute and World Bank</w:t>
            </w:r>
          </w:p>
        </w:tc>
      </w:tr>
      <w:tr w:rsidR="007F3D8F" w:rsidRPr="007F3D8F" w:rsidTr="007F3D8F">
        <w:trPr>
          <w:trHeight w:val="1137"/>
        </w:trPr>
        <w:tc>
          <w:tcPr>
            <w:tcW w:w="248" w:type="dxa"/>
            <w:hideMark/>
          </w:tcPr>
          <w:p w:rsidR="007F3D8F" w:rsidRPr="007F3D8F" w:rsidRDefault="007F3D8F" w:rsidP="00B6711F">
            <w:pPr>
              <w:rPr>
                <w:rFonts w:ascii="Times New Roman" w:hAnsi="Times New Roman" w:cs="Times New Roman"/>
                <w:sz w:val="24"/>
                <w:szCs w:val="24"/>
              </w:rPr>
            </w:pPr>
          </w:p>
        </w:tc>
        <w:tc>
          <w:tcPr>
            <w:tcW w:w="941" w:type="dxa"/>
            <w:hideMark/>
          </w:tcPr>
          <w:p w:rsidR="007F3D8F" w:rsidRPr="007F3D8F" w:rsidRDefault="007F3D8F" w:rsidP="00B6711F">
            <w:pPr>
              <w:rPr>
                <w:rFonts w:ascii="Times New Roman" w:hAnsi="Times New Roman" w:cs="Times New Roman"/>
                <w:sz w:val="24"/>
                <w:szCs w:val="24"/>
              </w:rPr>
            </w:pPr>
            <w:r w:rsidRPr="007F3D8F">
              <w:rPr>
                <w:rFonts w:ascii="Times New Roman" w:hAnsi="Times New Roman" w:cs="Times New Roman"/>
                <w:sz w:val="24"/>
                <w:szCs w:val="24"/>
              </w:rPr>
              <w:t>3</w:t>
            </w:r>
          </w:p>
        </w:tc>
        <w:tc>
          <w:tcPr>
            <w:tcW w:w="4588" w:type="dxa"/>
            <w:hideMark/>
          </w:tcPr>
          <w:p w:rsidR="007F3D8F" w:rsidRPr="007F3D8F" w:rsidRDefault="007F3D8F" w:rsidP="00B6711F">
            <w:pPr>
              <w:rPr>
                <w:rFonts w:ascii="Times New Roman" w:hAnsi="Times New Roman" w:cs="Times New Roman"/>
                <w:sz w:val="24"/>
                <w:szCs w:val="24"/>
              </w:rPr>
            </w:pPr>
            <w:r w:rsidRPr="007F3D8F">
              <w:rPr>
                <w:rFonts w:ascii="Times New Roman" w:hAnsi="Times New Roman" w:cs="Times New Roman"/>
                <w:sz w:val="24"/>
                <w:szCs w:val="24"/>
              </w:rPr>
              <w:t>Chinese World Order</w:t>
            </w:r>
          </w:p>
        </w:tc>
        <w:tc>
          <w:tcPr>
            <w:tcW w:w="3824" w:type="dxa"/>
            <w:gridSpan w:val="2"/>
            <w:hideMark/>
          </w:tcPr>
          <w:p w:rsidR="007F3D8F" w:rsidRPr="007F3D8F" w:rsidRDefault="007F3D8F" w:rsidP="00B6711F">
            <w:pPr>
              <w:rPr>
                <w:rFonts w:ascii="Times New Roman" w:hAnsi="Times New Roman" w:cs="Times New Roman"/>
                <w:sz w:val="24"/>
                <w:szCs w:val="24"/>
              </w:rPr>
            </w:pPr>
            <w:r w:rsidRPr="007F3D8F">
              <w:rPr>
                <w:rFonts w:ascii="Times New Roman" w:hAnsi="Times New Roman" w:cs="Times New Roman"/>
                <w:sz w:val="24"/>
                <w:szCs w:val="24"/>
              </w:rPr>
              <w:t>Ming Wan Ch.3 with supplement reading from Asia Development Bank Institute and World Bank</w:t>
            </w:r>
          </w:p>
        </w:tc>
      </w:tr>
      <w:tr w:rsidR="007F3D8F" w:rsidRPr="007F3D8F" w:rsidTr="007F3D8F">
        <w:trPr>
          <w:trHeight w:val="1137"/>
        </w:trPr>
        <w:tc>
          <w:tcPr>
            <w:tcW w:w="248" w:type="dxa"/>
            <w:hideMark/>
          </w:tcPr>
          <w:p w:rsidR="007F3D8F" w:rsidRPr="007F3D8F" w:rsidRDefault="007F3D8F" w:rsidP="00B6711F">
            <w:pPr>
              <w:rPr>
                <w:rFonts w:ascii="Times New Roman" w:hAnsi="Times New Roman" w:cs="Times New Roman"/>
                <w:sz w:val="24"/>
                <w:szCs w:val="24"/>
              </w:rPr>
            </w:pPr>
          </w:p>
        </w:tc>
        <w:tc>
          <w:tcPr>
            <w:tcW w:w="941" w:type="dxa"/>
            <w:hideMark/>
          </w:tcPr>
          <w:p w:rsidR="007F3D8F" w:rsidRPr="007F3D8F" w:rsidRDefault="007F3D8F" w:rsidP="00B6711F">
            <w:pPr>
              <w:rPr>
                <w:rFonts w:ascii="Times New Roman" w:hAnsi="Times New Roman" w:cs="Times New Roman"/>
                <w:sz w:val="24"/>
                <w:szCs w:val="24"/>
              </w:rPr>
            </w:pPr>
            <w:r w:rsidRPr="007F3D8F">
              <w:rPr>
                <w:rFonts w:ascii="Times New Roman" w:hAnsi="Times New Roman" w:cs="Times New Roman"/>
                <w:sz w:val="24"/>
                <w:szCs w:val="24"/>
              </w:rPr>
              <w:t>4</w:t>
            </w:r>
          </w:p>
        </w:tc>
        <w:tc>
          <w:tcPr>
            <w:tcW w:w="4588" w:type="dxa"/>
            <w:hideMark/>
          </w:tcPr>
          <w:p w:rsidR="007F3D8F" w:rsidRPr="007F3D8F" w:rsidRDefault="007F3D8F" w:rsidP="00B6711F">
            <w:pPr>
              <w:rPr>
                <w:rFonts w:ascii="Times New Roman" w:hAnsi="Times New Roman" w:cs="Times New Roman"/>
                <w:sz w:val="24"/>
                <w:szCs w:val="24"/>
              </w:rPr>
            </w:pPr>
            <w:r w:rsidRPr="007F3D8F">
              <w:rPr>
                <w:rFonts w:ascii="Times New Roman" w:hAnsi="Times New Roman" w:cs="Times New Roman"/>
                <w:sz w:val="24"/>
                <w:szCs w:val="24"/>
              </w:rPr>
              <w:t>Modern Imperialism</w:t>
            </w:r>
          </w:p>
        </w:tc>
        <w:tc>
          <w:tcPr>
            <w:tcW w:w="3824" w:type="dxa"/>
            <w:gridSpan w:val="2"/>
            <w:hideMark/>
          </w:tcPr>
          <w:p w:rsidR="007F3D8F" w:rsidRPr="007F3D8F" w:rsidRDefault="007F3D8F" w:rsidP="00B6711F">
            <w:pPr>
              <w:rPr>
                <w:rFonts w:ascii="Times New Roman" w:hAnsi="Times New Roman" w:cs="Times New Roman"/>
                <w:sz w:val="24"/>
                <w:szCs w:val="24"/>
              </w:rPr>
            </w:pPr>
            <w:r w:rsidRPr="007F3D8F">
              <w:rPr>
                <w:rFonts w:ascii="Times New Roman" w:hAnsi="Times New Roman" w:cs="Times New Roman"/>
                <w:sz w:val="24"/>
                <w:szCs w:val="24"/>
              </w:rPr>
              <w:t>Ming Wan Ch.4 with supplement reading from Asia Development Bank Institute and World Bank</w:t>
            </w:r>
          </w:p>
        </w:tc>
      </w:tr>
      <w:tr w:rsidR="007F3D8F" w:rsidRPr="007F3D8F" w:rsidTr="007F3D8F">
        <w:trPr>
          <w:trHeight w:val="1200"/>
        </w:trPr>
        <w:tc>
          <w:tcPr>
            <w:tcW w:w="248" w:type="dxa"/>
            <w:hideMark/>
          </w:tcPr>
          <w:p w:rsidR="007F3D8F" w:rsidRPr="007F3D8F" w:rsidRDefault="007F3D8F" w:rsidP="00B6711F">
            <w:pPr>
              <w:rPr>
                <w:rFonts w:ascii="Times New Roman" w:hAnsi="Times New Roman" w:cs="Times New Roman"/>
                <w:sz w:val="24"/>
                <w:szCs w:val="24"/>
              </w:rPr>
            </w:pPr>
          </w:p>
        </w:tc>
        <w:tc>
          <w:tcPr>
            <w:tcW w:w="941" w:type="dxa"/>
            <w:hideMark/>
          </w:tcPr>
          <w:p w:rsidR="007F3D8F" w:rsidRPr="007F3D8F" w:rsidRDefault="007F3D8F" w:rsidP="00B6711F">
            <w:pPr>
              <w:rPr>
                <w:rFonts w:ascii="Times New Roman" w:hAnsi="Times New Roman" w:cs="Times New Roman"/>
                <w:sz w:val="24"/>
                <w:szCs w:val="24"/>
              </w:rPr>
            </w:pPr>
            <w:r w:rsidRPr="007F3D8F">
              <w:rPr>
                <w:rFonts w:ascii="Times New Roman" w:hAnsi="Times New Roman" w:cs="Times New Roman"/>
                <w:sz w:val="24"/>
                <w:szCs w:val="24"/>
              </w:rPr>
              <w:t>5</w:t>
            </w:r>
          </w:p>
        </w:tc>
        <w:tc>
          <w:tcPr>
            <w:tcW w:w="4588" w:type="dxa"/>
            <w:hideMark/>
          </w:tcPr>
          <w:p w:rsidR="007F3D8F" w:rsidRPr="007F3D8F" w:rsidRDefault="007F3D8F" w:rsidP="00B6711F">
            <w:pPr>
              <w:rPr>
                <w:rFonts w:ascii="Times New Roman" w:hAnsi="Times New Roman" w:cs="Times New Roman"/>
                <w:sz w:val="24"/>
                <w:szCs w:val="24"/>
              </w:rPr>
            </w:pPr>
            <w:r w:rsidRPr="007F3D8F">
              <w:rPr>
                <w:rFonts w:ascii="Times New Roman" w:hAnsi="Times New Roman" w:cs="Times New Roman"/>
                <w:sz w:val="24"/>
                <w:szCs w:val="24"/>
              </w:rPr>
              <w:t>East Asian Miracle</w:t>
            </w:r>
          </w:p>
        </w:tc>
        <w:tc>
          <w:tcPr>
            <w:tcW w:w="3824" w:type="dxa"/>
            <w:gridSpan w:val="2"/>
            <w:hideMark/>
          </w:tcPr>
          <w:p w:rsidR="007F3D8F" w:rsidRPr="007F3D8F" w:rsidRDefault="007F3D8F" w:rsidP="00B6711F">
            <w:pPr>
              <w:rPr>
                <w:rFonts w:ascii="Times New Roman" w:hAnsi="Times New Roman" w:cs="Times New Roman"/>
                <w:sz w:val="24"/>
                <w:szCs w:val="24"/>
              </w:rPr>
            </w:pPr>
            <w:r w:rsidRPr="007F3D8F">
              <w:rPr>
                <w:rFonts w:ascii="Times New Roman" w:hAnsi="Times New Roman" w:cs="Times New Roman"/>
                <w:sz w:val="24"/>
                <w:szCs w:val="24"/>
              </w:rPr>
              <w:t>Ming Wan Ch.5</w:t>
            </w:r>
          </w:p>
        </w:tc>
      </w:tr>
      <w:tr w:rsidR="007F3D8F" w:rsidRPr="007F3D8F" w:rsidTr="007F3D8F">
        <w:trPr>
          <w:trHeight w:val="1200"/>
        </w:trPr>
        <w:tc>
          <w:tcPr>
            <w:tcW w:w="248" w:type="dxa"/>
            <w:hideMark/>
          </w:tcPr>
          <w:p w:rsidR="007F3D8F" w:rsidRPr="007F3D8F" w:rsidRDefault="007F3D8F" w:rsidP="00B6711F">
            <w:pPr>
              <w:rPr>
                <w:rFonts w:ascii="Times New Roman" w:hAnsi="Times New Roman" w:cs="Times New Roman"/>
                <w:sz w:val="24"/>
                <w:szCs w:val="24"/>
              </w:rPr>
            </w:pPr>
          </w:p>
        </w:tc>
        <w:tc>
          <w:tcPr>
            <w:tcW w:w="941" w:type="dxa"/>
            <w:hideMark/>
          </w:tcPr>
          <w:p w:rsidR="007F3D8F" w:rsidRPr="007F3D8F" w:rsidRDefault="007F3D8F" w:rsidP="00B6711F">
            <w:pPr>
              <w:rPr>
                <w:rFonts w:ascii="Times New Roman" w:hAnsi="Times New Roman" w:cs="Times New Roman"/>
                <w:sz w:val="24"/>
                <w:szCs w:val="24"/>
              </w:rPr>
            </w:pPr>
            <w:r w:rsidRPr="007F3D8F">
              <w:rPr>
                <w:rFonts w:ascii="Times New Roman" w:hAnsi="Times New Roman" w:cs="Times New Roman"/>
                <w:sz w:val="24"/>
                <w:szCs w:val="24"/>
              </w:rPr>
              <w:t>6</w:t>
            </w:r>
          </w:p>
        </w:tc>
        <w:tc>
          <w:tcPr>
            <w:tcW w:w="4588" w:type="dxa"/>
            <w:hideMark/>
          </w:tcPr>
          <w:p w:rsidR="007F3D8F" w:rsidRPr="007F3D8F" w:rsidRDefault="007F3D8F" w:rsidP="00B6711F">
            <w:pPr>
              <w:rPr>
                <w:rFonts w:ascii="Times New Roman" w:hAnsi="Times New Roman" w:cs="Times New Roman"/>
                <w:sz w:val="24"/>
                <w:szCs w:val="24"/>
              </w:rPr>
            </w:pPr>
            <w:r w:rsidRPr="007F3D8F">
              <w:rPr>
                <w:rFonts w:ascii="Times New Roman" w:hAnsi="Times New Roman" w:cs="Times New Roman"/>
                <w:sz w:val="24"/>
                <w:szCs w:val="24"/>
              </w:rPr>
              <w:t>The Asian Financial Crisis and Hamburger Crisis</w:t>
            </w:r>
          </w:p>
        </w:tc>
        <w:tc>
          <w:tcPr>
            <w:tcW w:w="3824" w:type="dxa"/>
            <w:gridSpan w:val="2"/>
            <w:hideMark/>
          </w:tcPr>
          <w:p w:rsidR="007F3D8F" w:rsidRPr="007F3D8F" w:rsidRDefault="007F3D8F" w:rsidP="00B6711F">
            <w:pPr>
              <w:rPr>
                <w:rFonts w:ascii="Times New Roman" w:hAnsi="Times New Roman" w:cs="Times New Roman"/>
                <w:sz w:val="24"/>
                <w:szCs w:val="24"/>
              </w:rPr>
            </w:pPr>
            <w:r w:rsidRPr="007F3D8F">
              <w:rPr>
                <w:rFonts w:ascii="Times New Roman" w:hAnsi="Times New Roman" w:cs="Times New Roman"/>
                <w:sz w:val="24"/>
                <w:szCs w:val="24"/>
              </w:rPr>
              <w:t>Ming Wan Ch.6 with supplement reading from Asia Development Bank Institute and World Bank</w:t>
            </w:r>
          </w:p>
        </w:tc>
      </w:tr>
      <w:tr w:rsidR="00910E48" w:rsidRPr="007F3D8F" w:rsidTr="00910E48">
        <w:trPr>
          <w:trHeight w:val="710"/>
        </w:trPr>
        <w:tc>
          <w:tcPr>
            <w:tcW w:w="248" w:type="dxa"/>
          </w:tcPr>
          <w:p w:rsidR="00910E48" w:rsidRPr="007F3D8F" w:rsidRDefault="00910E48" w:rsidP="00B6711F">
            <w:pPr>
              <w:rPr>
                <w:rFonts w:ascii="Times New Roman" w:hAnsi="Times New Roman" w:cs="Times New Roman"/>
                <w:sz w:val="24"/>
                <w:szCs w:val="24"/>
              </w:rPr>
            </w:pPr>
          </w:p>
        </w:tc>
        <w:tc>
          <w:tcPr>
            <w:tcW w:w="941" w:type="dxa"/>
          </w:tcPr>
          <w:p w:rsidR="00910E48" w:rsidRPr="007F3D8F" w:rsidRDefault="00910E48" w:rsidP="00B6711F">
            <w:pPr>
              <w:rPr>
                <w:rFonts w:ascii="Times New Roman" w:hAnsi="Times New Roman" w:cs="Times New Roman"/>
                <w:sz w:val="24"/>
                <w:szCs w:val="24"/>
              </w:rPr>
            </w:pPr>
            <w:r w:rsidRPr="007F3D8F">
              <w:rPr>
                <w:rFonts w:ascii="Times New Roman" w:hAnsi="Times New Roman" w:cs="Times New Roman"/>
                <w:sz w:val="24"/>
                <w:szCs w:val="24"/>
              </w:rPr>
              <w:t>Week</w:t>
            </w:r>
          </w:p>
        </w:tc>
        <w:tc>
          <w:tcPr>
            <w:tcW w:w="4588" w:type="dxa"/>
          </w:tcPr>
          <w:p w:rsidR="00910E48" w:rsidRPr="007F3D8F" w:rsidRDefault="00910E48" w:rsidP="00B6711F">
            <w:pPr>
              <w:rPr>
                <w:rFonts w:ascii="Times New Roman" w:hAnsi="Times New Roman" w:cs="Times New Roman"/>
                <w:sz w:val="24"/>
                <w:szCs w:val="24"/>
              </w:rPr>
            </w:pPr>
            <w:r w:rsidRPr="007F3D8F">
              <w:rPr>
                <w:rFonts w:ascii="Times New Roman" w:hAnsi="Times New Roman" w:cs="Times New Roman"/>
                <w:sz w:val="24"/>
                <w:szCs w:val="24"/>
              </w:rPr>
              <w:t xml:space="preserve"> Course Content</w:t>
            </w:r>
          </w:p>
        </w:tc>
        <w:tc>
          <w:tcPr>
            <w:tcW w:w="3824" w:type="dxa"/>
            <w:gridSpan w:val="2"/>
          </w:tcPr>
          <w:p w:rsidR="00910E48" w:rsidRPr="007F3D8F" w:rsidRDefault="00910E48" w:rsidP="00B6711F">
            <w:pPr>
              <w:rPr>
                <w:rFonts w:ascii="Times New Roman" w:hAnsi="Times New Roman" w:cs="Times New Roman"/>
                <w:sz w:val="24"/>
                <w:szCs w:val="24"/>
              </w:rPr>
            </w:pPr>
            <w:r w:rsidRPr="007F3D8F">
              <w:rPr>
                <w:rFonts w:ascii="Times New Roman" w:hAnsi="Times New Roman" w:cs="Times New Roman"/>
                <w:sz w:val="24"/>
                <w:szCs w:val="24"/>
              </w:rPr>
              <w:t xml:space="preserve">Reading References </w:t>
            </w:r>
          </w:p>
        </w:tc>
      </w:tr>
      <w:tr w:rsidR="00910E48" w:rsidRPr="007F3D8F" w:rsidTr="00910E48">
        <w:trPr>
          <w:trHeight w:val="620"/>
        </w:trPr>
        <w:tc>
          <w:tcPr>
            <w:tcW w:w="248" w:type="dxa"/>
            <w:hideMark/>
          </w:tcPr>
          <w:p w:rsidR="00910E48" w:rsidRPr="007F3D8F" w:rsidRDefault="00910E48" w:rsidP="00B6711F">
            <w:pPr>
              <w:rPr>
                <w:rFonts w:ascii="Times New Roman" w:hAnsi="Times New Roman" w:cs="Times New Roman"/>
                <w:sz w:val="24"/>
                <w:szCs w:val="24"/>
              </w:rPr>
            </w:pPr>
          </w:p>
        </w:tc>
        <w:tc>
          <w:tcPr>
            <w:tcW w:w="941" w:type="dxa"/>
            <w:hideMark/>
          </w:tcPr>
          <w:p w:rsidR="00910E48" w:rsidRPr="007F3D8F" w:rsidRDefault="00910E48" w:rsidP="00B6711F">
            <w:pPr>
              <w:rPr>
                <w:rFonts w:ascii="Times New Roman" w:hAnsi="Times New Roman" w:cs="Times New Roman"/>
                <w:sz w:val="24"/>
                <w:szCs w:val="24"/>
              </w:rPr>
            </w:pPr>
            <w:r w:rsidRPr="007F3D8F">
              <w:rPr>
                <w:rFonts w:ascii="Times New Roman" w:hAnsi="Times New Roman" w:cs="Times New Roman"/>
                <w:sz w:val="24"/>
                <w:szCs w:val="24"/>
              </w:rPr>
              <w:t>7</w:t>
            </w:r>
          </w:p>
        </w:tc>
        <w:tc>
          <w:tcPr>
            <w:tcW w:w="4588" w:type="dxa"/>
          </w:tcPr>
          <w:p w:rsidR="00910E48" w:rsidRPr="007F3D8F" w:rsidRDefault="00910E48" w:rsidP="00B6711F">
            <w:pPr>
              <w:rPr>
                <w:rFonts w:ascii="Times New Roman" w:hAnsi="Times New Roman" w:cs="Times New Roman"/>
                <w:sz w:val="24"/>
                <w:szCs w:val="24"/>
              </w:rPr>
            </w:pPr>
            <w:r>
              <w:rPr>
                <w:rFonts w:ascii="Times New Roman" w:hAnsi="Times New Roman" w:cs="Times New Roman"/>
                <w:sz w:val="24"/>
                <w:szCs w:val="24"/>
              </w:rPr>
              <w:t>Student Presentation</w:t>
            </w:r>
          </w:p>
        </w:tc>
        <w:tc>
          <w:tcPr>
            <w:tcW w:w="3824" w:type="dxa"/>
            <w:gridSpan w:val="2"/>
          </w:tcPr>
          <w:p w:rsidR="00910E48" w:rsidRPr="007F3D8F" w:rsidRDefault="00910E48" w:rsidP="00B6711F">
            <w:pPr>
              <w:rPr>
                <w:rFonts w:ascii="Times New Roman" w:hAnsi="Times New Roman" w:cs="Times New Roman"/>
                <w:sz w:val="24"/>
                <w:szCs w:val="24"/>
              </w:rPr>
            </w:pPr>
          </w:p>
        </w:tc>
      </w:tr>
      <w:tr w:rsidR="00910E48" w:rsidRPr="007F3D8F" w:rsidTr="007F3D8F">
        <w:trPr>
          <w:trHeight w:val="330"/>
        </w:trPr>
        <w:tc>
          <w:tcPr>
            <w:tcW w:w="248" w:type="dxa"/>
            <w:hideMark/>
          </w:tcPr>
          <w:p w:rsidR="00910E48" w:rsidRPr="007F3D8F" w:rsidRDefault="00910E48" w:rsidP="00B6711F">
            <w:pPr>
              <w:rPr>
                <w:rFonts w:ascii="Times New Roman" w:hAnsi="Times New Roman" w:cs="Times New Roman"/>
                <w:sz w:val="24"/>
                <w:szCs w:val="24"/>
              </w:rPr>
            </w:pPr>
          </w:p>
        </w:tc>
        <w:tc>
          <w:tcPr>
            <w:tcW w:w="941" w:type="dxa"/>
            <w:hideMark/>
          </w:tcPr>
          <w:p w:rsidR="00910E48" w:rsidRPr="007F3D8F" w:rsidRDefault="00910E48" w:rsidP="00B6711F">
            <w:pPr>
              <w:rPr>
                <w:rFonts w:ascii="Times New Roman" w:hAnsi="Times New Roman" w:cs="Times New Roman"/>
                <w:sz w:val="24"/>
                <w:szCs w:val="24"/>
              </w:rPr>
            </w:pPr>
            <w:r w:rsidRPr="007F3D8F">
              <w:rPr>
                <w:rFonts w:ascii="Times New Roman" w:hAnsi="Times New Roman" w:cs="Times New Roman"/>
                <w:sz w:val="24"/>
                <w:szCs w:val="24"/>
              </w:rPr>
              <w:t>8</w:t>
            </w:r>
          </w:p>
        </w:tc>
        <w:tc>
          <w:tcPr>
            <w:tcW w:w="4588" w:type="dxa"/>
            <w:hideMark/>
          </w:tcPr>
          <w:p w:rsidR="00910E48" w:rsidRPr="007F3D8F" w:rsidRDefault="00910E48" w:rsidP="007F3D8F">
            <w:pPr>
              <w:rPr>
                <w:rFonts w:ascii="Times New Roman" w:hAnsi="Times New Roman" w:cs="Times New Roman"/>
                <w:sz w:val="24"/>
                <w:szCs w:val="24"/>
              </w:rPr>
            </w:pPr>
            <w:r w:rsidRPr="007F3D8F">
              <w:rPr>
                <w:rFonts w:ascii="Times New Roman" w:hAnsi="Times New Roman" w:cs="Times New Roman"/>
                <w:sz w:val="24"/>
                <w:szCs w:val="24"/>
              </w:rPr>
              <w:t xml:space="preserve"> Midterm Exam Date </w:t>
            </w:r>
            <w:r>
              <w:rPr>
                <w:rFonts w:ascii="Times New Roman" w:hAnsi="Times New Roman" w:cs="Times New Roman"/>
                <w:sz w:val="24"/>
                <w:szCs w:val="24"/>
              </w:rPr>
              <w:t>9</w:t>
            </w:r>
            <w:r w:rsidRPr="007F3D8F">
              <w:rPr>
                <w:rFonts w:ascii="Times New Roman" w:hAnsi="Times New Roman" w:cs="Times New Roman"/>
                <w:sz w:val="24"/>
                <w:szCs w:val="24"/>
                <w:vertAlign w:val="superscript"/>
              </w:rPr>
              <w:t>th</w:t>
            </w:r>
            <w:r>
              <w:rPr>
                <w:rFonts w:ascii="Times New Roman" w:hAnsi="Times New Roman" w:cs="Times New Roman"/>
                <w:sz w:val="24"/>
                <w:szCs w:val="24"/>
              </w:rPr>
              <w:t xml:space="preserve"> Oct 2015</w:t>
            </w:r>
          </w:p>
        </w:tc>
        <w:tc>
          <w:tcPr>
            <w:tcW w:w="1108" w:type="dxa"/>
            <w:hideMark/>
          </w:tcPr>
          <w:p w:rsidR="00910E48" w:rsidRPr="007F3D8F" w:rsidRDefault="00910E48" w:rsidP="00B6711F">
            <w:pPr>
              <w:rPr>
                <w:rFonts w:ascii="Times New Roman" w:hAnsi="Times New Roman" w:cs="Times New Roman"/>
                <w:sz w:val="24"/>
                <w:szCs w:val="24"/>
              </w:rPr>
            </w:pPr>
            <w:r w:rsidRPr="007F3D8F">
              <w:rPr>
                <w:rFonts w:ascii="Times New Roman" w:hAnsi="Times New Roman" w:cs="Times New Roman"/>
                <w:sz w:val="24"/>
                <w:szCs w:val="24"/>
              </w:rPr>
              <w:t>Time 9.30-11.00</w:t>
            </w:r>
          </w:p>
        </w:tc>
        <w:tc>
          <w:tcPr>
            <w:tcW w:w="2716" w:type="dxa"/>
            <w:hideMark/>
          </w:tcPr>
          <w:p w:rsidR="00910E48" w:rsidRPr="007F3D8F" w:rsidRDefault="00910E48" w:rsidP="00B6711F">
            <w:pPr>
              <w:rPr>
                <w:rFonts w:ascii="Times New Roman" w:hAnsi="Times New Roman" w:cs="Times New Roman"/>
                <w:sz w:val="24"/>
                <w:szCs w:val="24"/>
              </w:rPr>
            </w:pPr>
            <w:r w:rsidRPr="007F3D8F">
              <w:rPr>
                <w:rFonts w:ascii="Times New Roman" w:hAnsi="Times New Roman" w:cs="Times New Roman"/>
                <w:sz w:val="24"/>
                <w:szCs w:val="24"/>
              </w:rPr>
              <w:t>Venue TBA</w:t>
            </w:r>
          </w:p>
        </w:tc>
      </w:tr>
      <w:tr w:rsidR="00910E48" w:rsidRPr="007F3D8F" w:rsidTr="007F3D8F">
        <w:trPr>
          <w:trHeight w:val="1200"/>
        </w:trPr>
        <w:tc>
          <w:tcPr>
            <w:tcW w:w="248" w:type="dxa"/>
            <w:hideMark/>
          </w:tcPr>
          <w:p w:rsidR="00910E48" w:rsidRPr="007F3D8F" w:rsidRDefault="00910E48" w:rsidP="00B6711F">
            <w:pPr>
              <w:rPr>
                <w:rFonts w:ascii="Times New Roman" w:hAnsi="Times New Roman" w:cs="Times New Roman"/>
                <w:sz w:val="24"/>
                <w:szCs w:val="24"/>
              </w:rPr>
            </w:pPr>
          </w:p>
        </w:tc>
        <w:tc>
          <w:tcPr>
            <w:tcW w:w="941" w:type="dxa"/>
            <w:hideMark/>
          </w:tcPr>
          <w:p w:rsidR="00910E48" w:rsidRPr="007F3D8F" w:rsidRDefault="00910E48" w:rsidP="00B6711F">
            <w:pPr>
              <w:rPr>
                <w:rFonts w:ascii="Times New Roman" w:hAnsi="Times New Roman" w:cs="Times New Roman"/>
                <w:sz w:val="24"/>
                <w:szCs w:val="24"/>
              </w:rPr>
            </w:pPr>
            <w:r w:rsidRPr="007F3D8F">
              <w:rPr>
                <w:rFonts w:ascii="Times New Roman" w:hAnsi="Times New Roman" w:cs="Times New Roman"/>
                <w:sz w:val="24"/>
                <w:szCs w:val="24"/>
              </w:rPr>
              <w:t>9</w:t>
            </w:r>
          </w:p>
        </w:tc>
        <w:tc>
          <w:tcPr>
            <w:tcW w:w="4588" w:type="dxa"/>
            <w:hideMark/>
          </w:tcPr>
          <w:p w:rsidR="00910E48" w:rsidRPr="007F3D8F" w:rsidRDefault="00910E48" w:rsidP="00B6711F">
            <w:pPr>
              <w:rPr>
                <w:rFonts w:ascii="Times New Roman" w:hAnsi="Times New Roman" w:cs="Times New Roman"/>
                <w:sz w:val="24"/>
                <w:szCs w:val="24"/>
              </w:rPr>
            </w:pPr>
            <w:r w:rsidRPr="007F3D8F">
              <w:rPr>
                <w:rFonts w:ascii="Times New Roman" w:hAnsi="Times New Roman" w:cs="Times New Roman"/>
                <w:sz w:val="24"/>
                <w:szCs w:val="24"/>
              </w:rPr>
              <w:t>The Political Economy of East Asian Production</w:t>
            </w:r>
          </w:p>
        </w:tc>
        <w:tc>
          <w:tcPr>
            <w:tcW w:w="3824" w:type="dxa"/>
            <w:gridSpan w:val="2"/>
            <w:hideMark/>
          </w:tcPr>
          <w:p w:rsidR="00910E48" w:rsidRPr="007F3D8F" w:rsidRDefault="00910E48" w:rsidP="00B6711F">
            <w:pPr>
              <w:rPr>
                <w:rFonts w:ascii="Times New Roman" w:hAnsi="Times New Roman" w:cs="Times New Roman"/>
                <w:sz w:val="24"/>
                <w:szCs w:val="24"/>
              </w:rPr>
            </w:pPr>
            <w:r w:rsidRPr="007F3D8F">
              <w:rPr>
                <w:rFonts w:ascii="Times New Roman" w:hAnsi="Times New Roman" w:cs="Times New Roman"/>
                <w:sz w:val="24"/>
                <w:szCs w:val="24"/>
              </w:rPr>
              <w:t>Ming Wan Ch.7 with supplement reading from Asia Development Bank Institute and World Bank</w:t>
            </w:r>
          </w:p>
        </w:tc>
      </w:tr>
      <w:tr w:rsidR="00910E48" w:rsidRPr="007F3D8F" w:rsidTr="007F3D8F">
        <w:trPr>
          <w:trHeight w:val="1200"/>
        </w:trPr>
        <w:tc>
          <w:tcPr>
            <w:tcW w:w="248" w:type="dxa"/>
            <w:hideMark/>
          </w:tcPr>
          <w:p w:rsidR="00910E48" w:rsidRPr="007F3D8F" w:rsidRDefault="00910E48" w:rsidP="00B6711F">
            <w:pPr>
              <w:rPr>
                <w:rFonts w:ascii="Times New Roman" w:hAnsi="Times New Roman" w:cs="Times New Roman"/>
                <w:sz w:val="24"/>
                <w:szCs w:val="24"/>
              </w:rPr>
            </w:pPr>
          </w:p>
        </w:tc>
        <w:tc>
          <w:tcPr>
            <w:tcW w:w="941" w:type="dxa"/>
            <w:hideMark/>
          </w:tcPr>
          <w:p w:rsidR="00910E48" w:rsidRPr="007F3D8F" w:rsidRDefault="00910E48" w:rsidP="00B6711F">
            <w:pPr>
              <w:rPr>
                <w:rFonts w:ascii="Times New Roman" w:hAnsi="Times New Roman" w:cs="Times New Roman"/>
                <w:sz w:val="24"/>
                <w:szCs w:val="24"/>
              </w:rPr>
            </w:pPr>
            <w:r w:rsidRPr="007F3D8F">
              <w:rPr>
                <w:rFonts w:ascii="Times New Roman" w:hAnsi="Times New Roman" w:cs="Times New Roman"/>
                <w:sz w:val="24"/>
                <w:szCs w:val="24"/>
              </w:rPr>
              <w:t>10</w:t>
            </w:r>
          </w:p>
        </w:tc>
        <w:tc>
          <w:tcPr>
            <w:tcW w:w="4588" w:type="dxa"/>
            <w:hideMark/>
          </w:tcPr>
          <w:p w:rsidR="00910E48" w:rsidRPr="007F3D8F" w:rsidRDefault="00910E48" w:rsidP="00B6711F">
            <w:pPr>
              <w:rPr>
                <w:rFonts w:ascii="Times New Roman" w:hAnsi="Times New Roman" w:cs="Times New Roman"/>
                <w:sz w:val="24"/>
                <w:szCs w:val="24"/>
              </w:rPr>
            </w:pPr>
            <w:r w:rsidRPr="007F3D8F">
              <w:rPr>
                <w:rFonts w:ascii="Times New Roman" w:hAnsi="Times New Roman" w:cs="Times New Roman"/>
                <w:sz w:val="24"/>
                <w:szCs w:val="24"/>
              </w:rPr>
              <w:t>The Political Economy of East Asian Trade</w:t>
            </w:r>
          </w:p>
        </w:tc>
        <w:tc>
          <w:tcPr>
            <w:tcW w:w="3824" w:type="dxa"/>
            <w:gridSpan w:val="2"/>
            <w:hideMark/>
          </w:tcPr>
          <w:p w:rsidR="00910E48" w:rsidRPr="007F3D8F" w:rsidRDefault="00910E48" w:rsidP="00B6711F">
            <w:pPr>
              <w:rPr>
                <w:rFonts w:ascii="Times New Roman" w:hAnsi="Times New Roman" w:cs="Times New Roman"/>
                <w:sz w:val="24"/>
                <w:szCs w:val="24"/>
              </w:rPr>
            </w:pPr>
            <w:r w:rsidRPr="007F3D8F">
              <w:rPr>
                <w:rFonts w:ascii="Times New Roman" w:hAnsi="Times New Roman" w:cs="Times New Roman"/>
                <w:sz w:val="24"/>
                <w:szCs w:val="24"/>
              </w:rPr>
              <w:t>Ming Wan Ch.8 with supplement reading from Asia Development Bank Institute and World Bank</w:t>
            </w:r>
          </w:p>
        </w:tc>
      </w:tr>
      <w:tr w:rsidR="00910E48" w:rsidRPr="007F3D8F" w:rsidTr="007F3D8F">
        <w:trPr>
          <w:trHeight w:val="1200"/>
        </w:trPr>
        <w:tc>
          <w:tcPr>
            <w:tcW w:w="248" w:type="dxa"/>
            <w:hideMark/>
          </w:tcPr>
          <w:p w:rsidR="00910E48" w:rsidRPr="007F3D8F" w:rsidRDefault="00910E48" w:rsidP="00B6711F">
            <w:pPr>
              <w:rPr>
                <w:rFonts w:ascii="Times New Roman" w:hAnsi="Times New Roman" w:cs="Times New Roman"/>
                <w:sz w:val="24"/>
                <w:szCs w:val="24"/>
              </w:rPr>
            </w:pPr>
          </w:p>
        </w:tc>
        <w:tc>
          <w:tcPr>
            <w:tcW w:w="941" w:type="dxa"/>
            <w:hideMark/>
          </w:tcPr>
          <w:p w:rsidR="00910E48" w:rsidRPr="007F3D8F" w:rsidRDefault="00910E48" w:rsidP="00B6711F">
            <w:pPr>
              <w:rPr>
                <w:rFonts w:ascii="Times New Roman" w:hAnsi="Times New Roman" w:cs="Times New Roman"/>
                <w:sz w:val="24"/>
                <w:szCs w:val="24"/>
              </w:rPr>
            </w:pPr>
            <w:r w:rsidRPr="007F3D8F">
              <w:rPr>
                <w:rFonts w:ascii="Times New Roman" w:hAnsi="Times New Roman" w:cs="Times New Roman"/>
                <w:sz w:val="24"/>
                <w:szCs w:val="24"/>
              </w:rPr>
              <w:t>11</w:t>
            </w:r>
          </w:p>
        </w:tc>
        <w:tc>
          <w:tcPr>
            <w:tcW w:w="4588" w:type="dxa"/>
            <w:hideMark/>
          </w:tcPr>
          <w:p w:rsidR="00910E48" w:rsidRPr="007F3D8F" w:rsidRDefault="00910E48" w:rsidP="00B6711F">
            <w:pPr>
              <w:rPr>
                <w:rFonts w:ascii="Times New Roman" w:hAnsi="Times New Roman" w:cs="Times New Roman"/>
                <w:sz w:val="24"/>
                <w:szCs w:val="24"/>
              </w:rPr>
            </w:pPr>
            <w:r w:rsidRPr="007F3D8F">
              <w:rPr>
                <w:rFonts w:ascii="Times New Roman" w:hAnsi="Times New Roman" w:cs="Times New Roman"/>
                <w:sz w:val="24"/>
                <w:szCs w:val="24"/>
              </w:rPr>
              <w:t>The Political Economy of East Asian Trade</w:t>
            </w:r>
          </w:p>
        </w:tc>
        <w:tc>
          <w:tcPr>
            <w:tcW w:w="3824" w:type="dxa"/>
            <w:gridSpan w:val="2"/>
            <w:hideMark/>
          </w:tcPr>
          <w:p w:rsidR="00910E48" w:rsidRPr="007F3D8F" w:rsidRDefault="00910E48" w:rsidP="00B6711F">
            <w:pPr>
              <w:rPr>
                <w:rFonts w:ascii="Times New Roman" w:hAnsi="Times New Roman" w:cs="Times New Roman"/>
                <w:sz w:val="24"/>
                <w:szCs w:val="24"/>
              </w:rPr>
            </w:pPr>
            <w:r w:rsidRPr="007F3D8F">
              <w:rPr>
                <w:rFonts w:ascii="Times New Roman" w:hAnsi="Times New Roman" w:cs="Times New Roman"/>
                <w:sz w:val="24"/>
                <w:szCs w:val="24"/>
              </w:rPr>
              <w:t>Ming Wan Ch.8 with supplement reading from Asia Development Bank Institute and World Bank</w:t>
            </w:r>
          </w:p>
        </w:tc>
      </w:tr>
      <w:tr w:rsidR="00910E48" w:rsidRPr="007F3D8F" w:rsidTr="007F3D8F">
        <w:trPr>
          <w:trHeight w:val="1200"/>
        </w:trPr>
        <w:tc>
          <w:tcPr>
            <w:tcW w:w="248" w:type="dxa"/>
            <w:hideMark/>
          </w:tcPr>
          <w:p w:rsidR="00910E48" w:rsidRPr="007F3D8F" w:rsidRDefault="00910E48" w:rsidP="00B6711F">
            <w:pPr>
              <w:rPr>
                <w:rFonts w:ascii="Times New Roman" w:hAnsi="Times New Roman" w:cs="Times New Roman"/>
                <w:sz w:val="24"/>
                <w:szCs w:val="24"/>
              </w:rPr>
            </w:pPr>
          </w:p>
        </w:tc>
        <w:tc>
          <w:tcPr>
            <w:tcW w:w="941" w:type="dxa"/>
            <w:hideMark/>
          </w:tcPr>
          <w:p w:rsidR="00910E48" w:rsidRPr="007F3D8F" w:rsidRDefault="00910E48" w:rsidP="00B6711F">
            <w:pPr>
              <w:rPr>
                <w:rFonts w:ascii="Times New Roman" w:hAnsi="Times New Roman" w:cs="Times New Roman"/>
                <w:sz w:val="24"/>
                <w:szCs w:val="24"/>
              </w:rPr>
            </w:pPr>
            <w:r w:rsidRPr="007F3D8F">
              <w:rPr>
                <w:rFonts w:ascii="Times New Roman" w:hAnsi="Times New Roman" w:cs="Times New Roman"/>
                <w:sz w:val="24"/>
                <w:szCs w:val="24"/>
              </w:rPr>
              <w:t>12</w:t>
            </w:r>
          </w:p>
        </w:tc>
        <w:tc>
          <w:tcPr>
            <w:tcW w:w="4588" w:type="dxa"/>
            <w:hideMark/>
          </w:tcPr>
          <w:p w:rsidR="00910E48" w:rsidRPr="007F3D8F" w:rsidRDefault="00910E48" w:rsidP="00B6711F">
            <w:pPr>
              <w:rPr>
                <w:rFonts w:ascii="Times New Roman" w:hAnsi="Times New Roman" w:cs="Times New Roman"/>
                <w:sz w:val="24"/>
                <w:szCs w:val="24"/>
              </w:rPr>
            </w:pPr>
            <w:r w:rsidRPr="007F3D8F">
              <w:rPr>
                <w:rFonts w:ascii="Times New Roman" w:hAnsi="Times New Roman" w:cs="Times New Roman"/>
                <w:sz w:val="24"/>
                <w:szCs w:val="24"/>
              </w:rPr>
              <w:t xml:space="preserve">Country Case: Japan, Taiwan, </w:t>
            </w:r>
            <w:r>
              <w:rPr>
                <w:rFonts w:ascii="Times New Roman" w:hAnsi="Times New Roman" w:cs="Times New Roman"/>
                <w:sz w:val="24"/>
                <w:szCs w:val="24"/>
              </w:rPr>
              <w:t xml:space="preserve">South </w:t>
            </w:r>
            <w:r w:rsidRPr="007F3D8F">
              <w:rPr>
                <w:rFonts w:ascii="Times New Roman" w:hAnsi="Times New Roman" w:cs="Times New Roman"/>
                <w:sz w:val="24"/>
                <w:szCs w:val="24"/>
              </w:rPr>
              <w:t>Korea</w:t>
            </w:r>
          </w:p>
        </w:tc>
        <w:tc>
          <w:tcPr>
            <w:tcW w:w="3824" w:type="dxa"/>
            <w:gridSpan w:val="2"/>
            <w:hideMark/>
          </w:tcPr>
          <w:p w:rsidR="00910E48" w:rsidRPr="007F3D8F" w:rsidRDefault="00910E48" w:rsidP="00B6711F">
            <w:pPr>
              <w:rPr>
                <w:rFonts w:ascii="Times New Roman" w:hAnsi="Times New Roman" w:cs="Times New Roman"/>
                <w:sz w:val="24"/>
                <w:szCs w:val="24"/>
              </w:rPr>
            </w:pPr>
            <w:r w:rsidRPr="007F3D8F">
              <w:rPr>
                <w:rFonts w:ascii="Times New Roman" w:hAnsi="Times New Roman" w:cs="Times New Roman"/>
                <w:sz w:val="24"/>
                <w:szCs w:val="24"/>
              </w:rPr>
              <w:t>Ritchie Ch.1-8 with supplement reading from Asia Development Bank Institute and World Bank</w:t>
            </w:r>
          </w:p>
        </w:tc>
      </w:tr>
      <w:tr w:rsidR="00910E48" w:rsidRPr="007F3D8F" w:rsidTr="007F3D8F">
        <w:trPr>
          <w:trHeight w:val="1200"/>
        </w:trPr>
        <w:tc>
          <w:tcPr>
            <w:tcW w:w="248" w:type="dxa"/>
            <w:hideMark/>
          </w:tcPr>
          <w:p w:rsidR="00910E48" w:rsidRPr="007F3D8F" w:rsidRDefault="00910E48" w:rsidP="00B6711F">
            <w:pPr>
              <w:rPr>
                <w:rFonts w:ascii="Times New Roman" w:hAnsi="Times New Roman" w:cs="Times New Roman"/>
                <w:sz w:val="24"/>
                <w:szCs w:val="24"/>
              </w:rPr>
            </w:pPr>
          </w:p>
        </w:tc>
        <w:tc>
          <w:tcPr>
            <w:tcW w:w="941" w:type="dxa"/>
            <w:hideMark/>
          </w:tcPr>
          <w:p w:rsidR="00910E48" w:rsidRPr="007F3D8F" w:rsidRDefault="00910E48" w:rsidP="00B6711F">
            <w:pPr>
              <w:rPr>
                <w:rFonts w:ascii="Times New Roman" w:hAnsi="Times New Roman" w:cs="Times New Roman"/>
                <w:sz w:val="24"/>
                <w:szCs w:val="24"/>
              </w:rPr>
            </w:pPr>
            <w:r w:rsidRPr="007F3D8F">
              <w:rPr>
                <w:rFonts w:ascii="Times New Roman" w:hAnsi="Times New Roman" w:cs="Times New Roman"/>
                <w:sz w:val="24"/>
                <w:szCs w:val="24"/>
              </w:rPr>
              <w:t>13</w:t>
            </w:r>
          </w:p>
        </w:tc>
        <w:tc>
          <w:tcPr>
            <w:tcW w:w="4588" w:type="dxa"/>
            <w:hideMark/>
          </w:tcPr>
          <w:p w:rsidR="00910E48" w:rsidRPr="007F3D8F" w:rsidRDefault="00910E48" w:rsidP="007F3D8F">
            <w:pPr>
              <w:rPr>
                <w:rFonts w:ascii="Times New Roman" w:hAnsi="Times New Roman" w:cs="Times New Roman"/>
                <w:sz w:val="24"/>
                <w:szCs w:val="24"/>
              </w:rPr>
            </w:pPr>
            <w:r>
              <w:rPr>
                <w:rFonts w:ascii="Times New Roman" w:hAnsi="Times New Roman" w:cs="Times New Roman"/>
                <w:sz w:val="24"/>
                <w:szCs w:val="24"/>
              </w:rPr>
              <w:t>Country Case: Singapore</w:t>
            </w:r>
          </w:p>
        </w:tc>
        <w:tc>
          <w:tcPr>
            <w:tcW w:w="3824" w:type="dxa"/>
            <w:gridSpan w:val="2"/>
            <w:hideMark/>
          </w:tcPr>
          <w:p w:rsidR="00910E48" w:rsidRPr="007F3D8F" w:rsidRDefault="00910E48" w:rsidP="00B6711F">
            <w:pPr>
              <w:rPr>
                <w:rFonts w:ascii="Times New Roman" w:hAnsi="Times New Roman" w:cs="Times New Roman"/>
                <w:sz w:val="24"/>
                <w:szCs w:val="24"/>
              </w:rPr>
            </w:pPr>
            <w:r w:rsidRPr="007F3D8F">
              <w:rPr>
                <w:rFonts w:ascii="Times New Roman" w:hAnsi="Times New Roman" w:cs="Times New Roman"/>
                <w:sz w:val="24"/>
                <w:szCs w:val="24"/>
              </w:rPr>
              <w:t>Ritchie Ch.1-8 with supplement reading from Asia Development Bank Institute and World Bank</w:t>
            </w:r>
          </w:p>
        </w:tc>
      </w:tr>
      <w:tr w:rsidR="00910E48" w:rsidRPr="007F3D8F" w:rsidTr="007F3D8F">
        <w:trPr>
          <w:trHeight w:val="1200"/>
        </w:trPr>
        <w:tc>
          <w:tcPr>
            <w:tcW w:w="248" w:type="dxa"/>
            <w:hideMark/>
          </w:tcPr>
          <w:p w:rsidR="00910E48" w:rsidRPr="007F3D8F" w:rsidRDefault="00910E48" w:rsidP="00B6711F">
            <w:pPr>
              <w:rPr>
                <w:rFonts w:ascii="Times New Roman" w:hAnsi="Times New Roman" w:cs="Times New Roman"/>
                <w:sz w:val="24"/>
                <w:szCs w:val="24"/>
              </w:rPr>
            </w:pPr>
          </w:p>
        </w:tc>
        <w:tc>
          <w:tcPr>
            <w:tcW w:w="941" w:type="dxa"/>
            <w:hideMark/>
          </w:tcPr>
          <w:p w:rsidR="00910E48" w:rsidRPr="007F3D8F" w:rsidRDefault="00910E48" w:rsidP="00B6711F">
            <w:pPr>
              <w:rPr>
                <w:rFonts w:ascii="Times New Roman" w:hAnsi="Times New Roman" w:cs="Times New Roman"/>
                <w:sz w:val="24"/>
                <w:szCs w:val="24"/>
              </w:rPr>
            </w:pPr>
            <w:r w:rsidRPr="007F3D8F">
              <w:rPr>
                <w:rFonts w:ascii="Times New Roman" w:hAnsi="Times New Roman" w:cs="Times New Roman"/>
                <w:sz w:val="24"/>
                <w:szCs w:val="24"/>
              </w:rPr>
              <w:t>14</w:t>
            </w:r>
          </w:p>
        </w:tc>
        <w:tc>
          <w:tcPr>
            <w:tcW w:w="4588" w:type="dxa"/>
            <w:hideMark/>
          </w:tcPr>
          <w:p w:rsidR="00910E48" w:rsidRPr="007F3D8F" w:rsidRDefault="00910E48" w:rsidP="007F3D8F">
            <w:pPr>
              <w:rPr>
                <w:rFonts w:ascii="Times New Roman" w:hAnsi="Times New Roman" w:cs="Times New Roman"/>
                <w:sz w:val="24"/>
                <w:szCs w:val="24"/>
              </w:rPr>
            </w:pPr>
            <w:r w:rsidRPr="007F3D8F">
              <w:rPr>
                <w:rFonts w:ascii="Times New Roman" w:hAnsi="Times New Roman" w:cs="Times New Roman"/>
                <w:sz w:val="24"/>
                <w:szCs w:val="24"/>
              </w:rPr>
              <w:t xml:space="preserve">Country Case: </w:t>
            </w:r>
            <w:r>
              <w:rPr>
                <w:rFonts w:ascii="Times New Roman" w:hAnsi="Times New Roman" w:cs="Times New Roman"/>
                <w:sz w:val="24"/>
                <w:szCs w:val="24"/>
              </w:rPr>
              <w:t>Malaysia and Thailand</w:t>
            </w:r>
          </w:p>
        </w:tc>
        <w:tc>
          <w:tcPr>
            <w:tcW w:w="3824" w:type="dxa"/>
            <w:gridSpan w:val="2"/>
            <w:hideMark/>
          </w:tcPr>
          <w:p w:rsidR="00910E48" w:rsidRPr="007F3D8F" w:rsidRDefault="00910E48" w:rsidP="00B6711F">
            <w:pPr>
              <w:rPr>
                <w:rFonts w:ascii="Times New Roman" w:hAnsi="Times New Roman" w:cs="Times New Roman"/>
                <w:sz w:val="24"/>
                <w:szCs w:val="24"/>
              </w:rPr>
            </w:pPr>
            <w:r w:rsidRPr="007F3D8F">
              <w:rPr>
                <w:rFonts w:ascii="Times New Roman" w:hAnsi="Times New Roman" w:cs="Times New Roman"/>
                <w:sz w:val="24"/>
                <w:szCs w:val="24"/>
              </w:rPr>
              <w:t>Ritchie Ch.1-8 with supplement reading from Asia Development Bank Institute and World Bank</w:t>
            </w:r>
          </w:p>
        </w:tc>
      </w:tr>
      <w:tr w:rsidR="00910E48" w:rsidRPr="007F3D8F" w:rsidTr="007F3D8F">
        <w:trPr>
          <w:trHeight w:val="1200"/>
        </w:trPr>
        <w:tc>
          <w:tcPr>
            <w:tcW w:w="248" w:type="dxa"/>
            <w:hideMark/>
          </w:tcPr>
          <w:p w:rsidR="00910E48" w:rsidRPr="007F3D8F" w:rsidRDefault="00910E48" w:rsidP="00B6711F">
            <w:pPr>
              <w:rPr>
                <w:rFonts w:ascii="Times New Roman" w:hAnsi="Times New Roman" w:cs="Times New Roman"/>
                <w:sz w:val="24"/>
                <w:szCs w:val="24"/>
              </w:rPr>
            </w:pPr>
          </w:p>
        </w:tc>
        <w:tc>
          <w:tcPr>
            <w:tcW w:w="941" w:type="dxa"/>
            <w:hideMark/>
          </w:tcPr>
          <w:p w:rsidR="00910E48" w:rsidRPr="007F3D8F" w:rsidRDefault="00910E48" w:rsidP="00B6711F">
            <w:pPr>
              <w:rPr>
                <w:rFonts w:ascii="Times New Roman" w:hAnsi="Times New Roman" w:cs="Times New Roman"/>
                <w:sz w:val="24"/>
                <w:szCs w:val="24"/>
              </w:rPr>
            </w:pPr>
            <w:r w:rsidRPr="007F3D8F">
              <w:rPr>
                <w:rFonts w:ascii="Times New Roman" w:hAnsi="Times New Roman" w:cs="Times New Roman"/>
                <w:sz w:val="24"/>
                <w:szCs w:val="24"/>
              </w:rPr>
              <w:t>15</w:t>
            </w:r>
          </w:p>
        </w:tc>
        <w:tc>
          <w:tcPr>
            <w:tcW w:w="4588" w:type="dxa"/>
            <w:hideMark/>
          </w:tcPr>
          <w:p w:rsidR="00910E48" w:rsidRPr="007F3D8F" w:rsidRDefault="00910E48" w:rsidP="00B6711F">
            <w:pPr>
              <w:rPr>
                <w:rFonts w:ascii="Times New Roman" w:hAnsi="Times New Roman" w:cs="Times New Roman"/>
                <w:sz w:val="24"/>
                <w:szCs w:val="24"/>
              </w:rPr>
            </w:pPr>
            <w:r w:rsidRPr="007F3D8F">
              <w:rPr>
                <w:rFonts w:ascii="Times New Roman" w:hAnsi="Times New Roman" w:cs="Times New Roman"/>
                <w:sz w:val="24"/>
                <w:szCs w:val="24"/>
              </w:rPr>
              <w:t>Regional Economic Partnership</w:t>
            </w:r>
          </w:p>
        </w:tc>
        <w:tc>
          <w:tcPr>
            <w:tcW w:w="3824" w:type="dxa"/>
            <w:gridSpan w:val="2"/>
            <w:hideMark/>
          </w:tcPr>
          <w:p w:rsidR="00910E48" w:rsidRPr="007F3D8F" w:rsidRDefault="00910E48" w:rsidP="00B6711F">
            <w:pPr>
              <w:rPr>
                <w:rFonts w:ascii="Times New Roman" w:hAnsi="Times New Roman" w:cs="Times New Roman"/>
                <w:sz w:val="24"/>
                <w:szCs w:val="24"/>
              </w:rPr>
            </w:pPr>
            <w:r w:rsidRPr="007F3D8F">
              <w:rPr>
                <w:rFonts w:ascii="Times New Roman" w:hAnsi="Times New Roman" w:cs="Times New Roman"/>
                <w:sz w:val="24"/>
                <w:szCs w:val="24"/>
              </w:rPr>
              <w:t>Ming Wan Ch.11 with supplement reading from Asia Development Bank Institute and World Bank</w:t>
            </w:r>
          </w:p>
        </w:tc>
      </w:tr>
      <w:tr w:rsidR="00910E48" w:rsidRPr="007F3D8F" w:rsidTr="007F3D8F">
        <w:trPr>
          <w:trHeight w:val="1200"/>
        </w:trPr>
        <w:tc>
          <w:tcPr>
            <w:tcW w:w="248" w:type="dxa"/>
            <w:hideMark/>
          </w:tcPr>
          <w:p w:rsidR="00910E48" w:rsidRPr="007F3D8F" w:rsidRDefault="00910E48" w:rsidP="00B6711F">
            <w:pPr>
              <w:rPr>
                <w:rFonts w:ascii="Times New Roman" w:hAnsi="Times New Roman" w:cs="Times New Roman"/>
                <w:sz w:val="24"/>
                <w:szCs w:val="24"/>
              </w:rPr>
            </w:pPr>
          </w:p>
        </w:tc>
        <w:tc>
          <w:tcPr>
            <w:tcW w:w="941" w:type="dxa"/>
            <w:hideMark/>
          </w:tcPr>
          <w:p w:rsidR="00910E48" w:rsidRPr="007F3D8F" w:rsidRDefault="00910E48" w:rsidP="00B6711F">
            <w:pPr>
              <w:rPr>
                <w:rFonts w:ascii="Times New Roman" w:hAnsi="Times New Roman" w:cs="Times New Roman"/>
                <w:sz w:val="24"/>
                <w:szCs w:val="24"/>
              </w:rPr>
            </w:pPr>
            <w:r w:rsidRPr="007F3D8F">
              <w:rPr>
                <w:rFonts w:ascii="Times New Roman" w:hAnsi="Times New Roman" w:cs="Times New Roman"/>
                <w:sz w:val="24"/>
                <w:szCs w:val="24"/>
              </w:rPr>
              <w:t>16</w:t>
            </w:r>
          </w:p>
        </w:tc>
        <w:tc>
          <w:tcPr>
            <w:tcW w:w="4588" w:type="dxa"/>
            <w:hideMark/>
          </w:tcPr>
          <w:p w:rsidR="00910E48" w:rsidRPr="007F3D8F" w:rsidRDefault="00910E48" w:rsidP="00B6711F">
            <w:pPr>
              <w:rPr>
                <w:rFonts w:ascii="Times New Roman" w:hAnsi="Times New Roman" w:cs="Times New Roman"/>
                <w:sz w:val="24"/>
                <w:szCs w:val="24"/>
              </w:rPr>
            </w:pPr>
            <w:r w:rsidRPr="007F3D8F">
              <w:rPr>
                <w:rFonts w:ascii="Times New Roman" w:hAnsi="Times New Roman" w:cs="Times New Roman"/>
                <w:sz w:val="24"/>
                <w:szCs w:val="24"/>
              </w:rPr>
              <w:t>Student Presentation</w:t>
            </w:r>
          </w:p>
        </w:tc>
        <w:tc>
          <w:tcPr>
            <w:tcW w:w="3824" w:type="dxa"/>
            <w:gridSpan w:val="2"/>
            <w:hideMark/>
          </w:tcPr>
          <w:p w:rsidR="00910E48" w:rsidRPr="007F3D8F" w:rsidRDefault="00910E48" w:rsidP="00B6711F">
            <w:pPr>
              <w:rPr>
                <w:rFonts w:ascii="Times New Roman" w:hAnsi="Times New Roman" w:cs="Times New Roman"/>
                <w:sz w:val="24"/>
                <w:szCs w:val="24"/>
              </w:rPr>
            </w:pPr>
            <w:r w:rsidRPr="007F3D8F">
              <w:rPr>
                <w:rFonts w:ascii="Times New Roman" w:hAnsi="Times New Roman" w:cs="Times New Roman"/>
                <w:sz w:val="24"/>
                <w:szCs w:val="24"/>
              </w:rPr>
              <w:t> </w:t>
            </w:r>
          </w:p>
        </w:tc>
      </w:tr>
      <w:tr w:rsidR="00910E48" w:rsidRPr="007F3D8F" w:rsidTr="007F3D8F">
        <w:trPr>
          <w:trHeight w:val="330"/>
        </w:trPr>
        <w:tc>
          <w:tcPr>
            <w:tcW w:w="248" w:type="dxa"/>
            <w:hideMark/>
          </w:tcPr>
          <w:p w:rsidR="00910E48" w:rsidRPr="007F3D8F" w:rsidRDefault="00910E48" w:rsidP="00B6711F">
            <w:pPr>
              <w:rPr>
                <w:rFonts w:ascii="Times New Roman" w:hAnsi="Times New Roman" w:cs="Times New Roman"/>
                <w:sz w:val="24"/>
                <w:szCs w:val="24"/>
              </w:rPr>
            </w:pPr>
          </w:p>
        </w:tc>
        <w:tc>
          <w:tcPr>
            <w:tcW w:w="941" w:type="dxa"/>
            <w:hideMark/>
          </w:tcPr>
          <w:p w:rsidR="00910E48" w:rsidRPr="007F3D8F" w:rsidRDefault="00910E48" w:rsidP="00B6711F">
            <w:pPr>
              <w:rPr>
                <w:rFonts w:ascii="Times New Roman" w:hAnsi="Times New Roman" w:cs="Times New Roman"/>
                <w:sz w:val="24"/>
                <w:szCs w:val="24"/>
              </w:rPr>
            </w:pPr>
            <w:r w:rsidRPr="007F3D8F">
              <w:rPr>
                <w:rFonts w:ascii="Times New Roman" w:hAnsi="Times New Roman" w:cs="Times New Roman"/>
                <w:sz w:val="24"/>
                <w:szCs w:val="24"/>
              </w:rPr>
              <w:t>17</w:t>
            </w:r>
          </w:p>
        </w:tc>
        <w:tc>
          <w:tcPr>
            <w:tcW w:w="4588" w:type="dxa"/>
            <w:hideMark/>
          </w:tcPr>
          <w:p w:rsidR="00910E48" w:rsidRPr="007F3D8F" w:rsidRDefault="00910E48" w:rsidP="007F3D8F">
            <w:pPr>
              <w:rPr>
                <w:rFonts w:ascii="Times New Roman" w:hAnsi="Times New Roman" w:cs="Times New Roman"/>
                <w:sz w:val="24"/>
                <w:szCs w:val="24"/>
              </w:rPr>
            </w:pPr>
            <w:r w:rsidRPr="007F3D8F">
              <w:rPr>
                <w:rFonts w:ascii="Times New Roman" w:hAnsi="Times New Roman" w:cs="Times New Roman"/>
                <w:sz w:val="24"/>
                <w:szCs w:val="24"/>
              </w:rPr>
              <w:t xml:space="preserve">Final Exam Date </w:t>
            </w:r>
            <w:r>
              <w:rPr>
                <w:rFonts w:ascii="Times New Roman" w:hAnsi="Times New Roman" w:cs="Times New Roman"/>
                <w:sz w:val="24"/>
                <w:szCs w:val="24"/>
              </w:rPr>
              <w:t>19</w:t>
            </w:r>
            <w:r w:rsidRPr="007F3D8F">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Pr="007F3D8F">
              <w:rPr>
                <w:rFonts w:ascii="Times New Roman" w:hAnsi="Times New Roman" w:cs="Times New Roman"/>
                <w:sz w:val="24"/>
                <w:szCs w:val="24"/>
              </w:rPr>
              <w:t>Dec 201</w:t>
            </w:r>
            <w:r>
              <w:rPr>
                <w:rFonts w:ascii="Times New Roman" w:hAnsi="Times New Roman" w:cs="Times New Roman"/>
                <w:sz w:val="24"/>
                <w:szCs w:val="24"/>
              </w:rPr>
              <w:t>5</w:t>
            </w:r>
          </w:p>
        </w:tc>
        <w:tc>
          <w:tcPr>
            <w:tcW w:w="1108" w:type="dxa"/>
            <w:hideMark/>
          </w:tcPr>
          <w:p w:rsidR="00910E48" w:rsidRPr="007F3D8F" w:rsidRDefault="00910E48" w:rsidP="00B6711F">
            <w:pPr>
              <w:rPr>
                <w:rFonts w:ascii="Times New Roman" w:hAnsi="Times New Roman" w:cs="Times New Roman"/>
                <w:sz w:val="24"/>
                <w:szCs w:val="24"/>
              </w:rPr>
            </w:pPr>
            <w:r w:rsidRPr="007F3D8F">
              <w:rPr>
                <w:rFonts w:ascii="Times New Roman" w:hAnsi="Times New Roman" w:cs="Times New Roman"/>
                <w:sz w:val="24"/>
                <w:szCs w:val="24"/>
              </w:rPr>
              <w:t>Time 9.00-12.00</w:t>
            </w:r>
          </w:p>
        </w:tc>
        <w:tc>
          <w:tcPr>
            <w:tcW w:w="2716" w:type="dxa"/>
            <w:hideMark/>
          </w:tcPr>
          <w:p w:rsidR="00910E48" w:rsidRPr="007F3D8F" w:rsidRDefault="00910E48" w:rsidP="00B6711F">
            <w:pPr>
              <w:rPr>
                <w:rFonts w:ascii="Times New Roman" w:hAnsi="Times New Roman" w:cs="Times New Roman"/>
                <w:sz w:val="24"/>
                <w:szCs w:val="24"/>
              </w:rPr>
            </w:pPr>
            <w:r w:rsidRPr="007F3D8F">
              <w:rPr>
                <w:rFonts w:ascii="Times New Roman" w:hAnsi="Times New Roman" w:cs="Times New Roman"/>
                <w:sz w:val="24"/>
                <w:szCs w:val="24"/>
              </w:rPr>
              <w:t>TBA</w:t>
            </w:r>
          </w:p>
        </w:tc>
      </w:tr>
    </w:tbl>
    <w:p w:rsidR="007D0223" w:rsidRPr="007F3D8F" w:rsidRDefault="007D0223" w:rsidP="002E08A9">
      <w:pPr>
        <w:autoSpaceDE w:val="0"/>
        <w:autoSpaceDN w:val="0"/>
        <w:adjustRightInd w:val="0"/>
        <w:spacing w:line="360" w:lineRule="auto"/>
        <w:ind w:right="-471"/>
        <w:rPr>
          <w:rFonts w:ascii="Times New Roman" w:hAnsi="Times New Roman" w:cs="Times New Roman"/>
          <w:b/>
          <w:bCs/>
          <w:sz w:val="24"/>
          <w:szCs w:val="24"/>
        </w:rPr>
      </w:pPr>
    </w:p>
    <w:p w:rsidR="002E08A9" w:rsidRPr="007F3D8F" w:rsidRDefault="002E08A9" w:rsidP="002E08A9">
      <w:pPr>
        <w:autoSpaceDE w:val="0"/>
        <w:autoSpaceDN w:val="0"/>
        <w:adjustRightInd w:val="0"/>
        <w:spacing w:line="360" w:lineRule="auto"/>
        <w:ind w:right="-471"/>
        <w:jc w:val="center"/>
        <w:rPr>
          <w:rFonts w:ascii="Times New Roman" w:hAnsi="Times New Roman" w:cs="Times New Roman"/>
          <w:b/>
          <w:bCs/>
          <w:sz w:val="24"/>
          <w:szCs w:val="24"/>
        </w:rPr>
      </w:pPr>
      <w:r w:rsidRPr="007F3D8F">
        <w:rPr>
          <w:rFonts w:ascii="Times New Roman" w:hAnsi="Times New Roman" w:cs="Times New Roman"/>
          <w:b/>
          <w:bCs/>
          <w:sz w:val="24"/>
          <w:szCs w:val="24"/>
        </w:rPr>
        <w:t>__________________________________</w:t>
      </w:r>
    </w:p>
    <w:p w:rsidR="007F3D8F" w:rsidRDefault="007F3D8F" w:rsidP="007F3D8F">
      <w:pPr>
        <w:autoSpaceDE w:val="0"/>
        <w:autoSpaceDN w:val="0"/>
        <w:adjustRightInd w:val="0"/>
        <w:jc w:val="both"/>
        <w:rPr>
          <w:rFonts w:ascii="Times New Roman" w:hAnsi="Times New Roman" w:cs="Times New Roman"/>
          <w:b/>
          <w:bCs/>
          <w:sz w:val="24"/>
          <w:szCs w:val="24"/>
          <w:u w:val="single"/>
        </w:rPr>
      </w:pPr>
      <w:r w:rsidRPr="007F3D8F">
        <w:rPr>
          <w:rFonts w:ascii="Times New Roman" w:hAnsi="Times New Roman" w:cs="Times New Roman"/>
          <w:b/>
          <w:bCs/>
          <w:sz w:val="24"/>
          <w:szCs w:val="24"/>
          <w:u w:val="single"/>
        </w:rPr>
        <w:lastRenderedPageBreak/>
        <w:t>Schedule Conflict:</w:t>
      </w:r>
    </w:p>
    <w:p w:rsidR="007F3D8F" w:rsidRPr="007F3D8F" w:rsidRDefault="007F3D8F" w:rsidP="007F3D8F">
      <w:pPr>
        <w:autoSpaceDE w:val="0"/>
        <w:autoSpaceDN w:val="0"/>
        <w:adjustRightInd w:val="0"/>
        <w:jc w:val="both"/>
        <w:rPr>
          <w:rFonts w:ascii="Times New Roman" w:hAnsi="Times New Roman" w:cs="Times New Roman"/>
          <w:b/>
          <w:bCs/>
          <w:sz w:val="24"/>
          <w:szCs w:val="24"/>
          <w:u w:val="single"/>
        </w:rPr>
      </w:pPr>
    </w:p>
    <w:p w:rsidR="007F3D8F" w:rsidRDefault="007F3D8F" w:rsidP="007F3D8F">
      <w:pPr>
        <w:autoSpaceDE w:val="0"/>
        <w:autoSpaceDN w:val="0"/>
        <w:adjustRightInd w:val="0"/>
        <w:jc w:val="both"/>
        <w:rPr>
          <w:rFonts w:ascii="Times New Roman" w:hAnsi="Times New Roman" w:cs="Times New Roman"/>
          <w:sz w:val="24"/>
          <w:szCs w:val="24"/>
        </w:rPr>
      </w:pPr>
      <w:r w:rsidRPr="007F3D8F">
        <w:rPr>
          <w:rFonts w:ascii="Times New Roman" w:hAnsi="Times New Roman" w:cs="Times New Roman"/>
          <w:sz w:val="24"/>
          <w:szCs w:val="24"/>
        </w:rPr>
        <w:t xml:space="preserve">Any schedule conflict should be brought to the instructor's attention as soon as possible. </w:t>
      </w:r>
    </w:p>
    <w:p w:rsidR="007F3D8F" w:rsidRPr="007F3D8F" w:rsidRDefault="007F3D8F" w:rsidP="007F3D8F">
      <w:pPr>
        <w:autoSpaceDE w:val="0"/>
        <w:autoSpaceDN w:val="0"/>
        <w:adjustRightInd w:val="0"/>
        <w:jc w:val="both"/>
        <w:rPr>
          <w:rFonts w:ascii="Times New Roman" w:hAnsi="Times New Roman" w:cs="Times New Roman"/>
          <w:sz w:val="24"/>
          <w:szCs w:val="24"/>
        </w:rPr>
      </w:pPr>
    </w:p>
    <w:p w:rsidR="007F3D8F" w:rsidRDefault="007F3D8F" w:rsidP="007F3D8F">
      <w:pPr>
        <w:autoSpaceDE w:val="0"/>
        <w:autoSpaceDN w:val="0"/>
        <w:adjustRightInd w:val="0"/>
        <w:jc w:val="both"/>
        <w:rPr>
          <w:rFonts w:ascii="Times New Roman" w:hAnsi="Times New Roman" w:cs="Times New Roman"/>
          <w:b/>
          <w:bCs/>
          <w:sz w:val="24"/>
          <w:szCs w:val="24"/>
          <w:u w:val="single"/>
        </w:rPr>
      </w:pPr>
      <w:r w:rsidRPr="007F3D8F">
        <w:rPr>
          <w:rFonts w:ascii="Times New Roman" w:hAnsi="Times New Roman" w:cs="Times New Roman"/>
          <w:b/>
          <w:bCs/>
          <w:sz w:val="24"/>
          <w:szCs w:val="24"/>
          <w:u w:val="single"/>
        </w:rPr>
        <w:t>Exam Policy:</w:t>
      </w:r>
    </w:p>
    <w:p w:rsidR="007F3D8F" w:rsidRPr="007F3D8F" w:rsidRDefault="007F3D8F" w:rsidP="007F3D8F">
      <w:pPr>
        <w:autoSpaceDE w:val="0"/>
        <w:autoSpaceDN w:val="0"/>
        <w:adjustRightInd w:val="0"/>
        <w:jc w:val="both"/>
        <w:rPr>
          <w:rFonts w:ascii="Times New Roman" w:hAnsi="Times New Roman" w:cs="Times New Roman"/>
          <w:b/>
          <w:bCs/>
          <w:sz w:val="24"/>
          <w:szCs w:val="24"/>
          <w:u w:val="single"/>
        </w:rPr>
      </w:pPr>
    </w:p>
    <w:p w:rsidR="007F3D8F" w:rsidRDefault="007F3D8F" w:rsidP="007F3D8F">
      <w:pPr>
        <w:autoSpaceDE w:val="0"/>
        <w:autoSpaceDN w:val="0"/>
        <w:adjustRightInd w:val="0"/>
        <w:jc w:val="both"/>
        <w:rPr>
          <w:rFonts w:ascii="Times New Roman" w:hAnsi="Times New Roman" w:cs="Times New Roman"/>
          <w:sz w:val="24"/>
          <w:szCs w:val="24"/>
        </w:rPr>
      </w:pPr>
      <w:r w:rsidRPr="007F3D8F">
        <w:rPr>
          <w:rFonts w:ascii="Times New Roman" w:hAnsi="Times New Roman" w:cs="Times New Roman"/>
          <w:sz w:val="24"/>
          <w:szCs w:val="24"/>
        </w:rPr>
        <w:t>No make-up exams will be arranged under any circumstances. Students who missed any of the exams for the legitimate reasons, such as family emergency or medical absence should provide certified official documents. Then, the student will receive a grade based on the other exam taken. Any other reason for absence will result in zero counted points. There is only one exception such as observance of religious holidays; however, you must contact me before the exam date.</w:t>
      </w:r>
    </w:p>
    <w:p w:rsidR="007F3D8F" w:rsidRPr="007F3D8F" w:rsidRDefault="007F3D8F" w:rsidP="007F3D8F">
      <w:pPr>
        <w:autoSpaceDE w:val="0"/>
        <w:autoSpaceDN w:val="0"/>
        <w:adjustRightInd w:val="0"/>
        <w:jc w:val="both"/>
        <w:rPr>
          <w:rFonts w:ascii="Times New Roman" w:hAnsi="Times New Roman" w:cs="Times New Roman"/>
          <w:sz w:val="24"/>
          <w:szCs w:val="24"/>
        </w:rPr>
      </w:pPr>
    </w:p>
    <w:p w:rsidR="007F3D8F" w:rsidRDefault="007F3D8F" w:rsidP="007F3D8F">
      <w:pPr>
        <w:autoSpaceDE w:val="0"/>
        <w:autoSpaceDN w:val="0"/>
        <w:adjustRightInd w:val="0"/>
        <w:jc w:val="both"/>
        <w:rPr>
          <w:rFonts w:ascii="Times New Roman" w:hAnsi="Times New Roman" w:cs="Times New Roman"/>
          <w:b/>
          <w:bCs/>
          <w:sz w:val="24"/>
          <w:szCs w:val="24"/>
          <w:u w:val="single"/>
        </w:rPr>
      </w:pPr>
      <w:r w:rsidRPr="007F3D8F">
        <w:rPr>
          <w:rFonts w:ascii="Times New Roman" w:hAnsi="Times New Roman" w:cs="Times New Roman"/>
          <w:b/>
          <w:bCs/>
          <w:sz w:val="24"/>
          <w:szCs w:val="24"/>
          <w:u w:val="single"/>
        </w:rPr>
        <w:t>Final Grade comes from both curve fitting and standardized score.</w:t>
      </w:r>
    </w:p>
    <w:p w:rsidR="007F3D8F" w:rsidRPr="007F3D8F" w:rsidRDefault="007F3D8F" w:rsidP="007F3D8F">
      <w:pPr>
        <w:autoSpaceDE w:val="0"/>
        <w:autoSpaceDN w:val="0"/>
        <w:adjustRightInd w:val="0"/>
        <w:jc w:val="both"/>
        <w:rPr>
          <w:rFonts w:ascii="Times New Roman" w:hAnsi="Times New Roman" w:cs="Times New Roman"/>
          <w:b/>
          <w:bCs/>
          <w:sz w:val="24"/>
          <w:szCs w:val="24"/>
          <w:u w:val="single"/>
        </w:rPr>
      </w:pPr>
    </w:p>
    <w:p w:rsidR="007F3D8F" w:rsidRDefault="007F3D8F" w:rsidP="007F3D8F">
      <w:pPr>
        <w:autoSpaceDE w:val="0"/>
        <w:autoSpaceDN w:val="0"/>
        <w:adjustRightInd w:val="0"/>
        <w:jc w:val="both"/>
        <w:rPr>
          <w:rFonts w:ascii="Times New Roman" w:hAnsi="Times New Roman" w:cs="Times New Roman"/>
          <w:sz w:val="24"/>
          <w:szCs w:val="24"/>
        </w:rPr>
      </w:pPr>
      <w:r w:rsidRPr="007F3D8F">
        <w:rPr>
          <w:rFonts w:ascii="Times New Roman" w:hAnsi="Times New Roman" w:cs="Times New Roman"/>
          <w:b/>
          <w:bCs/>
          <w:sz w:val="24"/>
          <w:szCs w:val="24"/>
          <w:u w:val="single"/>
        </w:rPr>
        <w:t>Attendance</w:t>
      </w:r>
      <w:r w:rsidRPr="007F3D8F">
        <w:rPr>
          <w:rFonts w:ascii="Times New Roman" w:hAnsi="Times New Roman" w:cs="Times New Roman"/>
          <w:sz w:val="24"/>
          <w:szCs w:val="24"/>
          <w:u w:val="single"/>
        </w:rPr>
        <w:t>:</w:t>
      </w:r>
      <w:r w:rsidRPr="007F3D8F">
        <w:rPr>
          <w:rFonts w:ascii="Times New Roman" w:hAnsi="Times New Roman" w:cs="Times New Roman"/>
          <w:sz w:val="24"/>
          <w:szCs w:val="24"/>
        </w:rPr>
        <w:t xml:space="preserve"> Attendance will not be counted.</w:t>
      </w:r>
    </w:p>
    <w:p w:rsidR="007F3D8F" w:rsidRPr="007F3D8F" w:rsidRDefault="007F3D8F" w:rsidP="007F3D8F">
      <w:pPr>
        <w:autoSpaceDE w:val="0"/>
        <w:autoSpaceDN w:val="0"/>
        <w:adjustRightInd w:val="0"/>
        <w:jc w:val="both"/>
        <w:rPr>
          <w:rFonts w:ascii="Times New Roman" w:hAnsi="Times New Roman" w:cs="Times New Roman"/>
          <w:sz w:val="24"/>
          <w:szCs w:val="24"/>
        </w:rPr>
      </w:pPr>
    </w:p>
    <w:p w:rsidR="007F3D8F" w:rsidRDefault="007F3D8F" w:rsidP="007F3D8F">
      <w:pPr>
        <w:autoSpaceDE w:val="0"/>
        <w:autoSpaceDN w:val="0"/>
        <w:adjustRightInd w:val="0"/>
        <w:jc w:val="both"/>
        <w:rPr>
          <w:rFonts w:ascii="Times New Roman" w:hAnsi="Times New Roman" w:cs="Times New Roman"/>
          <w:b/>
          <w:bCs/>
          <w:sz w:val="24"/>
          <w:szCs w:val="24"/>
          <w:u w:val="single"/>
        </w:rPr>
      </w:pPr>
      <w:r w:rsidRPr="007F3D8F">
        <w:rPr>
          <w:rFonts w:ascii="Times New Roman" w:hAnsi="Times New Roman" w:cs="Times New Roman"/>
          <w:b/>
          <w:bCs/>
          <w:sz w:val="24"/>
          <w:szCs w:val="24"/>
          <w:u w:val="single"/>
        </w:rPr>
        <w:t>Unacceptable Behavior</w:t>
      </w:r>
    </w:p>
    <w:p w:rsidR="007F3D8F" w:rsidRPr="007F3D8F" w:rsidRDefault="007F3D8F" w:rsidP="007F3D8F">
      <w:pPr>
        <w:autoSpaceDE w:val="0"/>
        <w:autoSpaceDN w:val="0"/>
        <w:adjustRightInd w:val="0"/>
        <w:jc w:val="both"/>
        <w:rPr>
          <w:rFonts w:ascii="Times New Roman" w:hAnsi="Times New Roman" w:cs="Times New Roman"/>
          <w:b/>
          <w:bCs/>
          <w:sz w:val="24"/>
          <w:szCs w:val="24"/>
          <w:u w:val="single"/>
        </w:rPr>
      </w:pPr>
    </w:p>
    <w:p w:rsidR="007F3D8F" w:rsidRPr="007F3D8F" w:rsidRDefault="007F3D8F" w:rsidP="007F3D8F">
      <w:pPr>
        <w:autoSpaceDE w:val="0"/>
        <w:autoSpaceDN w:val="0"/>
        <w:adjustRightInd w:val="0"/>
        <w:jc w:val="both"/>
        <w:rPr>
          <w:rFonts w:ascii="Times New Roman" w:hAnsi="Times New Roman" w:cs="Times New Roman"/>
          <w:sz w:val="24"/>
          <w:szCs w:val="24"/>
        </w:rPr>
      </w:pPr>
      <w:r w:rsidRPr="007F3D8F">
        <w:rPr>
          <w:rFonts w:ascii="Times New Roman" w:hAnsi="Times New Roman" w:cs="Times New Roman"/>
          <w:sz w:val="24"/>
          <w:szCs w:val="24"/>
        </w:rPr>
        <w:t>Academic dishonesty: Simply, the rule is NO CHEATING. Penalties can range from receiving an “F" in the course to referral to the dean of the college or school in which you are enrolled for further disciplinary action.</w:t>
      </w:r>
    </w:p>
    <w:p w:rsidR="002E08A9" w:rsidRPr="004825D8" w:rsidRDefault="002E08A9" w:rsidP="00831426">
      <w:pPr>
        <w:tabs>
          <w:tab w:val="left" w:pos="2715"/>
        </w:tabs>
        <w:jc w:val="both"/>
        <w:rPr>
          <w:rFonts w:ascii="Times New Roman" w:hAnsi="Times New Roman" w:cs="Times New Roman"/>
          <w:sz w:val="24"/>
          <w:szCs w:val="24"/>
        </w:rPr>
      </w:pPr>
      <w:bookmarkStart w:id="0" w:name="_GoBack"/>
      <w:bookmarkEnd w:id="0"/>
    </w:p>
    <w:sectPr w:rsidR="002E08A9" w:rsidRPr="004825D8" w:rsidSect="0090307A">
      <w:footerReference w:type="even" r:id="rId14"/>
      <w:footerReference w:type="default" r:id="rId15"/>
      <w:pgSz w:w="12240" w:h="15840"/>
      <w:pgMar w:top="1152" w:right="1253" w:bottom="1138" w:left="1469" w:header="720" w:footer="73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760A" w:rsidRDefault="0065760A">
      <w:r>
        <w:separator/>
      </w:r>
    </w:p>
  </w:endnote>
  <w:endnote w:type="continuationSeparator" w:id="0">
    <w:p w:rsidR="0065760A" w:rsidRDefault="00657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338" w:rsidRDefault="00B64828">
    <w:pPr>
      <w:pStyle w:val="Footer"/>
      <w:framePr w:wrap="around" w:vAnchor="text" w:hAnchor="margin" w:xAlign="right" w:y="1"/>
      <w:rPr>
        <w:rStyle w:val="PageNumber"/>
      </w:rPr>
    </w:pPr>
    <w:r>
      <w:rPr>
        <w:rStyle w:val="PageNumber"/>
      </w:rPr>
      <w:fldChar w:fldCharType="begin"/>
    </w:r>
    <w:r w:rsidR="007E2338">
      <w:rPr>
        <w:rStyle w:val="PageNumber"/>
      </w:rPr>
      <w:instrText xml:space="preserve">PAGE  </w:instrText>
    </w:r>
    <w:r>
      <w:rPr>
        <w:rStyle w:val="PageNumber"/>
      </w:rPr>
      <w:fldChar w:fldCharType="end"/>
    </w:r>
  </w:p>
  <w:p w:rsidR="007E2338" w:rsidRDefault="007E233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338" w:rsidRDefault="007E233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760A" w:rsidRDefault="0065760A">
      <w:r>
        <w:separator/>
      </w:r>
    </w:p>
  </w:footnote>
  <w:footnote w:type="continuationSeparator" w:id="0">
    <w:p w:rsidR="0065760A" w:rsidRDefault="006576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B6D4A"/>
    <w:multiLevelType w:val="hybridMultilevel"/>
    <w:tmpl w:val="78E0BC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0B2949"/>
    <w:multiLevelType w:val="hybridMultilevel"/>
    <w:tmpl w:val="35DA71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E57393"/>
    <w:multiLevelType w:val="hybridMultilevel"/>
    <w:tmpl w:val="E146FBCA"/>
    <w:lvl w:ilvl="0" w:tplc="87CC1C44">
      <w:start w:val="1"/>
      <w:numFmt w:val="decimal"/>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3">
    <w:nsid w:val="17176F64"/>
    <w:multiLevelType w:val="hybridMultilevel"/>
    <w:tmpl w:val="053081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5A5903"/>
    <w:multiLevelType w:val="hybridMultilevel"/>
    <w:tmpl w:val="F7401C76"/>
    <w:lvl w:ilvl="0" w:tplc="4C221B76">
      <w:start w:val="1"/>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5">
    <w:nsid w:val="20D12D8C"/>
    <w:multiLevelType w:val="hybridMultilevel"/>
    <w:tmpl w:val="F0B6F95A"/>
    <w:lvl w:ilvl="0" w:tplc="53A8E190">
      <w:start w:val="1"/>
      <w:numFmt w:val="decimal"/>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6">
    <w:nsid w:val="428E74D2"/>
    <w:multiLevelType w:val="singleLevel"/>
    <w:tmpl w:val="D95A1242"/>
    <w:lvl w:ilvl="0">
      <w:start w:val="1"/>
      <w:numFmt w:val="decimal"/>
      <w:lvlText w:val="%1."/>
      <w:lvlJc w:val="left"/>
      <w:pPr>
        <w:tabs>
          <w:tab w:val="num" w:pos="1080"/>
        </w:tabs>
        <w:ind w:left="1080" w:hanging="360"/>
      </w:pPr>
      <w:rPr>
        <w:rFonts w:hint="default"/>
      </w:rPr>
    </w:lvl>
  </w:abstractNum>
  <w:abstractNum w:abstractNumId="7">
    <w:nsid w:val="4A1972B5"/>
    <w:multiLevelType w:val="hybridMultilevel"/>
    <w:tmpl w:val="AE5ED4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4F4516A"/>
    <w:multiLevelType w:val="hybridMultilevel"/>
    <w:tmpl w:val="32F085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AF914B5"/>
    <w:multiLevelType w:val="hybridMultilevel"/>
    <w:tmpl w:val="A7087664"/>
    <w:lvl w:ilvl="0" w:tplc="345C0664">
      <w:start w:val="1"/>
      <w:numFmt w:val="bullet"/>
      <w:lvlText w:val=""/>
      <w:lvlJc w:val="left"/>
      <w:pPr>
        <w:ind w:left="930" w:hanging="360"/>
      </w:pPr>
      <w:rPr>
        <w:rFonts w:ascii="Symbol" w:eastAsia="Cordia New" w:hAnsi="Symbol" w:cs="Angsana New"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10">
    <w:nsid w:val="71730FDB"/>
    <w:multiLevelType w:val="hybridMultilevel"/>
    <w:tmpl w:val="F1DE8F4C"/>
    <w:lvl w:ilvl="0" w:tplc="F4CC01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71906515"/>
    <w:multiLevelType w:val="singleLevel"/>
    <w:tmpl w:val="041E0003"/>
    <w:lvl w:ilvl="0">
      <w:start w:val="1"/>
      <w:numFmt w:val="bullet"/>
      <w:lvlText w:val=""/>
      <w:lvlJc w:val="left"/>
      <w:pPr>
        <w:tabs>
          <w:tab w:val="num" w:pos="360"/>
        </w:tabs>
        <w:ind w:left="360" w:hanging="360"/>
      </w:pPr>
      <w:rPr>
        <w:rFonts w:ascii="Symbol" w:hAnsi="Symbol" w:hint="default"/>
        <w:cs w:val="0"/>
        <w:lang w:bidi="th-TH"/>
      </w:rPr>
    </w:lvl>
  </w:abstractNum>
  <w:abstractNum w:abstractNumId="12">
    <w:nsid w:val="787A321A"/>
    <w:multiLevelType w:val="hybridMultilevel"/>
    <w:tmpl w:val="448408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0"/>
  </w:num>
  <w:num w:numId="3">
    <w:abstractNumId w:val="9"/>
  </w:num>
  <w:num w:numId="4">
    <w:abstractNumId w:val="2"/>
  </w:num>
  <w:num w:numId="5">
    <w:abstractNumId w:val="4"/>
  </w:num>
  <w:num w:numId="6">
    <w:abstractNumId w:val="5"/>
  </w:num>
  <w:num w:numId="7">
    <w:abstractNumId w:val="7"/>
  </w:num>
  <w:num w:numId="8">
    <w:abstractNumId w:val="0"/>
  </w:num>
  <w:num w:numId="9">
    <w:abstractNumId w:val="3"/>
  </w:num>
  <w:num w:numId="10">
    <w:abstractNumId w:val="11"/>
  </w:num>
  <w:num w:numId="11">
    <w:abstractNumId w:val="12"/>
  </w:num>
  <w:num w:numId="12">
    <w:abstractNumId w:val="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01E1"/>
    <w:rsid w:val="00006D15"/>
    <w:rsid w:val="00013236"/>
    <w:rsid w:val="000173FF"/>
    <w:rsid w:val="000344E0"/>
    <w:rsid w:val="000375BA"/>
    <w:rsid w:val="0004370E"/>
    <w:rsid w:val="00080290"/>
    <w:rsid w:val="00086A82"/>
    <w:rsid w:val="00092C12"/>
    <w:rsid w:val="000B060B"/>
    <w:rsid w:val="000D163E"/>
    <w:rsid w:val="000D3020"/>
    <w:rsid w:val="000E47ED"/>
    <w:rsid w:val="000E61B5"/>
    <w:rsid w:val="000F249C"/>
    <w:rsid w:val="00112882"/>
    <w:rsid w:val="00160135"/>
    <w:rsid w:val="001A5C62"/>
    <w:rsid w:val="001B0E0D"/>
    <w:rsid w:val="001D075B"/>
    <w:rsid w:val="002052A1"/>
    <w:rsid w:val="00220CC7"/>
    <w:rsid w:val="00223DF0"/>
    <w:rsid w:val="0022682B"/>
    <w:rsid w:val="00264EE9"/>
    <w:rsid w:val="00265419"/>
    <w:rsid w:val="002C5A10"/>
    <w:rsid w:val="002D0AA8"/>
    <w:rsid w:val="002D2800"/>
    <w:rsid w:val="002E08A9"/>
    <w:rsid w:val="002E2F38"/>
    <w:rsid w:val="002F0A0B"/>
    <w:rsid w:val="002F4A0C"/>
    <w:rsid w:val="00315240"/>
    <w:rsid w:val="003401E1"/>
    <w:rsid w:val="00350093"/>
    <w:rsid w:val="00351A90"/>
    <w:rsid w:val="0037413D"/>
    <w:rsid w:val="00386670"/>
    <w:rsid w:val="00394916"/>
    <w:rsid w:val="003A68B2"/>
    <w:rsid w:val="003C038C"/>
    <w:rsid w:val="003C7C4D"/>
    <w:rsid w:val="003D260C"/>
    <w:rsid w:val="003D5713"/>
    <w:rsid w:val="003D6244"/>
    <w:rsid w:val="00403801"/>
    <w:rsid w:val="00446A1B"/>
    <w:rsid w:val="00447F8F"/>
    <w:rsid w:val="00464CEF"/>
    <w:rsid w:val="00470A15"/>
    <w:rsid w:val="004825D8"/>
    <w:rsid w:val="004A0C26"/>
    <w:rsid w:val="004A44BC"/>
    <w:rsid w:val="004B13F3"/>
    <w:rsid w:val="005107E2"/>
    <w:rsid w:val="00513E32"/>
    <w:rsid w:val="00531B95"/>
    <w:rsid w:val="00546CF2"/>
    <w:rsid w:val="005D3FD2"/>
    <w:rsid w:val="005D545B"/>
    <w:rsid w:val="005F7B8B"/>
    <w:rsid w:val="006125E6"/>
    <w:rsid w:val="00617792"/>
    <w:rsid w:val="006225AE"/>
    <w:rsid w:val="00655DAA"/>
    <w:rsid w:val="0065760A"/>
    <w:rsid w:val="00686DE8"/>
    <w:rsid w:val="006A4A51"/>
    <w:rsid w:val="006B7DDA"/>
    <w:rsid w:val="006B7FCA"/>
    <w:rsid w:val="00705E29"/>
    <w:rsid w:val="00743116"/>
    <w:rsid w:val="007A1981"/>
    <w:rsid w:val="007A505D"/>
    <w:rsid w:val="007D0223"/>
    <w:rsid w:val="007E2338"/>
    <w:rsid w:val="007E29A7"/>
    <w:rsid w:val="007E5203"/>
    <w:rsid w:val="007E75CA"/>
    <w:rsid w:val="007F3D8F"/>
    <w:rsid w:val="007F5C0C"/>
    <w:rsid w:val="008145FF"/>
    <w:rsid w:val="0081493F"/>
    <w:rsid w:val="00831426"/>
    <w:rsid w:val="0084124E"/>
    <w:rsid w:val="00850E17"/>
    <w:rsid w:val="00856F87"/>
    <w:rsid w:val="008601E9"/>
    <w:rsid w:val="00873DA1"/>
    <w:rsid w:val="00893A90"/>
    <w:rsid w:val="00896238"/>
    <w:rsid w:val="00897086"/>
    <w:rsid w:val="008A2558"/>
    <w:rsid w:val="008B316B"/>
    <w:rsid w:val="008F2C7A"/>
    <w:rsid w:val="008F6B44"/>
    <w:rsid w:val="00902162"/>
    <w:rsid w:val="0090307A"/>
    <w:rsid w:val="00910E48"/>
    <w:rsid w:val="009139DD"/>
    <w:rsid w:val="00944172"/>
    <w:rsid w:val="00964ABB"/>
    <w:rsid w:val="00973252"/>
    <w:rsid w:val="009763BA"/>
    <w:rsid w:val="009B5B4D"/>
    <w:rsid w:val="009C0CEE"/>
    <w:rsid w:val="009D0D82"/>
    <w:rsid w:val="00A058CE"/>
    <w:rsid w:val="00A22BC1"/>
    <w:rsid w:val="00A312BE"/>
    <w:rsid w:val="00A616F2"/>
    <w:rsid w:val="00A61D1F"/>
    <w:rsid w:val="00A77BE7"/>
    <w:rsid w:val="00A83525"/>
    <w:rsid w:val="00A853D3"/>
    <w:rsid w:val="00AB4055"/>
    <w:rsid w:val="00AC7AC9"/>
    <w:rsid w:val="00AD3E45"/>
    <w:rsid w:val="00AF4889"/>
    <w:rsid w:val="00B14BC5"/>
    <w:rsid w:val="00B24E54"/>
    <w:rsid w:val="00B300DA"/>
    <w:rsid w:val="00B363D8"/>
    <w:rsid w:val="00B64828"/>
    <w:rsid w:val="00B843D0"/>
    <w:rsid w:val="00B96AAC"/>
    <w:rsid w:val="00BA36ED"/>
    <w:rsid w:val="00BD31B1"/>
    <w:rsid w:val="00C0233D"/>
    <w:rsid w:val="00C16298"/>
    <w:rsid w:val="00C41AF6"/>
    <w:rsid w:val="00C6414D"/>
    <w:rsid w:val="00C82028"/>
    <w:rsid w:val="00CA53E5"/>
    <w:rsid w:val="00CC0FFA"/>
    <w:rsid w:val="00CE26BB"/>
    <w:rsid w:val="00CE6E35"/>
    <w:rsid w:val="00CF0F5C"/>
    <w:rsid w:val="00D153A6"/>
    <w:rsid w:val="00D41108"/>
    <w:rsid w:val="00D45D01"/>
    <w:rsid w:val="00D63F99"/>
    <w:rsid w:val="00D8362C"/>
    <w:rsid w:val="00DE2AA5"/>
    <w:rsid w:val="00DE6D5C"/>
    <w:rsid w:val="00DF6909"/>
    <w:rsid w:val="00E25D4D"/>
    <w:rsid w:val="00E34C94"/>
    <w:rsid w:val="00E50AA7"/>
    <w:rsid w:val="00E54387"/>
    <w:rsid w:val="00E631D8"/>
    <w:rsid w:val="00E7619B"/>
    <w:rsid w:val="00E9314B"/>
    <w:rsid w:val="00E96923"/>
    <w:rsid w:val="00E96B3E"/>
    <w:rsid w:val="00EA0FB1"/>
    <w:rsid w:val="00EB1241"/>
    <w:rsid w:val="00EB7E13"/>
    <w:rsid w:val="00EC339B"/>
    <w:rsid w:val="00EC76BA"/>
    <w:rsid w:val="00ED5FC3"/>
    <w:rsid w:val="00EF5368"/>
    <w:rsid w:val="00F03E86"/>
    <w:rsid w:val="00F31CBA"/>
    <w:rsid w:val="00F82268"/>
    <w:rsid w:val="00F9002A"/>
    <w:rsid w:val="00F9085C"/>
    <w:rsid w:val="00FB76B8"/>
    <w:rsid w:val="00FC311B"/>
    <w:rsid w:val="00FC6A9B"/>
    <w:rsid w:val="00FC754A"/>
    <w:rsid w:val="00FE7D21"/>
    <w:rsid w:val="00FF418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rdia New" w:eastAsia="Cordia New" w:hAnsi="Cordia New"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22BC1"/>
    <w:rPr>
      <w:sz w:val="28"/>
      <w:szCs w:val="28"/>
    </w:rPr>
  </w:style>
  <w:style w:type="paragraph" w:styleId="Heading1">
    <w:name w:val="heading 1"/>
    <w:basedOn w:val="Normal"/>
    <w:next w:val="Normal"/>
    <w:qFormat/>
    <w:rsid w:val="00A22BC1"/>
    <w:pPr>
      <w:keepNext/>
      <w:outlineLvl w:val="0"/>
    </w:pPr>
    <w:rPr>
      <w:rFonts w:ascii="Times New Roman" w:hAnsi="Times New Roman"/>
      <w:b/>
      <w:bCs/>
      <w:sz w:val="24"/>
      <w:szCs w:val="24"/>
      <w:u w:val="single"/>
    </w:rPr>
  </w:style>
  <w:style w:type="paragraph" w:styleId="Heading2">
    <w:name w:val="heading 2"/>
    <w:basedOn w:val="Normal"/>
    <w:next w:val="Normal"/>
    <w:qFormat/>
    <w:rsid w:val="00A22BC1"/>
    <w:pPr>
      <w:keepNext/>
      <w:outlineLvl w:val="1"/>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22BC1"/>
    <w:rPr>
      <w:rFonts w:ascii="Times New Roman" w:hAnsi="Times New Roman"/>
      <w:sz w:val="24"/>
      <w:szCs w:val="24"/>
    </w:rPr>
  </w:style>
  <w:style w:type="paragraph" w:styleId="Footer">
    <w:name w:val="footer"/>
    <w:basedOn w:val="Normal"/>
    <w:link w:val="FooterChar"/>
    <w:uiPriority w:val="99"/>
    <w:rsid w:val="00A22BC1"/>
    <w:pPr>
      <w:tabs>
        <w:tab w:val="center" w:pos="4320"/>
        <w:tab w:val="right" w:pos="8640"/>
      </w:tabs>
    </w:pPr>
  </w:style>
  <w:style w:type="character" w:styleId="PageNumber">
    <w:name w:val="page number"/>
    <w:basedOn w:val="DefaultParagraphFont"/>
    <w:rsid w:val="00A22BC1"/>
  </w:style>
  <w:style w:type="paragraph" w:styleId="Title">
    <w:name w:val="Title"/>
    <w:basedOn w:val="Normal"/>
    <w:qFormat/>
    <w:rsid w:val="007E2338"/>
    <w:pPr>
      <w:jc w:val="center"/>
    </w:pPr>
    <w:rPr>
      <w:rFonts w:ascii="Times New Roman" w:hAnsi="Times New Roman" w:cs="Cordia New"/>
      <w:b/>
      <w:bCs/>
      <w:sz w:val="24"/>
      <w:szCs w:val="24"/>
      <w:u w:val="single"/>
    </w:rPr>
  </w:style>
  <w:style w:type="paragraph" w:styleId="ListParagraph">
    <w:name w:val="List Paragraph"/>
    <w:basedOn w:val="Normal"/>
    <w:uiPriority w:val="34"/>
    <w:qFormat/>
    <w:rsid w:val="006125E6"/>
    <w:pPr>
      <w:ind w:left="720"/>
    </w:pPr>
    <w:rPr>
      <w:szCs w:val="35"/>
    </w:rPr>
  </w:style>
  <w:style w:type="paragraph" w:styleId="Header">
    <w:name w:val="header"/>
    <w:basedOn w:val="Normal"/>
    <w:link w:val="HeaderChar"/>
    <w:rsid w:val="001B0E0D"/>
    <w:pPr>
      <w:tabs>
        <w:tab w:val="center" w:pos="4513"/>
        <w:tab w:val="right" w:pos="9026"/>
      </w:tabs>
    </w:pPr>
    <w:rPr>
      <w:szCs w:val="35"/>
    </w:rPr>
  </w:style>
  <w:style w:type="character" w:customStyle="1" w:styleId="HeaderChar">
    <w:name w:val="Header Char"/>
    <w:basedOn w:val="DefaultParagraphFont"/>
    <w:link w:val="Header"/>
    <w:rsid w:val="001B0E0D"/>
    <w:rPr>
      <w:sz w:val="28"/>
      <w:szCs w:val="35"/>
    </w:rPr>
  </w:style>
  <w:style w:type="character" w:customStyle="1" w:styleId="FooterChar">
    <w:name w:val="Footer Char"/>
    <w:basedOn w:val="DefaultParagraphFont"/>
    <w:link w:val="Footer"/>
    <w:uiPriority w:val="99"/>
    <w:rsid w:val="004A0C26"/>
    <w:rPr>
      <w:sz w:val="28"/>
      <w:szCs w:val="28"/>
    </w:rPr>
  </w:style>
  <w:style w:type="paragraph" w:styleId="BalloonText">
    <w:name w:val="Balloon Text"/>
    <w:basedOn w:val="Normal"/>
    <w:link w:val="BalloonTextChar"/>
    <w:rsid w:val="004A0C26"/>
    <w:rPr>
      <w:rFonts w:ascii="Tahoma" w:hAnsi="Tahoma"/>
      <w:sz w:val="16"/>
      <w:szCs w:val="20"/>
    </w:rPr>
  </w:style>
  <w:style w:type="character" w:customStyle="1" w:styleId="BalloonTextChar">
    <w:name w:val="Balloon Text Char"/>
    <w:basedOn w:val="DefaultParagraphFont"/>
    <w:link w:val="BalloonText"/>
    <w:rsid w:val="004A0C26"/>
    <w:rPr>
      <w:rFonts w:ascii="Tahoma" w:hAnsi="Tahoma"/>
      <w:sz w:val="16"/>
    </w:rPr>
  </w:style>
  <w:style w:type="table" w:styleId="TableGrid">
    <w:name w:val="Table Grid"/>
    <w:basedOn w:val="TableNormal"/>
    <w:uiPriority w:val="59"/>
    <w:rsid w:val="000D30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2E08A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rdia New" w:eastAsia="Cordia New" w:hAnsi="Cordia New"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22BC1"/>
    <w:rPr>
      <w:sz w:val="28"/>
      <w:szCs w:val="28"/>
    </w:rPr>
  </w:style>
  <w:style w:type="paragraph" w:styleId="Heading1">
    <w:name w:val="heading 1"/>
    <w:basedOn w:val="Normal"/>
    <w:next w:val="Normal"/>
    <w:qFormat/>
    <w:rsid w:val="00A22BC1"/>
    <w:pPr>
      <w:keepNext/>
      <w:outlineLvl w:val="0"/>
    </w:pPr>
    <w:rPr>
      <w:rFonts w:ascii="Times New Roman" w:hAnsi="Times New Roman"/>
      <w:b/>
      <w:bCs/>
      <w:sz w:val="24"/>
      <w:szCs w:val="24"/>
      <w:u w:val="single"/>
    </w:rPr>
  </w:style>
  <w:style w:type="paragraph" w:styleId="Heading2">
    <w:name w:val="heading 2"/>
    <w:basedOn w:val="Normal"/>
    <w:next w:val="Normal"/>
    <w:qFormat/>
    <w:rsid w:val="00A22BC1"/>
    <w:pPr>
      <w:keepNext/>
      <w:outlineLvl w:val="1"/>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22BC1"/>
    <w:rPr>
      <w:rFonts w:ascii="Times New Roman" w:hAnsi="Times New Roman"/>
      <w:sz w:val="24"/>
      <w:szCs w:val="24"/>
    </w:rPr>
  </w:style>
  <w:style w:type="paragraph" w:styleId="Footer">
    <w:name w:val="footer"/>
    <w:basedOn w:val="Normal"/>
    <w:link w:val="FooterChar"/>
    <w:uiPriority w:val="99"/>
    <w:rsid w:val="00A22BC1"/>
    <w:pPr>
      <w:tabs>
        <w:tab w:val="center" w:pos="4320"/>
        <w:tab w:val="right" w:pos="8640"/>
      </w:tabs>
    </w:pPr>
  </w:style>
  <w:style w:type="character" w:styleId="PageNumber">
    <w:name w:val="page number"/>
    <w:basedOn w:val="DefaultParagraphFont"/>
    <w:rsid w:val="00A22BC1"/>
  </w:style>
  <w:style w:type="paragraph" w:styleId="Title">
    <w:name w:val="Title"/>
    <w:basedOn w:val="Normal"/>
    <w:qFormat/>
    <w:rsid w:val="007E2338"/>
    <w:pPr>
      <w:jc w:val="center"/>
    </w:pPr>
    <w:rPr>
      <w:rFonts w:ascii="Times New Roman" w:hAnsi="Times New Roman" w:cs="Cordia New"/>
      <w:b/>
      <w:bCs/>
      <w:sz w:val="24"/>
      <w:szCs w:val="24"/>
      <w:u w:val="single"/>
    </w:rPr>
  </w:style>
  <w:style w:type="paragraph" w:styleId="ListParagraph">
    <w:name w:val="List Paragraph"/>
    <w:basedOn w:val="Normal"/>
    <w:uiPriority w:val="34"/>
    <w:qFormat/>
    <w:rsid w:val="006125E6"/>
    <w:pPr>
      <w:ind w:left="720"/>
    </w:pPr>
    <w:rPr>
      <w:szCs w:val="35"/>
    </w:rPr>
  </w:style>
  <w:style w:type="paragraph" w:styleId="Header">
    <w:name w:val="header"/>
    <w:basedOn w:val="Normal"/>
    <w:link w:val="HeaderChar"/>
    <w:rsid w:val="001B0E0D"/>
    <w:pPr>
      <w:tabs>
        <w:tab w:val="center" w:pos="4513"/>
        <w:tab w:val="right" w:pos="9026"/>
      </w:tabs>
    </w:pPr>
    <w:rPr>
      <w:szCs w:val="35"/>
    </w:rPr>
  </w:style>
  <w:style w:type="character" w:customStyle="1" w:styleId="HeaderChar">
    <w:name w:val="Header Char"/>
    <w:basedOn w:val="DefaultParagraphFont"/>
    <w:link w:val="Header"/>
    <w:rsid w:val="001B0E0D"/>
    <w:rPr>
      <w:sz w:val="28"/>
      <w:szCs w:val="35"/>
    </w:rPr>
  </w:style>
  <w:style w:type="character" w:customStyle="1" w:styleId="FooterChar">
    <w:name w:val="Footer Char"/>
    <w:basedOn w:val="DefaultParagraphFont"/>
    <w:link w:val="Footer"/>
    <w:uiPriority w:val="99"/>
    <w:rsid w:val="004A0C26"/>
    <w:rPr>
      <w:sz w:val="28"/>
      <w:szCs w:val="28"/>
    </w:rPr>
  </w:style>
  <w:style w:type="paragraph" w:styleId="BalloonText">
    <w:name w:val="Balloon Text"/>
    <w:basedOn w:val="Normal"/>
    <w:link w:val="BalloonTextChar"/>
    <w:rsid w:val="004A0C26"/>
    <w:rPr>
      <w:rFonts w:ascii="Tahoma" w:hAnsi="Tahoma"/>
      <w:sz w:val="16"/>
      <w:szCs w:val="20"/>
    </w:rPr>
  </w:style>
  <w:style w:type="character" w:customStyle="1" w:styleId="BalloonTextChar">
    <w:name w:val="Balloon Text Char"/>
    <w:basedOn w:val="DefaultParagraphFont"/>
    <w:link w:val="BalloonText"/>
    <w:rsid w:val="004A0C26"/>
    <w:rPr>
      <w:rFonts w:ascii="Tahoma" w:hAnsi="Tahoma"/>
      <w:sz w:val="16"/>
    </w:rPr>
  </w:style>
  <w:style w:type="table" w:styleId="TableGrid">
    <w:name w:val="Table Grid"/>
    <w:basedOn w:val="TableNormal"/>
    <w:uiPriority w:val="59"/>
    <w:rsid w:val="000D30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2E08A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4.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3.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4</Pages>
  <Words>732</Words>
  <Characters>4176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Course Outline</vt:lpstr>
    </vt:vector>
  </TitlesOfParts>
  <Company>Thammasat University</Company>
  <LinksUpToDate>false</LinksUpToDate>
  <CharactersWithSpaces>4899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Outline</dc:title>
  <dc:creator>Panart Pheatkul</dc:creator>
  <cp:lastModifiedBy>user1</cp:lastModifiedBy>
  <cp:revision>6</cp:revision>
  <cp:lastPrinted>2012-12-19T09:33:00Z</cp:lastPrinted>
  <dcterms:created xsi:type="dcterms:W3CDTF">2015-08-18T04:35:00Z</dcterms:created>
  <dcterms:modified xsi:type="dcterms:W3CDTF">2015-08-18T05:17:00Z</dcterms:modified>
</cp:coreProperties>
</file>