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A2639D" w14:textId="347D5A02" w:rsidR="00DB714B" w:rsidRDefault="00DB714B" w:rsidP="00DB714B">
      <w:pPr>
        <w:spacing w:line="480" w:lineRule="auto"/>
        <w:jc w:val="both"/>
        <w:rPr>
          <w:rFonts w:ascii="Times New Roman" w:hAnsi="Times New Roman" w:cs="Times New Roman"/>
          <w:sz w:val="24"/>
          <w:szCs w:val="32"/>
        </w:rPr>
      </w:pPr>
      <w:r>
        <w:rPr>
          <w:rFonts w:ascii="Times New Roman" w:hAnsi="Times New Roman" w:cs="Times New Roman"/>
          <w:b/>
          <w:bCs/>
          <w:sz w:val="24"/>
          <w:szCs w:val="32"/>
          <w:u w:val="single"/>
        </w:rPr>
        <w:t xml:space="preserve">ASEAN Financial Integration: </w:t>
      </w:r>
      <w:r>
        <w:rPr>
          <w:rFonts w:ascii="Times New Roman" w:hAnsi="Times New Roman" w:cs="Times New Roman"/>
          <w:sz w:val="24"/>
          <w:szCs w:val="32"/>
        </w:rPr>
        <w:t>AEC Blueprint (freer flow of capital) consists of free flows of goods, free flows of services, free flows of investment, free flows of skilled labor, and freer flows of capital. Capital Account Liberalization aims for freer flows of capital. Capital account consists of FDI, portfolio investment, and other investments.</w:t>
      </w:r>
      <w:r w:rsidR="006427A4">
        <w:rPr>
          <w:rFonts w:ascii="Times New Roman" w:hAnsi="Times New Roman" w:cs="Times New Roman"/>
          <w:sz w:val="24"/>
          <w:szCs w:val="32"/>
        </w:rPr>
        <w:t xml:space="preserve"> Direct investment in crisis period still had a positive sign because it</w:t>
      </w:r>
      <w:r w:rsidR="006427A4" w:rsidRPr="006427A4">
        <w:rPr>
          <w:rFonts w:ascii="Times New Roman" w:hAnsi="Times New Roman" w:cs="Times New Roman"/>
          <w:sz w:val="24"/>
          <w:szCs w:val="32"/>
        </w:rPr>
        <w:t xml:space="preserve"> is like physical things </w:t>
      </w:r>
      <w:r w:rsidR="006427A4">
        <w:rPr>
          <w:rFonts w:ascii="Times New Roman" w:hAnsi="Times New Roman" w:cs="Times New Roman"/>
          <w:sz w:val="24"/>
          <w:szCs w:val="32"/>
        </w:rPr>
        <w:t>and</w:t>
      </w:r>
      <w:r w:rsidR="006427A4" w:rsidRPr="006427A4">
        <w:rPr>
          <w:rFonts w:ascii="Times New Roman" w:hAnsi="Times New Roman" w:cs="Times New Roman"/>
          <w:sz w:val="24"/>
          <w:szCs w:val="32"/>
        </w:rPr>
        <w:t xml:space="preserve"> it is difficult to sell. </w:t>
      </w:r>
      <w:proofErr w:type="gramStart"/>
      <w:r w:rsidR="006427A4">
        <w:rPr>
          <w:rFonts w:ascii="Times New Roman" w:hAnsi="Times New Roman" w:cs="Times New Roman"/>
          <w:sz w:val="24"/>
          <w:szCs w:val="32"/>
        </w:rPr>
        <w:t>So</w:t>
      </w:r>
      <w:proofErr w:type="gramEnd"/>
      <w:r w:rsidR="006427A4">
        <w:rPr>
          <w:rFonts w:ascii="Times New Roman" w:hAnsi="Times New Roman" w:cs="Times New Roman"/>
          <w:sz w:val="24"/>
          <w:szCs w:val="32"/>
        </w:rPr>
        <w:t xml:space="preserve"> they need to keep on investing in it. </w:t>
      </w:r>
      <w:r w:rsidR="006427A4" w:rsidRPr="006427A4">
        <w:rPr>
          <w:rFonts w:ascii="Times New Roman" w:hAnsi="Times New Roman" w:cs="Times New Roman"/>
          <w:sz w:val="24"/>
          <w:szCs w:val="32"/>
        </w:rPr>
        <w:t xml:space="preserve">However, the </w:t>
      </w:r>
      <w:r w:rsidR="006427A4">
        <w:rPr>
          <w:rFonts w:ascii="Times New Roman" w:hAnsi="Times New Roman" w:cs="Times New Roman"/>
          <w:sz w:val="24"/>
          <w:szCs w:val="32"/>
        </w:rPr>
        <w:t>portfolio investment</w:t>
      </w:r>
      <w:r w:rsidR="006427A4" w:rsidRPr="006427A4">
        <w:rPr>
          <w:rFonts w:ascii="Times New Roman" w:hAnsi="Times New Roman" w:cs="Times New Roman"/>
          <w:sz w:val="24"/>
          <w:szCs w:val="32"/>
        </w:rPr>
        <w:t xml:space="preserve"> does differently. If we have negative port, we will sell them right away.</w:t>
      </w:r>
      <w:r w:rsidR="006427A4">
        <w:rPr>
          <w:rFonts w:ascii="Times New Roman" w:hAnsi="Times New Roman" w:cs="Times New Roman"/>
          <w:sz w:val="24"/>
          <w:szCs w:val="32"/>
        </w:rPr>
        <w:t xml:space="preserve"> If we rank from most risky to least risky, it would be l</w:t>
      </w:r>
      <w:r w:rsidR="006427A4" w:rsidRPr="006427A4">
        <w:rPr>
          <w:rFonts w:ascii="Times New Roman" w:hAnsi="Times New Roman" w:cs="Times New Roman"/>
          <w:sz w:val="24"/>
          <w:szCs w:val="32"/>
        </w:rPr>
        <w:t>oan</w:t>
      </w:r>
      <w:r w:rsidR="006427A4">
        <w:rPr>
          <w:rFonts w:ascii="Times New Roman" w:hAnsi="Times New Roman" w:cs="Times New Roman"/>
          <w:sz w:val="24"/>
          <w:szCs w:val="32"/>
        </w:rPr>
        <w:t>, p</w:t>
      </w:r>
      <w:r w:rsidR="006427A4" w:rsidRPr="006427A4">
        <w:rPr>
          <w:rFonts w:ascii="Times New Roman" w:hAnsi="Times New Roman" w:cs="Times New Roman"/>
          <w:sz w:val="24"/>
          <w:szCs w:val="32"/>
        </w:rPr>
        <w:t>ort</w:t>
      </w:r>
      <w:r w:rsidR="006427A4">
        <w:rPr>
          <w:rFonts w:ascii="Times New Roman" w:hAnsi="Times New Roman" w:cs="Times New Roman"/>
          <w:sz w:val="24"/>
          <w:szCs w:val="32"/>
        </w:rPr>
        <w:t xml:space="preserve">folio, and </w:t>
      </w:r>
      <w:r w:rsidR="006427A4" w:rsidRPr="006427A4">
        <w:rPr>
          <w:rFonts w:ascii="Times New Roman" w:hAnsi="Times New Roman" w:cs="Times New Roman"/>
          <w:sz w:val="24"/>
          <w:szCs w:val="32"/>
        </w:rPr>
        <w:t>FDI</w:t>
      </w:r>
      <w:r w:rsidR="006427A4">
        <w:rPr>
          <w:rFonts w:ascii="Times New Roman" w:hAnsi="Times New Roman" w:cs="Times New Roman"/>
          <w:sz w:val="24"/>
          <w:szCs w:val="32"/>
        </w:rPr>
        <w:t>.</w:t>
      </w:r>
    </w:p>
    <w:p w14:paraId="0EAA6F7B" w14:textId="25B853BA" w:rsidR="00BB2505" w:rsidRDefault="006427A4" w:rsidP="008446C1">
      <w:pPr>
        <w:spacing w:line="480" w:lineRule="auto"/>
        <w:jc w:val="both"/>
        <w:rPr>
          <w:rFonts w:ascii="Times New Roman" w:hAnsi="Times New Roman" w:cs="Times New Roman"/>
          <w:sz w:val="24"/>
          <w:szCs w:val="32"/>
        </w:rPr>
      </w:pPr>
      <w:r>
        <w:rPr>
          <w:rFonts w:ascii="Times New Roman" w:hAnsi="Times New Roman" w:cs="Times New Roman"/>
          <w:sz w:val="24"/>
          <w:szCs w:val="32"/>
        </w:rPr>
        <w:tab/>
      </w:r>
      <w:r w:rsidR="00515DA9">
        <w:rPr>
          <w:rFonts w:ascii="Times New Roman" w:hAnsi="Times New Roman" w:cs="Times New Roman"/>
          <w:sz w:val="24"/>
          <w:szCs w:val="32"/>
        </w:rPr>
        <w:t>Safegua</w:t>
      </w:r>
      <w:r w:rsidR="008446C1">
        <w:rPr>
          <w:rFonts w:ascii="Times New Roman" w:hAnsi="Times New Roman" w:cs="Times New Roman"/>
          <w:sz w:val="24"/>
          <w:szCs w:val="32"/>
        </w:rPr>
        <w:t>rds</w:t>
      </w:r>
      <w:r w:rsidR="008446C1" w:rsidRPr="008446C1">
        <w:t xml:space="preserve"> </w:t>
      </w:r>
      <w:r w:rsidR="008446C1" w:rsidRPr="008446C1">
        <w:rPr>
          <w:rFonts w:ascii="Times New Roman" w:hAnsi="Times New Roman" w:cs="Times New Roman"/>
          <w:sz w:val="24"/>
          <w:szCs w:val="32"/>
        </w:rPr>
        <w:t>The authorities need to preserve the government’s legitimate regulatory prerogatives</w:t>
      </w:r>
      <w:r w:rsidR="008446C1">
        <w:rPr>
          <w:rFonts w:ascii="Times New Roman" w:hAnsi="Times New Roman" w:cs="Times New Roman"/>
          <w:sz w:val="24"/>
          <w:szCs w:val="32"/>
        </w:rPr>
        <w:t xml:space="preserve"> </w:t>
      </w:r>
      <w:r w:rsidR="008446C1" w:rsidRPr="008446C1">
        <w:rPr>
          <w:rFonts w:ascii="Times New Roman" w:hAnsi="Times New Roman" w:cs="Times New Roman"/>
          <w:sz w:val="24"/>
          <w:szCs w:val="32"/>
        </w:rPr>
        <w:t>to adopt necessary measures</w:t>
      </w:r>
      <w:r w:rsidR="008446C1">
        <w:rPr>
          <w:rFonts w:ascii="Times New Roman" w:hAnsi="Times New Roman" w:cs="Times New Roman"/>
          <w:sz w:val="24"/>
          <w:szCs w:val="32"/>
        </w:rPr>
        <w:t xml:space="preserve">. </w:t>
      </w:r>
      <w:r w:rsidRPr="006427A4">
        <w:rPr>
          <w:rFonts w:ascii="Times New Roman" w:hAnsi="Times New Roman" w:cs="Times New Roman"/>
          <w:sz w:val="24"/>
          <w:szCs w:val="32"/>
        </w:rPr>
        <w:t>Measures are things that we regulate.</w:t>
      </w:r>
      <w:r>
        <w:rPr>
          <w:rFonts w:ascii="Times New Roman" w:hAnsi="Times New Roman" w:cs="Times New Roman"/>
          <w:sz w:val="24"/>
          <w:szCs w:val="32"/>
        </w:rPr>
        <w:t xml:space="preserve"> For example, when </w:t>
      </w:r>
      <w:r w:rsidRPr="006427A4">
        <w:rPr>
          <w:rFonts w:ascii="Times New Roman" w:hAnsi="Times New Roman" w:cs="Times New Roman"/>
          <w:sz w:val="24"/>
          <w:szCs w:val="32"/>
        </w:rPr>
        <w:t>Malaysia</w:t>
      </w:r>
      <w:r>
        <w:rPr>
          <w:rFonts w:ascii="Times New Roman" w:hAnsi="Times New Roman" w:cs="Times New Roman"/>
          <w:sz w:val="24"/>
          <w:szCs w:val="32"/>
        </w:rPr>
        <w:t xml:space="preserve"> faced the crisis, it</w:t>
      </w:r>
      <w:r w:rsidRPr="006427A4">
        <w:rPr>
          <w:rFonts w:ascii="Times New Roman" w:hAnsi="Times New Roman" w:cs="Times New Roman"/>
          <w:sz w:val="24"/>
          <w:szCs w:val="32"/>
        </w:rPr>
        <w:t xml:space="preserve"> stop</w:t>
      </w:r>
      <w:r w:rsidR="00B116B6">
        <w:rPr>
          <w:rFonts w:ascii="Times New Roman" w:hAnsi="Times New Roman" w:cs="Times New Roman"/>
          <w:sz w:val="24"/>
          <w:szCs w:val="32"/>
        </w:rPr>
        <w:t>ped</w:t>
      </w:r>
      <w:r w:rsidRPr="006427A4">
        <w:rPr>
          <w:rFonts w:ascii="Times New Roman" w:hAnsi="Times New Roman" w:cs="Times New Roman"/>
          <w:sz w:val="24"/>
          <w:szCs w:val="32"/>
        </w:rPr>
        <w:t xml:space="preserve"> the capital outflow </w:t>
      </w:r>
      <w:r>
        <w:rPr>
          <w:rFonts w:ascii="Times New Roman" w:hAnsi="Times New Roman" w:cs="Times New Roman"/>
          <w:sz w:val="24"/>
          <w:szCs w:val="32"/>
        </w:rPr>
        <w:t>by</w:t>
      </w:r>
      <w:r w:rsidRPr="006427A4">
        <w:rPr>
          <w:rFonts w:ascii="Times New Roman" w:hAnsi="Times New Roman" w:cs="Times New Roman"/>
          <w:sz w:val="24"/>
          <w:szCs w:val="32"/>
        </w:rPr>
        <w:t xml:space="preserve"> not allow</w:t>
      </w:r>
      <w:r>
        <w:rPr>
          <w:rFonts w:ascii="Times New Roman" w:hAnsi="Times New Roman" w:cs="Times New Roman"/>
          <w:sz w:val="24"/>
          <w:szCs w:val="32"/>
        </w:rPr>
        <w:t>ing</w:t>
      </w:r>
      <w:r w:rsidRPr="006427A4">
        <w:rPr>
          <w:rFonts w:ascii="Times New Roman" w:hAnsi="Times New Roman" w:cs="Times New Roman"/>
          <w:sz w:val="24"/>
          <w:szCs w:val="32"/>
        </w:rPr>
        <w:t xml:space="preserve"> to exchange currency (limited amount)</w:t>
      </w:r>
      <w:r>
        <w:rPr>
          <w:rFonts w:ascii="Times New Roman" w:hAnsi="Times New Roman" w:cs="Times New Roman"/>
          <w:sz w:val="24"/>
          <w:szCs w:val="32"/>
        </w:rPr>
        <w:t>.</w:t>
      </w:r>
      <w:r w:rsidR="008446C1">
        <w:rPr>
          <w:rFonts w:ascii="Times New Roman" w:hAnsi="Times New Roman" w:cs="Times New Roman"/>
          <w:sz w:val="24"/>
          <w:szCs w:val="32"/>
        </w:rPr>
        <w:t xml:space="preserve"> </w:t>
      </w:r>
    </w:p>
    <w:p w14:paraId="47F2C888" w14:textId="279E6C7C" w:rsidR="006427A4" w:rsidRDefault="008446C1" w:rsidP="00003521">
      <w:pPr>
        <w:spacing w:line="480" w:lineRule="auto"/>
        <w:ind w:firstLine="720"/>
        <w:jc w:val="both"/>
        <w:rPr>
          <w:rFonts w:ascii="Times New Roman" w:hAnsi="Times New Roman"/>
          <w:sz w:val="24"/>
          <w:szCs w:val="32"/>
        </w:rPr>
      </w:pPr>
      <w:r w:rsidRPr="008446C1">
        <w:rPr>
          <w:rFonts w:ascii="Times New Roman" w:hAnsi="Times New Roman" w:cs="Times New Roman"/>
          <w:sz w:val="24"/>
          <w:szCs w:val="32"/>
        </w:rPr>
        <w:t>International Investment Agreements (IIAs) are legally binding treaties between countries to provide foreign investors from the “home state” with rights and remedies to protect the investment into the “host state”.</w:t>
      </w:r>
    </w:p>
    <w:p w14:paraId="206E58DD" w14:textId="03E4608A" w:rsidR="00003521" w:rsidRDefault="00003521" w:rsidP="00003521">
      <w:pPr>
        <w:spacing w:line="480" w:lineRule="auto"/>
        <w:ind w:firstLine="720"/>
        <w:jc w:val="both"/>
        <w:rPr>
          <w:rFonts w:ascii="Times New Roman" w:hAnsi="Times New Roman"/>
          <w:sz w:val="24"/>
          <w:szCs w:val="32"/>
        </w:rPr>
      </w:pPr>
      <w:r>
        <w:rPr>
          <w:rFonts w:ascii="Times New Roman" w:hAnsi="Times New Roman"/>
          <w:sz w:val="24"/>
          <w:szCs w:val="32"/>
        </w:rPr>
        <w:t xml:space="preserve">Basic framework of IIAs consists of scope, obligation, dispute settlement, and exceptions/safeguards. </w:t>
      </w:r>
      <w:r w:rsidRPr="00003521">
        <w:rPr>
          <w:rFonts w:ascii="Times New Roman" w:hAnsi="Times New Roman"/>
          <w:sz w:val="24"/>
          <w:szCs w:val="32"/>
        </w:rPr>
        <w:t>Scope</w:t>
      </w:r>
      <w:r>
        <w:rPr>
          <w:rFonts w:ascii="Times New Roman" w:hAnsi="Times New Roman"/>
          <w:sz w:val="24"/>
          <w:szCs w:val="32"/>
        </w:rPr>
        <w:t xml:space="preserve"> </w:t>
      </w:r>
      <w:r w:rsidRPr="00003521">
        <w:rPr>
          <w:rFonts w:ascii="Times New Roman" w:hAnsi="Times New Roman"/>
          <w:sz w:val="24"/>
          <w:szCs w:val="32"/>
        </w:rPr>
        <w:t>defines what is in</w:t>
      </w:r>
      <w:r>
        <w:rPr>
          <w:rFonts w:ascii="Times New Roman" w:hAnsi="Times New Roman"/>
          <w:sz w:val="24"/>
          <w:szCs w:val="32"/>
        </w:rPr>
        <w:t xml:space="preserve"> </w:t>
      </w:r>
      <w:r w:rsidRPr="00003521">
        <w:rPr>
          <w:rFonts w:ascii="Times New Roman" w:hAnsi="Times New Roman"/>
          <w:sz w:val="24"/>
          <w:szCs w:val="32"/>
        </w:rPr>
        <w:t>the agreement</w:t>
      </w:r>
      <w:r>
        <w:rPr>
          <w:rFonts w:ascii="Times New Roman" w:hAnsi="Times New Roman"/>
          <w:sz w:val="24"/>
          <w:szCs w:val="32"/>
        </w:rPr>
        <w:t>. Obligations tell what the host country needs to do. Dispute settlement specifies recourse to remedies if obligations are breached. Exceptions carves out what is excluded from obligations. It takes a long time to make the negotiation satisfied among parties.</w:t>
      </w:r>
    </w:p>
    <w:p w14:paraId="6B582DD3" w14:textId="30E2F17D" w:rsidR="00103A10" w:rsidRDefault="00103A10" w:rsidP="00003521">
      <w:pPr>
        <w:spacing w:line="480" w:lineRule="auto"/>
        <w:ind w:firstLine="720"/>
        <w:jc w:val="both"/>
        <w:rPr>
          <w:rFonts w:ascii="Times New Roman" w:hAnsi="Times New Roman"/>
          <w:sz w:val="24"/>
          <w:szCs w:val="32"/>
        </w:rPr>
      </w:pPr>
    </w:p>
    <w:p w14:paraId="0D570960" w14:textId="5F0F6DDB" w:rsidR="00103A10" w:rsidRDefault="00103A10" w:rsidP="00003521">
      <w:pPr>
        <w:spacing w:line="480" w:lineRule="auto"/>
        <w:ind w:firstLine="720"/>
        <w:jc w:val="both"/>
        <w:rPr>
          <w:rFonts w:ascii="Times New Roman" w:hAnsi="Times New Roman"/>
          <w:sz w:val="24"/>
          <w:szCs w:val="32"/>
        </w:rPr>
      </w:pPr>
    </w:p>
    <w:p w14:paraId="6DF65D6C" w14:textId="77777777" w:rsidR="00103A10" w:rsidRPr="00003521" w:rsidRDefault="00103A10" w:rsidP="00003521">
      <w:pPr>
        <w:spacing w:line="480" w:lineRule="auto"/>
        <w:ind w:firstLine="720"/>
        <w:jc w:val="both"/>
        <w:rPr>
          <w:rFonts w:ascii="Times New Roman" w:hAnsi="Times New Roman"/>
          <w:sz w:val="24"/>
          <w:szCs w:val="32"/>
        </w:rPr>
      </w:pPr>
    </w:p>
    <w:p w14:paraId="1B78B34B" w14:textId="632DB5C2" w:rsidR="003C0570" w:rsidRDefault="00E24648" w:rsidP="00E24648">
      <w:pPr>
        <w:spacing w:line="480" w:lineRule="auto"/>
        <w:jc w:val="both"/>
        <w:rPr>
          <w:rFonts w:ascii="Times New Roman" w:hAnsi="Times New Roman"/>
          <w:sz w:val="24"/>
          <w:szCs w:val="32"/>
        </w:rPr>
      </w:pPr>
      <w:r w:rsidRPr="00E24648">
        <w:rPr>
          <w:rFonts w:ascii="Times New Roman" w:hAnsi="Times New Roman" w:cs="Times New Roman"/>
          <w:b/>
          <w:bCs/>
          <w:sz w:val="24"/>
          <w:szCs w:val="32"/>
          <w:u w:val="single"/>
        </w:rPr>
        <w:lastRenderedPageBreak/>
        <w:t>China</w:t>
      </w:r>
      <w:r w:rsidRPr="00E24648">
        <w:rPr>
          <w:rFonts w:ascii="Times New Roman" w:hAnsi="Times New Roman" w:cs="Times New Roman"/>
          <w:sz w:val="24"/>
          <w:szCs w:val="32"/>
          <w:u w:val="single"/>
        </w:rPr>
        <w:t>:</w:t>
      </w:r>
      <w:r>
        <w:rPr>
          <w:rFonts w:ascii="Times New Roman" w:hAnsi="Times New Roman" w:cs="Times New Roman"/>
          <w:sz w:val="24"/>
          <w:szCs w:val="32"/>
        </w:rPr>
        <w:t xml:space="preserve"> </w:t>
      </w:r>
      <w:bookmarkStart w:id="0" w:name="_GoBack"/>
      <w:bookmarkEnd w:id="0"/>
      <w:r w:rsidR="005E115C" w:rsidRPr="005E115C">
        <w:rPr>
          <w:rFonts w:ascii="Times New Roman" w:hAnsi="Times New Roman" w:cs="Times New Roman"/>
          <w:sz w:val="24"/>
          <w:szCs w:val="32"/>
        </w:rPr>
        <w:t>After Sino-War &amp; Civil War</w:t>
      </w:r>
      <w:r w:rsidR="005E115C">
        <w:rPr>
          <w:rFonts w:ascii="Times New Roman" w:hAnsi="Times New Roman" w:cs="Times New Roman"/>
          <w:sz w:val="24"/>
          <w:szCs w:val="32"/>
        </w:rPr>
        <w:t xml:space="preserve">, China </w:t>
      </w:r>
      <w:r w:rsidR="002226CE">
        <w:rPr>
          <w:rFonts w:ascii="Times New Roman" w:hAnsi="Times New Roman" w:cs="Times New Roman"/>
          <w:sz w:val="24"/>
          <w:szCs w:val="32"/>
        </w:rPr>
        <w:t>was</w:t>
      </w:r>
      <w:r w:rsidR="005E115C">
        <w:rPr>
          <w:rFonts w:ascii="Times New Roman" w:hAnsi="Times New Roman" w:cs="Times New Roman"/>
          <w:sz w:val="24"/>
          <w:szCs w:val="32"/>
        </w:rPr>
        <w:t xml:space="preserve"> controlled by the Command Economic system </w:t>
      </w:r>
      <w:r w:rsidR="007664E1">
        <w:rPr>
          <w:rFonts w:ascii="Times New Roman" w:hAnsi="Times New Roman"/>
          <w:sz w:val="24"/>
          <w:szCs w:val="32"/>
        </w:rPr>
        <w:t>which means government controls everything in the country</w:t>
      </w:r>
      <w:r w:rsidR="00631531">
        <w:rPr>
          <w:rFonts w:ascii="Times New Roman" w:hAnsi="Times New Roman"/>
          <w:sz w:val="24"/>
          <w:szCs w:val="32"/>
        </w:rPr>
        <w:t>. They responsible for allocating resources through government command</w:t>
      </w:r>
      <w:r w:rsidR="002226CE">
        <w:rPr>
          <w:rFonts w:ascii="Times New Roman" w:hAnsi="Times New Roman"/>
          <w:sz w:val="24"/>
          <w:szCs w:val="32"/>
        </w:rPr>
        <w:t xml:space="preserve"> and setting the prices. In the great leap forward</w:t>
      </w:r>
      <w:r w:rsidR="0045506D">
        <w:rPr>
          <w:rFonts w:ascii="Times New Roman" w:hAnsi="Times New Roman"/>
          <w:sz w:val="24"/>
          <w:szCs w:val="32"/>
        </w:rPr>
        <w:t xml:space="preserve"> period</w:t>
      </w:r>
      <w:r w:rsidR="009D5933">
        <w:rPr>
          <w:rFonts w:ascii="Times New Roman" w:hAnsi="Times New Roman"/>
          <w:sz w:val="24"/>
          <w:szCs w:val="32"/>
        </w:rPr>
        <w:t xml:space="preserve"> (1958-1960)</w:t>
      </w:r>
      <w:r w:rsidR="0045506D">
        <w:rPr>
          <w:rFonts w:ascii="Times New Roman" w:hAnsi="Times New Roman"/>
          <w:sz w:val="24"/>
          <w:szCs w:val="32"/>
        </w:rPr>
        <w:t xml:space="preserve">, the central government </w:t>
      </w:r>
      <w:r w:rsidR="008F2EBF">
        <w:rPr>
          <w:rFonts w:ascii="Times New Roman" w:hAnsi="Times New Roman"/>
          <w:sz w:val="24"/>
          <w:szCs w:val="32"/>
        </w:rPr>
        <w:t>encouraged economic growth and promote government power</w:t>
      </w:r>
      <w:r>
        <w:rPr>
          <w:rFonts w:ascii="Times New Roman" w:hAnsi="Times New Roman"/>
          <w:sz w:val="24"/>
          <w:szCs w:val="32"/>
        </w:rPr>
        <w:t>.</w:t>
      </w:r>
      <w:r w:rsidR="008F2EBF">
        <w:rPr>
          <w:rFonts w:ascii="Times New Roman" w:hAnsi="Times New Roman"/>
          <w:sz w:val="24"/>
          <w:szCs w:val="32"/>
        </w:rPr>
        <w:t xml:space="preserve"> People in that period believe that their life was good but actually they were very poor. Infrastructure investment in </w:t>
      </w:r>
      <w:r w:rsidR="0047370F">
        <w:rPr>
          <w:rFonts w:ascii="Times New Roman" w:hAnsi="Times New Roman"/>
          <w:sz w:val="24"/>
          <w:szCs w:val="32"/>
        </w:rPr>
        <w:t>C</w:t>
      </w:r>
      <w:r w:rsidR="008F2EBF">
        <w:rPr>
          <w:rFonts w:ascii="Times New Roman" w:hAnsi="Times New Roman"/>
          <w:sz w:val="24"/>
          <w:szCs w:val="32"/>
        </w:rPr>
        <w:t>hina cause</w:t>
      </w:r>
      <w:r w:rsidR="0047370F">
        <w:rPr>
          <w:rFonts w:ascii="Times New Roman" w:hAnsi="Times New Roman"/>
          <w:sz w:val="24"/>
          <w:szCs w:val="32"/>
        </w:rPr>
        <w:t>d</w:t>
      </w:r>
      <w:r w:rsidR="008F2EBF">
        <w:rPr>
          <w:rFonts w:ascii="Times New Roman" w:hAnsi="Times New Roman"/>
          <w:sz w:val="24"/>
          <w:szCs w:val="32"/>
        </w:rPr>
        <w:t xml:space="preserve"> inefficient distribution of resources</w:t>
      </w:r>
      <w:r w:rsidR="0047370F">
        <w:rPr>
          <w:rFonts w:ascii="Times New Roman" w:hAnsi="Times New Roman"/>
          <w:sz w:val="24"/>
          <w:szCs w:val="32"/>
        </w:rPr>
        <w:t xml:space="preserve">. China produced a lot of steel because they believed that steel </w:t>
      </w:r>
      <w:r>
        <w:rPr>
          <w:rFonts w:ascii="Times New Roman" w:hAnsi="Times New Roman"/>
          <w:sz w:val="24"/>
          <w:szCs w:val="32"/>
        </w:rPr>
        <w:t>wa</w:t>
      </w:r>
      <w:r w:rsidR="0047370F">
        <w:rPr>
          <w:rFonts w:ascii="Times New Roman" w:hAnsi="Times New Roman"/>
          <w:sz w:val="24"/>
          <w:szCs w:val="32"/>
        </w:rPr>
        <w:t>s a very important product. However, they only focused on quantity of production so this caused the low quality of products.</w:t>
      </w:r>
      <w:r w:rsidR="009D5933">
        <w:rPr>
          <w:rFonts w:ascii="Times New Roman" w:hAnsi="Times New Roman"/>
          <w:sz w:val="24"/>
          <w:szCs w:val="32"/>
        </w:rPr>
        <w:t xml:space="preserve"> “The worst manmade famine in history estimated 30 million people died”. Why China produced something made people die? Because they did everything against nature and it caused natural disasters like flood, drought, and so on. The cultural revolution (1966-1976)</w:t>
      </w:r>
      <w:r w:rsidR="003C0570">
        <w:rPr>
          <w:rFonts w:ascii="Times New Roman" w:hAnsi="Times New Roman"/>
          <w:sz w:val="24"/>
          <w:szCs w:val="32"/>
        </w:rPr>
        <w:t xml:space="preserve"> caused huge loss of human capital because a lot of schools were shut down. </w:t>
      </w:r>
    </w:p>
    <w:p w14:paraId="3978CAB9" w14:textId="77777777" w:rsidR="00E24648" w:rsidRDefault="00E94945" w:rsidP="00E24648">
      <w:pPr>
        <w:spacing w:line="480" w:lineRule="auto"/>
        <w:ind w:firstLine="720"/>
        <w:jc w:val="both"/>
        <w:rPr>
          <w:rFonts w:ascii="Times New Roman" w:hAnsi="Times New Roman"/>
          <w:sz w:val="24"/>
          <w:szCs w:val="32"/>
        </w:rPr>
      </w:pPr>
      <w:r>
        <w:rPr>
          <w:rFonts w:ascii="Times New Roman" w:hAnsi="Times New Roman"/>
          <w:sz w:val="24"/>
          <w:szCs w:val="32"/>
        </w:rPr>
        <w:t>There are 4 China’s path</w:t>
      </w:r>
      <w:r w:rsidR="00E24648">
        <w:rPr>
          <w:rFonts w:ascii="Times New Roman" w:hAnsi="Times New Roman"/>
          <w:sz w:val="24"/>
          <w:szCs w:val="32"/>
        </w:rPr>
        <w:t>s</w:t>
      </w:r>
      <w:r>
        <w:rPr>
          <w:rFonts w:ascii="Times New Roman" w:hAnsi="Times New Roman"/>
          <w:sz w:val="24"/>
          <w:szCs w:val="32"/>
        </w:rPr>
        <w:t xml:space="preserve"> to economic reform: reformation, decentralization, openness, and privatization. They achieved economic success since 1978.</w:t>
      </w:r>
      <w:r w:rsidR="00AB776C">
        <w:rPr>
          <w:rFonts w:ascii="Times New Roman" w:hAnsi="Times New Roman"/>
          <w:sz w:val="24"/>
          <w:szCs w:val="32"/>
        </w:rPr>
        <w:t xml:space="preserve"> There </w:t>
      </w:r>
      <w:r w:rsidR="00E24648">
        <w:rPr>
          <w:rFonts w:ascii="Times New Roman" w:hAnsi="Times New Roman"/>
          <w:sz w:val="24"/>
          <w:szCs w:val="32"/>
        </w:rPr>
        <w:t>was</w:t>
      </w:r>
      <w:r w:rsidR="00AB776C">
        <w:rPr>
          <w:rFonts w:ascii="Times New Roman" w:hAnsi="Times New Roman"/>
          <w:sz w:val="24"/>
          <w:szCs w:val="32"/>
        </w:rPr>
        <w:t xml:space="preserve"> restoration of education after cultural revolution</w:t>
      </w:r>
      <w:r w:rsidR="00E24648">
        <w:rPr>
          <w:rFonts w:ascii="Times New Roman" w:hAnsi="Times New Roman"/>
          <w:sz w:val="24"/>
          <w:szCs w:val="32"/>
        </w:rPr>
        <w:t xml:space="preserve"> and l</w:t>
      </w:r>
      <w:r w:rsidR="00AB776C">
        <w:rPr>
          <w:rFonts w:ascii="Times New Roman" w:hAnsi="Times New Roman"/>
          <w:sz w:val="24"/>
          <w:szCs w:val="32"/>
        </w:rPr>
        <w:t>ab</w:t>
      </w:r>
      <w:r w:rsidR="00895F0D">
        <w:rPr>
          <w:rFonts w:ascii="Times New Roman" w:hAnsi="Times New Roman"/>
          <w:sz w:val="24"/>
          <w:szCs w:val="32"/>
        </w:rPr>
        <w:t>o</w:t>
      </w:r>
      <w:r w:rsidR="00AB776C">
        <w:rPr>
          <w:rFonts w:ascii="Times New Roman" w:hAnsi="Times New Roman"/>
          <w:sz w:val="24"/>
          <w:szCs w:val="32"/>
        </w:rPr>
        <w:t>r move</w:t>
      </w:r>
      <w:r w:rsidR="006F4E41">
        <w:rPr>
          <w:rFonts w:ascii="Times New Roman" w:hAnsi="Times New Roman"/>
          <w:sz w:val="24"/>
          <w:szCs w:val="32"/>
        </w:rPr>
        <w:t>s</w:t>
      </w:r>
      <w:r w:rsidR="00AB776C">
        <w:rPr>
          <w:rFonts w:ascii="Times New Roman" w:hAnsi="Times New Roman"/>
          <w:sz w:val="24"/>
          <w:szCs w:val="32"/>
        </w:rPr>
        <w:t xml:space="preserve"> to private sector</w:t>
      </w:r>
      <w:r w:rsidR="006F4E41">
        <w:rPr>
          <w:rFonts w:ascii="Times New Roman" w:hAnsi="Times New Roman"/>
          <w:sz w:val="24"/>
          <w:szCs w:val="32"/>
        </w:rPr>
        <w:t>. The household policy provide</w:t>
      </w:r>
      <w:r w:rsidR="00D672F0">
        <w:rPr>
          <w:rFonts w:ascii="Times New Roman" w:hAnsi="Times New Roman"/>
          <w:sz w:val="24"/>
          <w:szCs w:val="32"/>
        </w:rPr>
        <w:t>s</w:t>
      </w:r>
      <w:r w:rsidR="006F4E41">
        <w:rPr>
          <w:rFonts w:ascii="Times New Roman" w:hAnsi="Times New Roman"/>
          <w:sz w:val="24"/>
          <w:szCs w:val="32"/>
        </w:rPr>
        <w:t xml:space="preserve"> different treatment for each region</w:t>
      </w:r>
      <w:r w:rsidR="007E4BD1">
        <w:rPr>
          <w:rFonts w:ascii="Times New Roman" w:hAnsi="Times New Roman"/>
          <w:sz w:val="24"/>
          <w:szCs w:val="32"/>
        </w:rPr>
        <w:t xml:space="preserve"> (In</w:t>
      </w:r>
      <w:r w:rsidR="00D672F0">
        <w:rPr>
          <w:rFonts w:ascii="Times New Roman" w:hAnsi="Times New Roman"/>
          <w:sz w:val="24"/>
          <w:szCs w:val="32"/>
        </w:rPr>
        <w:t>stitutionalized Discrimination). China has become the cashless society and boom</w:t>
      </w:r>
      <w:r w:rsidR="00E24648">
        <w:rPr>
          <w:rFonts w:ascii="Times New Roman" w:hAnsi="Times New Roman"/>
          <w:sz w:val="24"/>
          <w:szCs w:val="32"/>
        </w:rPr>
        <w:t>ing</w:t>
      </w:r>
      <w:r w:rsidR="00D672F0">
        <w:rPr>
          <w:rFonts w:ascii="Times New Roman" w:hAnsi="Times New Roman"/>
          <w:sz w:val="24"/>
          <w:szCs w:val="32"/>
        </w:rPr>
        <w:t xml:space="preserve"> in e-commerce industry. Chinese government concerned about this so they set up the regulation to share information and required them to have back up money for the </w:t>
      </w:r>
      <w:proofErr w:type="gramStart"/>
      <w:r w:rsidR="00D672F0">
        <w:rPr>
          <w:rFonts w:ascii="Times New Roman" w:hAnsi="Times New Roman"/>
          <w:sz w:val="24"/>
          <w:szCs w:val="32"/>
        </w:rPr>
        <w:t>third party</w:t>
      </w:r>
      <w:proofErr w:type="gramEnd"/>
      <w:r w:rsidR="00D672F0">
        <w:rPr>
          <w:rFonts w:ascii="Times New Roman" w:hAnsi="Times New Roman"/>
          <w:sz w:val="24"/>
          <w:szCs w:val="32"/>
        </w:rPr>
        <w:t xml:space="preserve"> payment industry.</w:t>
      </w:r>
      <w:r w:rsidR="00E24648">
        <w:rPr>
          <w:rFonts w:ascii="Times New Roman" w:hAnsi="Times New Roman"/>
          <w:sz w:val="24"/>
          <w:szCs w:val="32"/>
        </w:rPr>
        <w:t xml:space="preserve"> Factors for accelerating the booming industry are third party payment, mature logistic chain, best service for the customer, and adapt technology into warehouse management.</w:t>
      </w:r>
    </w:p>
    <w:p w14:paraId="0DAC9CF9" w14:textId="54F4D2C1" w:rsidR="00E24648" w:rsidRPr="007664E1" w:rsidRDefault="00E24648" w:rsidP="00E24648">
      <w:pPr>
        <w:spacing w:line="480" w:lineRule="auto"/>
        <w:ind w:firstLine="720"/>
        <w:jc w:val="both"/>
        <w:rPr>
          <w:rFonts w:ascii="Times New Roman" w:hAnsi="Times New Roman"/>
          <w:sz w:val="24"/>
          <w:szCs w:val="32"/>
        </w:rPr>
      </w:pPr>
      <w:r>
        <w:rPr>
          <w:rFonts w:ascii="Times New Roman" w:hAnsi="Times New Roman"/>
          <w:sz w:val="24"/>
          <w:szCs w:val="32"/>
        </w:rPr>
        <w:t>Since China economy is mature so they are seeking for somewhere else to invest in. They are interested in CLMV countries because there are many policies to support like One Belt One Road.</w:t>
      </w:r>
    </w:p>
    <w:sectPr w:rsidR="00E24648" w:rsidRPr="007664E1" w:rsidSect="00E24648">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DC9571" w14:textId="77777777" w:rsidR="007341D7" w:rsidRDefault="007341D7" w:rsidP="00E24648">
      <w:pPr>
        <w:spacing w:after="0" w:line="240" w:lineRule="auto"/>
      </w:pPr>
      <w:r>
        <w:separator/>
      </w:r>
    </w:p>
  </w:endnote>
  <w:endnote w:type="continuationSeparator" w:id="0">
    <w:p w14:paraId="08FFB73B" w14:textId="77777777" w:rsidR="007341D7" w:rsidRDefault="007341D7" w:rsidP="00E246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3A4491" w14:textId="77777777" w:rsidR="007341D7" w:rsidRDefault="007341D7" w:rsidP="00E24648">
      <w:pPr>
        <w:spacing w:after="0" w:line="240" w:lineRule="auto"/>
      </w:pPr>
      <w:r>
        <w:separator/>
      </w:r>
    </w:p>
  </w:footnote>
  <w:footnote w:type="continuationSeparator" w:id="0">
    <w:p w14:paraId="0F5D8989" w14:textId="77777777" w:rsidR="007341D7" w:rsidRDefault="007341D7" w:rsidP="00E246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8A8192" w14:textId="25579466" w:rsidR="00E24648" w:rsidRPr="005E115C" w:rsidRDefault="00E24648" w:rsidP="00E24648">
    <w:pPr>
      <w:spacing w:line="480" w:lineRule="auto"/>
      <w:jc w:val="right"/>
      <w:rPr>
        <w:rFonts w:ascii="Times New Roman" w:hAnsi="Times New Roman" w:cs="Times New Roman"/>
        <w:b/>
        <w:bCs/>
        <w:sz w:val="24"/>
        <w:szCs w:val="32"/>
      </w:rPr>
    </w:pPr>
    <w:r w:rsidRPr="00E24648">
      <w:rPr>
        <w:rFonts w:ascii="Times New Roman" w:hAnsi="Times New Roman" w:cs="Times New Roman"/>
        <w:b/>
        <w:bCs/>
        <w:sz w:val="24"/>
        <w:szCs w:val="32"/>
      </w:rPr>
      <w:t>Rungrawin</w:t>
    </w:r>
    <w:r>
      <w:rPr>
        <w:rFonts w:ascii="Times New Roman" w:hAnsi="Times New Roman" w:cs="Times New Roman"/>
        <w:b/>
        <w:bCs/>
        <w:sz w:val="24"/>
        <w:szCs w:val="32"/>
      </w:rPr>
      <w:t xml:space="preserve"> </w:t>
    </w:r>
    <w:proofErr w:type="spellStart"/>
    <w:r>
      <w:rPr>
        <w:rFonts w:ascii="Times New Roman" w:hAnsi="Times New Roman" w:cs="Times New Roman"/>
        <w:b/>
        <w:bCs/>
        <w:sz w:val="24"/>
        <w:szCs w:val="32"/>
      </w:rPr>
      <w:t>Teeramongkol</w:t>
    </w:r>
    <w:proofErr w:type="spellEnd"/>
    <w:r>
      <w:rPr>
        <w:rFonts w:ascii="Times New Roman" w:hAnsi="Times New Roman" w:cs="Times New Roman"/>
        <w:b/>
        <w:bCs/>
        <w:sz w:val="24"/>
        <w:szCs w:val="32"/>
      </w:rPr>
      <w:t xml:space="preserve"> #5804640042</w:t>
    </w:r>
  </w:p>
  <w:p w14:paraId="4E1F111C" w14:textId="77777777" w:rsidR="00E24648" w:rsidRDefault="00E2464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15C"/>
    <w:rsid w:val="00003521"/>
    <w:rsid w:val="00103A10"/>
    <w:rsid w:val="002226CE"/>
    <w:rsid w:val="003C0570"/>
    <w:rsid w:val="00417822"/>
    <w:rsid w:val="0045506D"/>
    <w:rsid w:val="0047370F"/>
    <w:rsid w:val="00515DA9"/>
    <w:rsid w:val="005E115C"/>
    <w:rsid w:val="00631531"/>
    <w:rsid w:val="006427A4"/>
    <w:rsid w:val="006F4E41"/>
    <w:rsid w:val="007341D7"/>
    <w:rsid w:val="007664E1"/>
    <w:rsid w:val="007E4BD1"/>
    <w:rsid w:val="008446C1"/>
    <w:rsid w:val="00860BED"/>
    <w:rsid w:val="00895F0D"/>
    <w:rsid w:val="008F2EBF"/>
    <w:rsid w:val="008F33A7"/>
    <w:rsid w:val="009D5933"/>
    <w:rsid w:val="00AB776C"/>
    <w:rsid w:val="00B116B6"/>
    <w:rsid w:val="00BB2505"/>
    <w:rsid w:val="00D672F0"/>
    <w:rsid w:val="00DB714B"/>
    <w:rsid w:val="00E24648"/>
    <w:rsid w:val="00E94945"/>
    <w:rsid w:val="00FF6A0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FE29E4"/>
  <w15:chartTrackingRefBased/>
  <w15:docId w15:val="{CD71F8A8-AA38-4707-A486-5B70ED041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46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4648"/>
  </w:style>
  <w:style w:type="paragraph" w:styleId="Footer">
    <w:name w:val="footer"/>
    <w:basedOn w:val="Normal"/>
    <w:link w:val="FooterChar"/>
    <w:uiPriority w:val="99"/>
    <w:unhideWhenUsed/>
    <w:rsid w:val="00E246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46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5054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310</TotalTime>
  <Pages>2</Pages>
  <Words>541</Words>
  <Characters>3090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Peach Rungrawin</dc:creator>
  <cp:keywords/>
  <dc:description/>
  <cp:lastModifiedBy>Peach Rungrawin</cp:lastModifiedBy>
  <cp:revision>6</cp:revision>
  <dcterms:created xsi:type="dcterms:W3CDTF">2018-07-19T17:26:00Z</dcterms:created>
  <dcterms:modified xsi:type="dcterms:W3CDTF">2018-07-23T15:13:00Z</dcterms:modified>
</cp:coreProperties>
</file>