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34F9" w:rsidRDefault="00F034F9" w:rsidP="00F034F9">
      <w:pPr>
        <w:shd w:val="clear" w:color="auto" w:fill="F7F7F7"/>
        <w:spacing w:after="0" w:line="240" w:lineRule="auto"/>
        <w:jc w:val="right"/>
        <w:rPr>
          <w:rFonts w:ascii="Trebuchet MS" w:eastAsia="Times New Roman" w:hAnsi="Trebuchet MS" w:cs="Times New Roman"/>
          <w:color w:val="000000"/>
          <w:sz w:val="21"/>
          <w:szCs w:val="21"/>
        </w:rPr>
      </w:pPr>
      <w:r>
        <w:rPr>
          <w:rFonts w:ascii="Trebuchet MS" w:eastAsia="Times New Roman" w:hAnsi="Trebuchet MS" w:cs="Times New Roman"/>
          <w:color w:val="000000"/>
          <w:sz w:val="21"/>
          <w:szCs w:val="21"/>
        </w:rPr>
        <w:t>Nattasorn Tanpichai</w:t>
      </w:r>
    </w:p>
    <w:p w:rsidR="00F034F9" w:rsidRDefault="00F034F9" w:rsidP="00F034F9">
      <w:pPr>
        <w:shd w:val="clear" w:color="auto" w:fill="F7F7F7"/>
        <w:spacing w:after="0" w:line="240" w:lineRule="auto"/>
        <w:jc w:val="right"/>
        <w:rPr>
          <w:rFonts w:ascii="Trebuchet MS" w:eastAsia="Times New Roman" w:hAnsi="Trebuchet MS" w:cs="Times New Roman"/>
          <w:color w:val="000000"/>
          <w:sz w:val="21"/>
          <w:szCs w:val="21"/>
        </w:rPr>
      </w:pPr>
      <w:r>
        <w:rPr>
          <w:rFonts w:ascii="Trebuchet MS" w:eastAsia="Times New Roman" w:hAnsi="Trebuchet MS" w:cs="Times New Roman"/>
          <w:color w:val="000000"/>
          <w:sz w:val="21"/>
          <w:szCs w:val="21"/>
        </w:rPr>
        <w:t>5704641199</w:t>
      </w:r>
    </w:p>
    <w:p w:rsidR="00F034F9" w:rsidRDefault="00F034F9" w:rsidP="00F034F9">
      <w:pPr>
        <w:shd w:val="clear" w:color="auto" w:fill="F7F7F7"/>
        <w:spacing w:after="0" w:line="240" w:lineRule="auto"/>
        <w:rPr>
          <w:rFonts w:ascii="Trebuchet MS" w:eastAsia="Times New Roman" w:hAnsi="Trebuchet MS" w:cs="Times New Roman"/>
          <w:color w:val="000000"/>
          <w:sz w:val="21"/>
          <w:szCs w:val="21"/>
        </w:rPr>
      </w:pPr>
      <w:r>
        <w:rPr>
          <w:rFonts w:ascii="Trebuchet MS" w:eastAsia="Times New Roman" w:hAnsi="Trebuchet MS" w:cs="Times New Roman"/>
          <w:color w:val="000000"/>
          <w:sz w:val="21"/>
          <w:szCs w:val="21"/>
        </w:rPr>
        <w:t>FN281 Homework</w:t>
      </w:r>
    </w:p>
    <w:p w:rsidR="009515C6" w:rsidRPr="00F034F9" w:rsidRDefault="009515C6" w:rsidP="00F034F9">
      <w:pPr>
        <w:shd w:val="clear" w:color="auto" w:fill="F7F7F7"/>
        <w:spacing w:after="0" w:line="240" w:lineRule="auto"/>
        <w:rPr>
          <w:rFonts w:ascii="Trebuchet MS" w:eastAsia="Times New Roman" w:hAnsi="Trebuchet MS" w:cs="Times New Roman"/>
          <w:color w:val="000000"/>
          <w:sz w:val="21"/>
          <w:szCs w:val="21"/>
        </w:rPr>
      </w:pPr>
      <w:r w:rsidRPr="009515C6">
        <w:rPr>
          <w:rFonts w:ascii="Trebuchet MS" w:eastAsia="Times New Roman" w:hAnsi="Trebuchet MS" w:cs="Times New Roman"/>
          <w:color w:val="000000"/>
          <w:sz w:val="21"/>
          <w:szCs w:val="21"/>
        </w:rPr>
        <w:t>1. Explain the relationship between earnings and a stock’s market value.</w:t>
      </w:r>
    </w:p>
    <w:p w:rsidR="00352DEB" w:rsidRDefault="00352DEB" w:rsidP="00F034F9">
      <w:pPr>
        <w:shd w:val="clear" w:color="auto" w:fill="F7F7F7"/>
        <w:spacing w:after="0" w:line="240" w:lineRule="auto"/>
        <w:rPr>
          <w:rFonts w:ascii="Trebuchet MS" w:eastAsia="Times New Roman" w:hAnsi="Trebuchet MS" w:cs="Times New Roman"/>
          <w:color w:val="000000"/>
          <w:sz w:val="21"/>
          <w:szCs w:val="21"/>
        </w:rPr>
      </w:pPr>
      <w:r w:rsidRPr="00F034F9">
        <w:rPr>
          <w:rFonts w:ascii="Trebuchet MS" w:eastAsia="Times New Roman" w:hAnsi="Trebuchet MS" w:cs="Times New Roman"/>
          <w:color w:val="000000"/>
          <w:sz w:val="21"/>
          <w:szCs w:val="21"/>
        </w:rPr>
        <w:tab/>
        <w:t>Earning of company is perceived as the return for the investor. So basically</w:t>
      </w:r>
      <w:r w:rsidR="00F71CF1" w:rsidRPr="00F034F9">
        <w:rPr>
          <w:rFonts w:ascii="Trebuchet MS" w:eastAsia="Times New Roman" w:hAnsi="Trebuchet MS" w:cs="Times New Roman"/>
          <w:color w:val="000000"/>
          <w:sz w:val="21"/>
          <w:szCs w:val="21"/>
        </w:rPr>
        <w:t>,</w:t>
      </w:r>
      <w:r w:rsidRPr="00F034F9">
        <w:rPr>
          <w:rFonts w:ascii="Trebuchet MS" w:eastAsia="Times New Roman" w:hAnsi="Trebuchet MS" w:cs="Times New Roman"/>
          <w:color w:val="000000"/>
          <w:sz w:val="21"/>
          <w:szCs w:val="21"/>
        </w:rPr>
        <w:t xml:space="preserve"> the earning per share</w:t>
      </w:r>
      <w:r w:rsidR="00F71CF1" w:rsidRPr="00F034F9">
        <w:rPr>
          <w:rFonts w:ascii="Trebuchet MS" w:eastAsia="Times New Roman" w:hAnsi="Trebuchet MS" w:cs="Times New Roman"/>
          <w:color w:val="000000"/>
          <w:sz w:val="21"/>
          <w:szCs w:val="21"/>
        </w:rPr>
        <w:t xml:space="preserve"> show how much investor got per the share invested. Therefore, increase in earning of com</w:t>
      </w:r>
      <w:r w:rsidR="000652C6" w:rsidRPr="00F034F9">
        <w:rPr>
          <w:rFonts w:ascii="Trebuchet MS" w:eastAsia="Times New Roman" w:hAnsi="Trebuchet MS" w:cs="Times New Roman"/>
          <w:color w:val="000000"/>
          <w:sz w:val="21"/>
          <w:szCs w:val="21"/>
        </w:rPr>
        <w:t>pany</w:t>
      </w:r>
      <w:r w:rsidR="00F71CF1" w:rsidRPr="00F034F9">
        <w:rPr>
          <w:rFonts w:ascii="Trebuchet MS" w:eastAsia="Times New Roman" w:hAnsi="Trebuchet MS" w:cs="Times New Roman"/>
          <w:color w:val="000000"/>
          <w:sz w:val="21"/>
          <w:szCs w:val="21"/>
        </w:rPr>
        <w:t xml:space="preserve"> could increase the stock </w:t>
      </w:r>
      <w:r w:rsidR="000652C6" w:rsidRPr="00F034F9">
        <w:rPr>
          <w:rFonts w:ascii="Trebuchet MS" w:eastAsia="Times New Roman" w:hAnsi="Trebuchet MS" w:cs="Times New Roman"/>
          <w:color w:val="000000"/>
          <w:sz w:val="21"/>
          <w:szCs w:val="21"/>
        </w:rPr>
        <w:t>price. However, in stock purchasing also deal with expectation. Even though the earning is high, the expect earning was higher. Then, the stock market value could drop as the investor see that it under perform.</w:t>
      </w:r>
    </w:p>
    <w:p w:rsidR="00F034F9" w:rsidRPr="00F034F9" w:rsidRDefault="00F034F9" w:rsidP="00F034F9">
      <w:pPr>
        <w:shd w:val="clear" w:color="auto" w:fill="F7F7F7"/>
        <w:spacing w:after="0" w:line="240" w:lineRule="auto"/>
        <w:rPr>
          <w:rFonts w:ascii="Trebuchet MS" w:eastAsia="Times New Roman" w:hAnsi="Trebuchet MS" w:cs="Times New Roman"/>
          <w:color w:val="000000"/>
          <w:sz w:val="21"/>
          <w:szCs w:val="21"/>
        </w:rPr>
      </w:pPr>
    </w:p>
    <w:p w:rsidR="00F71CF1" w:rsidRPr="00F034F9" w:rsidRDefault="00F71CF1" w:rsidP="00F034F9">
      <w:pPr>
        <w:shd w:val="clear" w:color="auto" w:fill="F7F7F7"/>
        <w:spacing w:after="0" w:line="240" w:lineRule="auto"/>
        <w:rPr>
          <w:rFonts w:ascii="Trebuchet MS" w:eastAsia="Times New Roman" w:hAnsi="Trebuchet MS" w:cs="Times New Roman"/>
          <w:color w:val="000000"/>
          <w:sz w:val="21"/>
          <w:szCs w:val="21"/>
        </w:rPr>
      </w:pPr>
    </w:p>
    <w:p w:rsidR="009515C6" w:rsidRPr="009515C6" w:rsidRDefault="009515C6" w:rsidP="00F034F9">
      <w:pPr>
        <w:shd w:val="clear" w:color="auto" w:fill="F7F7F7"/>
        <w:spacing w:after="0" w:line="240" w:lineRule="auto"/>
        <w:rPr>
          <w:rFonts w:ascii="Trebuchet MS" w:eastAsia="Times New Roman" w:hAnsi="Trebuchet MS" w:cs="Times New Roman"/>
          <w:color w:val="000000"/>
          <w:sz w:val="21"/>
          <w:szCs w:val="21"/>
        </w:rPr>
      </w:pPr>
      <w:r w:rsidRPr="009515C6">
        <w:rPr>
          <w:rFonts w:ascii="Trebuchet MS" w:eastAsia="Times New Roman" w:hAnsi="Trebuchet MS" w:cs="Times New Roman"/>
          <w:color w:val="000000"/>
          <w:sz w:val="21"/>
          <w:szCs w:val="21"/>
        </w:rPr>
        <w:t>2.  Which type of stock could help you obtain your investment and financial goals?  Justify your choice?</w:t>
      </w:r>
    </w:p>
    <w:p w:rsidR="00C86400" w:rsidRDefault="009515C6" w:rsidP="00F034F9">
      <w:pPr>
        <w:shd w:val="clear" w:color="auto" w:fill="F7F7F7"/>
        <w:spacing w:after="0" w:line="240" w:lineRule="auto"/>
        <w:rPr>
          <w:rFonts w:ascii="Trebuchet MS" w:eastAsia="Times New Roman" w:hAnsi="Trebuchet MS" w:cs="Times New Roman"/>
          <w:color w:val="000000"/>
          <w:sz w:val="21"/>
          <w:szCs w:val="21"/>
        </w:rPr>
      </w:pPr>
      <w:r w:rsidRPr="009515C6">
        <w:rPr>
          <w:rFonts w:ascii="Trebuchet MS" w:eastAsia="Times New Roman" w:hAnsi="Trebuchet MS" w:cs="Times New Roman"/>
          <w:color w:val="000000"/>
          <w:sz w:val="21"/>
          <w:szCs w:val="21"/>
        </w:rPr>
        <w:t> </w:t>
      </w:r>
      <w:r w:rsidR="00352DEB" w:rsidRPr="00F034F9">
        <w:rPr>
          <w:rFonts w:ascii="Trebuchet MS" w:eastAsia="Times New Roman" w:hAnsi="Trebuchet MS" w:cs="Times New Roman"/>
          <w:color w:val="000000"/>
          <w:sz w:val="21"/>
          <w:szCs w:val="21"/>
        </w:rPr>
        <w:tab/>
      </w:r>
      <w:r w:rsidR="00C86400">
        <w:rPr>
          <w:rFonts w:ascii="Trebuchet MS" w:eastAsia="Times New Roman" w:hAnsi="Trebuchet MS" w:cs="Times New Roman"/>
          <w:color w:val="000000"/>
          <w:sz w:val="21"/>
          <w:szCs w:val="21"/>
        </w:rPr>
        <w:t xml:space="preserve">My mid-run financial goal is to have enough saving for set up my own business within age 30, my goal requires the saving for 500,000 baht in term of asset and another 500,000 for liquidity. I will earn it from my current saving of 100,000 baht, my first career in research field and my family real estate business that would transfer to me after I graduate. So that has high chance to getting it in less than 8 years after my graduate. </w:t>
      </w:r>
    </w:p>
    <w:p w:rsidR="00071442" w:rsidRDefault="00C86400" w:rsidP="00C86400">
      <w:pPr>
        <w:shd w:val="clear" w:color="auto" w:fill="F7F7F7"/>
        <w:spacing w:after="0" w:line="240" w:lineRule="auto"/>
        <w:ind w:firstLine="720"/>
        <w:rPr>
          <w:rFonts w:ascii="Trebuchet MS" w:eastAsia="Times New Roman" w:hAnsi="Trebuchet MS" w:cs="Times New Roman"/>
          <w:color w:val="000000"/>
          <w:sz w:val="21"/>
          <w:szCs w:val="21"/>
        </w:rPr>
      </w:pPr>
      <w:r>
        <w:rPr>
          <w:rFonts w:ascii="Trebuchet MS" w:eastAsia="Times New Roman" w:hAnsi="Trebuchet MS" w:cs="Times New Roman"/>
          <w:color w:val="000000"/>
          <w:sz w:val="21"/>
          <w:szCs w:val="21"/>
        </w:rPr>
        <w:t>The s</w:t>
      </w:r>
      <w:r w:rsidR="00071442" w:rsidRPr="00F034F9">
        <w:rPr>
          <w:rFonts w:ascii="Trebuchet MS" w:eastAsia="Times New Roman" w:hAnsi="Trebuchet MS" w:cs="Times New Roman"/>
          <w:color w:val="000000"/>
          <w:sz w:val="21"/>
          <w:szCs w:val="21"/>
        </w:rPr>
        <w:t>tock market for me is a big opportunity I could earn income. However, I have not much experience and much passion in this field. Also</w:t>
      </w:r>
      <w:r w:rsidR="00FB2940" w:rsidRPr="00F034F9">
        <w:rPr>
          <w:rFonts w:ascii="Trebuchet MS" w:eastAsia="Times New Roman" w:hAnsi="Trebuchet MS" w:cs="Times New Roman"/>
          <w:color w:val="000000"/>
          <w:sz w:val="21"/>
          <w:szCs w:val="21"/>
        </w:rPr>
        <w:t>,</w:t>
      </w:r>
      <w:r w:rsidR="00071442" w:rsidRPr="00F034F9">
        <w:rPr>
          <w:rFonts w:ascii="Trebuchet MS" w:eastAsia="Times New Roman" w:hAnsi="Trebuchet MS" w:cs="Times New Roman"/>
          <w:color w:val="000000"/>
          <w:sz w:val="21"/>
          <w:szCs w:val="21"/>
        </w:rPr>
        <w:t xml:space="preserve"> I prefer to perform best on my career work</w:t>
      </w:r>
      <w:r w:rsidR="00FB2940" w:rsidRPr="00F034F9">
        <w:rPr>
          <w:rFonts w:ascii="Trebuchet MS" w:eastAsia="Times New Roman" w:hAnsi="Trebuchet MS" w:cs="Times New Roman"/>
          <w:color w:val="000000"/>
          <w:sz w:val="21"/>
          <w:szCs w:val="21"/>
        </w:rPr>
        <w:t>. I would like to</w:t>
      </w:r>
      <w:r w:rsidR="00071442" w:rsidRPr="00F034F9">
        <w:rPr>
          <w:rFonts w:ascii="Trebuchet MS" w:eastAsia="Times New Roman" w:hAnsi="Trebuchet MS" w:cs="Times New Roman"/>
          <w:color w:val="000000"/>
          <w:sz w:val="21"/>
          <w:szCs w:val="21"/>
        </w:rPr>
        <w:t xml:space="preserve"> invest in stock as additional</w:t>
      </w:r>
      <w:r w:rsidR="00FB2940" w:rsidRPr="00F034F9">
        <w:rPr>
          <w:rFonts w:ascii="Trebuchet MS" w:eastAsia="Times New Roman" w:hAnsi="Trebuchet MS" w:cs="Times New Roman"/>
          <w:color w:val="000000"/>
          <w:sz w:val="21"/>
          <w:szCs w:val="21"/>
        </w:rPr>
        <w:t xml:space="preserve"> investing</w:t>
      </w:r>
      <w:r w:rsidR="00071442" w:rsidRPr="00F034F9">
        <w:rPr>
          <w:rFonts w:ascii="Trebuchet MS" w:eastAsia="Times New Roman" w:hAnsi="Trebuchet MS" w:cs="Times New Roman"/>
          <w:color w:val="000000"/>
          <w:sz w:val="21"/>
          <w:szCs w:val="21"/>
        </w:rPr>
        <w:t>. So</w:t>
      </w:r>
      <w:r w:rsidR="00FB2940" w:rsidRPr="00F034F9">
        <w:rPr>
          <w:rFonts w:ascii="Trebuchet MS" w:eastAsia="Times New Roman" w:hAnsi="Trebuchet MS" w:cs="Times New Roman"/>
          <w:color w:val="000000"/>
          <w:sz w:val="21"/>
          <w:szCs w:val="21"/>
        </w:rPr>
        <w:t>,</w:t>
      </w:r>
      <w:r w:rsidR="00071442" w:rsidRPr="00F034F9">
        <w:rPr>
          <w:rFonts w:ascii="Trebuchet MS" w:eastAsia="Times New Roman" w:hAnsi="Trebuchet MS" w:cs="Times New Roman"/>
          <w:color w:val="000000"/>
          <w:sz w:val="21"/>
          <w:szCs w:val="21"/>
        </w:rPr>
        <w:t xml:space="preserve"> I</w:t>
      </w:r>
      <w:r w:rsidR="00FB2940" w:rsidRPr="00F034F9">
        <w:rPr>
          <w:rFonts w:ascii="Trebuchet MS" w:eastAsia="Times New Roman" w:hAnsi="Trebuchet MS" w:cs="Times New Roman"/>
          <w:color w:val="000000"/>
          <w:sz w:val="21"/>
          <w:szCs w:val="21"/>
        </w:rPr>
        <w:t xml:space="preserve"> choose the </w:t>
      </w:r>
      <w:r w:rsidR="0008351A" w:rsidRPr="00F034F9">
        <w:rPr>
          <w:rFonts w:ascii="Trebuchet MS" w:eastAsia="Times New Roman" w:hAnsi="Trebuchet MS" w:cs="Times New Roman"/>
          <w:color w:val="000000"/>
          <w:sz w:val="21"/>
          <w:szCs w:val="21"/>
        </w:rPr>
        <w:t>blue-chip</w:t>
      </w:r>
      <w:r w:rsidR="00FB2940" w:rsidRPr="00F034F9">
        <w:rPr>
          <w:rFonts w:ascii="Trebuchet MS" w:eastAsia="Times New Roman" w:hAnsi="Trebuchet MS" w:cs="Times New Roman"/>
          <w:color w:val="000000"/>
          <w:sz w:val="21"/>
          <w:szCs w:val="21"/>
        </w:rPr>
        <w:t xml:space="preserve"> stock</w:t>
      </w:r>
      <w:r w:rsidR="0008351A" w:rsidRPr="00F034F9">
        <w:rPr>
          <w:rFonts w:ascii="Trebuchet MS" w:eastAsia="Times New Roman" w:hAnsi="Trebuchet MS" w:cs="Times New Roman"/>
          <w:color w:val="000000"/>
          <w:sz w:val="21"/>
          <w:szCs w:val="21"/>
        </w:rPr>
        <w:t>s</w:t>
      </w:r>
      <w:r w:rsidR="00FB2940" w:rsidRPr="00F034F9">
        <w:rPr>
          <w:rFonts w:ascii="Trebuchet MS" w:eastAsia="Times New Roman" w:hAnsi="Trebuchet MS" w:cs="Times New Roman"/>
          <w:color w:val="000000"/>
          <w:sz w:val="21"/>
          <w:szCs w:val="21"/>
        </w:rPr>
        <w:t xml:space="preserve"> to ensure the small growth yet stable and do “buy and hold” strategy.</w:t>
      </w:r>
    </w:p>
    <w:p w:rsidR="00F034F9" w:rsidRDefault="00F034F9" w:rsidP="00F034F9">
      <w:pPr>
        <w:shd w:val="clear" w:color="auto" w:fill="F7F7F7"/>
        <w:spacing w:after="0" w:line="240" w:lineRule="auto"/>
        <w:rPr>
          <w:rFonts w:ascii="Trebuchet MS" w:eastAsia="Times New Roman" w:hAnsi="Trebuchet MS" w:cs="Times New Roman"/>
          <w:color w:val="000000"/>
          <w:sz w:val="21"/>
          <w:szCs w:val="21"/>
        </w:rPr>
      </w:pPr>
    </w:p>
    <w:p w:rsidR="00F034F9" w:rsidRPr="00F034F9" w:rsidRDefault="00F034F9" w:rsidP="00F034F9">
      <w:pPr>
        <w:shd w:val="clear" w:color="auto" w:fill="F7F7F7"/>
        <w:spacing w:after="0" w:line="240" w:lineRule="auto"/>
        <w:rPr>
          <w:rFonts w:ascii="Trebuchet MS" w:eastAsia="Times New Roman" w:hAnsi="Trebuchet MS" w:cs="Times New Roman"/>
          <w:color w:val="000000"/>
          <w:sz w:val="21"/>
          <w:szCs w:val="21"/>
        </w:rPr>
      </w:pPr>
    </w:p>
    <w:p w:rsidR="009515C6" w:rsidRPr="00F034F9" w:rsidRDefault="009515C6" w:rsidP="00F034F9">
      <w:pPr>
        <w:shd w:val="clear" w:color="auto" w:fill="F7F7F7"/>
        <w:spacing w:after="0" w:line="240" w:lineRule="auto"/>
        <w:rPr>
          <w:rFonts w:ascii="Trebuchet MS" w:eastAsia="Times New Roman" w:hAnsi="Trebuchet MS" w:cs="Times New Roman"/>
          <w:color w:val="000000"/>
          <w:sz w:val="21"/>
          <w:szCs w:val="21"/>
        </w:rPr>
      </w:pPr>
      <w:r w:rsidRPr="009515C6">
        <w:rPr>
          <w:rFonts w:ascii="Trebuchet MS" w:eastAsia="Times New Roman" w:hAnsi="Trebuchet MS" w:cs="Times New Roman"/>
          <w:color w:val="000000"/>
          <w:sz w:val="21"/>
          <w:szCs w:val="21"/>
        </w:rPr>
        <w:t>3.    What sources of information would you use to evaluate a stock issue?</w:t>
      </w:r>
    </w:p>
    <w:p w:rsidR="00FB2940" w:rsidRDefault="0094165F" w:rsidP="00C86400">
      <w:pPr>
        <w:shd w:val="clear" w:color="auto" w:fill="F7F7F7"/>
        <w:spacing w:after="0" w:line="240" w:lineRule="auto"/>
        <w:ind w:firstLine="720"/>
        <w:rPr>
          <w:rFonts w:ascii="Trebuchet MS" w:eastAsia="Times New Roman" w:hAnsi="Trebuchet MS" w:cs="Times New Roman"/>
          <w:color w:val="000000"/>
          <w:sz w:val="21"/>
          <w:szCs w:val="21"/>
        </w:rPr>
      </w:pPr>
      <w:r w:rsidRPr="00F034F9">
        <w:rPr>
          <w:rFonts w:ascii="Trebuchet MS" w:eastAsia="Times New Roman" w:hAnsi="Trebuchet MS" w:cs="Times New Roman"/>
          <w:color w:val="000000"/>
          <w:sz w:val="21"/>
          <w:szCs w:val="21"/>
        </w:rPr>
        <w:t>For t</w:t>
      </w:r>
      <w:r w:rsidR="00FB2940" w:rsidRPr="00F034F9">
        <w:rPr>
          <w:rFonts w:ascii="Trebuchet MS" w:eastAsia="Times New Roman" w:hAnsi="Trebuchet MS" w:cs="Times New Roman"/>
          <w:color w:val="000000"/>
          <w:sz w:val="21"/>
          <w:szCs w:val="21"/>
        </w:rPr>
        <w:t>he main source of information</w:t>
      </w:r>
      <w:r w:rsidRPr="00F034F9">
        <w:rPr>
          <w:rFonts w:ascii="Trebuchet MS" w:eastAsia="Times New Roman" w:hAnsi="Trebuchet MS" w:cs="Times New Roman"/>
          <w:color w:val="000000"/>
          <w:sz w:val="21"/>
          <w:szCs w:val="21"/>
        </w:rPr>
        <w:t xml:space="preserve"> for stock</w:t>
      </w:r>
      <w:r w:rsidR="00FB2940" w:rsidRPr="00F034F9">
        <w:rPr>
          <w:rFonts w:ascii="Trebuchet MS" w:eastAsia="Times New Roman" w:hAnsi="Trebuchet MS" w:cs="Times New Roman"/>
          <w:color w:val="000000"/>
          <w:sz w:val="21"/>
          <w:szCs w:val="21"/>
        </w:rPr>
        <w:t xml:space="preserve"> I usually use is from </w:t>
      </w:r>
      <w:r w:rsidRPr="00F034F9">
        <w:rPr>
          <w:rFonts w:ascii="Trebuchet MS" w:eastAsia="Times New Roman" w:hAnsi="Trebuchet MS" w:cs="Times New Roman"/>
          <w:color w:val="000000"/>
          <w:sz w:val="21"/>
          <w:szCs w:val="21"/>
        </w:rPr>
        <w:t>online source like Yahoo Finance, Market Watch for US market</w:t>
      </w:r>
      <w:r w:rsidR="000454AE" w:rsidRPr="00F034F9">
        <w:rPr>
          <w:rFonts w:ascii="Trebuchet MS" w:eastAsia="Times New Roman" w:hAnsi="Trebuchet MS" w:cs="Times New Roman"/>
          <w:color w:val="000000"/>
          <w:sz w:val="21"/>
          <w:szCs w:val="21"/>
        </w:rPr>
        <w:t xml:space="preserve"> and Set website. Moreover, I get more information from my father’s broker advice. </w:t>
      </w:r>
      <w:r w:rsidR="00FB2940" w:rsidRPr="00F034F9">
        <w:rPr>
          <w:rFonts w:ascii="Trebuchet MS" w:eastAsia="Times New Roman" w:hAnsi="Trebuchet MS" w:cs="Times New Roman"/>
          <w:color w:val="000000"/>
          <w:sz w:val="21"/>
          <w:szCs w:val="21"/>
        </w:rPr>
        <w:t>Also, look up economic news for macroeconomics trend to help</w:t>
      </w:r>
      <w:r w:rsidRPr="00F034F9">
        <w:rPr>
          <w:rFonts w:ascii="Trebuchet MS" w:eastAsia="Times New Roman" w:hAnsi="Trebuchet MS" w:cs="Times New Roman"/>
          <w:color w:val="000000"/>
          <w:sz w:val="21"/>
          <w:szCs w:val="21"/>
        </w:rPr>
        <w:t xml:space="preserve"> better understanding the stock market</w:t>
      </w:r>
      <w:r w:rsidR="00FB2940" w:rsidRPr="00F034F9">
        <w:rPr>
          <w:rFonts w:ascii="Trebuchet MS" w:eastAsia="Times New Roman" w:hAnsi="Trebuchet MS" w:cs="Times New Roman"/>
          <w:color w:val="000000"/>
          <w:sz w:val="21"/>
          <w:szCs w:val="21"/>
        </w:rPr>
        <w:t xml:space="preserve">. </w:t>
      </w:r>
    </w:p>
    <w:p w:rsidR="00F034F9" w:rsidRDefault="00F034F9" w:rsidP="00F034F9">
      <w:pPr>
        <w:shd w:val="clear" w:color="auto" w:fill="F7F7F7"/>
        <w:spacing w:after="0" w:line="240" w:lineRule="auto"/>
        <w:rPr>
          <w:rFonts w:ascii="Trebuchet MS" w:eastAsia="Times New Roman" w:hAnsi="Trebuchet MS" w:cs="Times New Roman"/>
          <w:color w:val="000000"/>
          <w:sz w:val="21"/>
          <w:szCs w:val="21"/>
        </w:rPr>
      </w:pPr>
    </w:p>
    <w:p w:rsidR="00F034F9" w:rsidRPr="00F034F9" w:rsidRDefault="00F034F9" w:rsidP="00F034F9">
      <w:pPr>
        <w:shd w:val="clear" w:color="auto" w:fill="F7F7F7"/>
        <w:spacing w:after="0" w:line="240" w:lineRule="auto"/>
        <w:rPr>
          <w:rFonts w:ascii="Trebuchet MS" w:eastAsia="Times New Roman" w:hAnsi="Trebuchet MS" w:cs="Times New Roman"/>
          <w:color w:val="000000"/>
          <w:sz w:val="21"/>
          <w:szCs w:val="21"/>
        </w:rPr>
      </w:pPr>
    </w:p>
    <w:p w:rsidR="009515C6" w:rsidRPr="00F034F9" w:rsidRDefault="009515C6" w:rsidP="00F034F9">
      <w:pPr>
        <w:shd w:val="clear" w:color="auto" w:fill="F7F7F7"/>
        <w:spacing w:after="0" w:line="240" w:lineRule="auto"/>
        <w:rPr>
          <w:rFonts w:ascii="Trebuchet MS" w:eastAsia="Times New Roman" w:hAnsi="Trebuchet MS" w:cs="Times New Roman"/>
          <w:color w:val="000000"/>
          <w:sz w:val="21"/>
          <w:szCs w:val="21"/>
        </w:rPr>
      </w:pPr>
      <w:r w:rsidRPr="009515C6">
        <w:rPr>
          <w:rFonts w:ascii="Trebuchet MS" w:eastAsia="Times New Roman" w:hAnsi="Trebuchet MS" w:cs="Times New Roman"/>
          <w:color w:val="000000"/>
          <w:sz w:val="21"/>
          <w:szCs w:val="21"/>
        </w:rPr>
        <w:t>4.    What is the difference between the primary market and the secondary market?</w:t>
      </w:r>
    </w:p>
    <w:p w:rsidR="00FB4FAA" w:rsidRPr="00F034F9" w:rsidRDefault="008E12D0" w:rsidP="00F034F9">
      <w:pPr>
        <w:shd w:val="clear" w:color="auto" w:fill="F7F7F7"/>
        <w:spacing w:after="0"/>
        <w:ind w:firstLine="720"/>
        <w:rPr>
          <w:rFonts w:ascii="Trebuchet MS" w:eastAsia="Times New Roman" w:hAnsi="Trebuchet MS" w:cs="Times New Roman"/>
          <w:color w:val="000000"/>
          <w:sz w:val="21"/>
          <w:szCs w:val="21"/>
        </w:rPr>
      </w:pPr>
      <w:r w:rsidRPr="00F034F9">
        <w:rPr>
          <w:rFonts w:ascii="Trebuchet MS" w:eastAsia="Times New Roman" w:hAnsi="Trebuchet MS"/>
          <w:color w:val="000000"/>
          <w:sz w:val="21"/>
          <w:szCs w:val="21"/>
        </w:rPr>
        <w:t>The major</w:t>
      </w:r>
      <w:r w:rsidR="0008351A" w:rsidRPr="00F034F9">
        <w:rPr>
          <w:rFonts w:ascii="Trebuchet MS" w:eastAsia="Times New Roman" w:hAnsi="Trebuchet MS"/>
          <w:color w:val="000000"/>
          <w:sz w:val="21"/>
          <w:szCs w:val="21"/>
        </w:rPr>
        <w:t xml:space="preserve"> difference is what to sell in each market. The primary market is</w:t>
      </w:r>
      <w:r w:rsidR="00F034F9" w:rsidRPr="00F034F9">
        <w:rPr>
          <w:rFonts w:ascii="Trebuchet MS" w:eastAsia="Times New Roman" w:hAnsi="Trebuchet MS" w:cs="Times New Roman"/>
          <w:color w:val="000000"/>
          <w:sz w:val="21"/>
          <w:szCs w:val="21"/>
        </w:rPr>
        <w:t xml:space="preserve"> for trading newly issued securities</w:t>
      </w:r>
      <w:r w:rsidR="0008351A" w:rsidRPr="00F034F9">
        <w:rPr>
          <w:rFonts w:ascii="Trebuchet MS" w:eastAsia="Times New Roman" w:hAnsi="Trebuchet MS" w:cs="Times New Roman"/>
          <w:color w:val="000000"/>
          <w:sz w:val="21"/>
          <w:szCs w:val="21"/>
        </w:rPr>
        <w:t xml:space="preserve"> while secondary market is</w:t>
      </w:r>
      <w:r w:rsidR="00F034F9" w:rsidRPr="00F034F9">
        <w:rPr>
          <w:rFonts w:ascii="Trebuchet MS" w:eastAsia="Times New Roman" w:hAnsi="Trebuchet MS" w:cs="Times New Roman"/>
          <w:color w:val="000000"/>
          <w:sz w:val="21"/>
          <w:szCs w:val="21"/>
        </w:rPr>
        <w:t xml:space="preserve"> for trading already issued securities</w:t>
      </w:r>
      <w:r w:rsidRPr="00F034F9">
        <w:rPr>
          <w:rFonts w:ascii="Trebuchet MS" w:eastAsia="Times New Roman" w:hAnsi="Trebuchet MS" w:cs="Times New Roman"/>
          <w:color w:val="000000"/>
          <w:sz w:val="21"/>
          <w:szCs w:val="21"/>
        </w:rPr>
        <w:t xml:space="preserve">. </w:t>
      </w:r>
    </w:p>
    <w:p w:rsidR="000454AE" w:rsidRDefault="000454AE" w:rsidP="00F034F9">
      <w:pPr>
        <w:shd w:val="clear" w:color="auto" w:fill="F7F7F7"/>
        <w:spacing w:after="0" w:line="240" w:lineRule="auto"/>
        <w:rPr>
          <w:rFonts w:ascii="Trebuchet MS" w:eastAsia="Times New Roman" w:hAnsi="Trebuchet MS" w:cs="Times New Roman"/>
          <w:color w:val="000000"/>
          <w:sz w:val="21"/>
          <w:szCs w:val="21"/>
        </w:rPr>
      </w:pPr>
    </w:p>
    <w:p w:rsidR="00F034F9" w:rsidRPr="009515C6" w:rsidRDefault="00F034F9" w:rsidP="00F034F9">
      <w:pPr>
        <w:shd w:val="clear" w:color="auto" w:fill="F7F7F7"/>
        <w:spacing w:after="0" w:line="240" w:lineRule="auto"/>
        <w:rPr>
          <w:rFonts w:ascii="Trebuchet MS" w:eastAsia="Times New Roman" w:hAnsi="Trebuchet MS" w:cs="Times New Roman"/>
          <w:color w:val="000000"/>
          <w:sz w:val="21"/>
          <w:szCs w:val="21"/>
        </w:rPr>
      </w:pPr>
    </w:p>
    <w:p w:rsidR="009515C6" w:rsidRPr="00F034F9" w:rsidRDefault="009515C6" w:rsidP="00F034F9">
      <w:pPr>
        <w:shd w:val="clear" w:color="auto" w:fill="F7F7F7"/>
        <w:spacing w:after="0" w:line="240" w:lineRule="auto"/>
        <w:rPr>
          <w:rFonts w:ascii="Trebuchet MS" w:eastAsia="Times New Roman" w:hAnsi="Trebuchet MS" w:cs="Times New Roman"/>
          <w:color w:val="000000"/>
          <w:sz w:val="21"/>
          <w:szCs w:val="21"/>
        </w:rPr>
      </w:pPr>
      <w:r w:rsidRPr="009515C6">
        <w:rPr>
          <w:rFonts w:ascii="Trebuchet MS" w:eastAsia="Times New Roman" w:hAnsi="Trebuchet MS" w:cs="Times New Roman"/>
          <w:color w:val="000000"/>
          <w:sz w:val="21"/>
          <w:szCs w:val="21"/>
        </w:rPr>
        <w:t>5.    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p>
    <w:p w:rsidR="009B3AAF" w:rsidRDefault="009B3AAF" w:rsidP="00F034F9">
      <w:pPr>
        <w:shd w:val="clear" w:color="auto" w:fill="F7F7F7"/>
        <w:spacing w:after="0" w:line="240" w:lineRule="auto"/>
        <w:rPr>
          <w:rFonts w:ascii="Trebuchet MS" w:eastAsia="Times New Roman" w:hAnsi="Trebuchet MS" w:cs="Times New Roman"/>
          <w:color w:val="000000"/>
          <w:sz w:val="21"/>
          <w:szCs w:val="21"/>
        </w:rPr>
      </w:pPr>
    </w:p>
    <w:p w:rsidR="009B3AAF" w:rsidRDefault="009B3AAF" w:rsidP="009B3AAF">
      <w:pPr>
        <w:shd w:val="clear" w:color="auto" w:fill="F7F7F7"/>
        <w:spacing w:after="0" w:line="240" w:lineRule="auto"/>
        <w:ind w:firstLine="720"/>
        <w:rPr>
          <w:rFonts w:ascii="Trebuchet MS" w:eastAsia="Times New Roman" w:hAnsi="Trebuchet MS" w:cs="Times New Roman"/>
          <w:color w:val="000000"/>
          <w:sz w:val="21"/>
          <w:szCs w:val="21"/>
        </w:rPr>
      </w:pPr>
      <w:r>
        <w:rPr>
          <w:rFonts w:ascii="Trebuchet MS" w:eastAsia="Times New Roman" w:hAnsi="Trebuchet MS" w:cs="Times New Roman"/>
          <w:color w:val="000000"/>
          <w:sz w:val="21"/>
          <w:szCs w:val="21"/>
        </w:rPr>
        <w:t>= capital gain + dividend earn – commission fee</w:t>
      </w:r>
    </w:p>
    <w:p w:rsidR="009B3AAF" w:rsidRDefault="009B3AAF" w:rsidP="009B3AAF">
      <w:pPr>
        <w:shd w:val="clear" w:color="auto" w:fill="F7F7F7"/>
        <w:spacing w:after="0" w:line="240" w:lineRule="auto"/>
        <w:ind w:firstLine="720"/>
        <w:rPr>
          <w:rFonts w:ascii="Trebuchet MS" w:eastAsia="Times New Roman" w:hAnsi="Trebuchet MS" w:cs="Times New Roman"/>
          <w:color w:val="000000"/>
          <w:sz w:val="21"/>
          <w:szCs w:val="21"/>
        </w:rPr>
      </w:pPr>
      <w:r>
        <w:rPr>
          <w:rFonts w:ascii="Trebuchet MS" w:eastAsia="Times New Roman" w:hAnsi="Trebuchet MS" w:cs="Times New Roman"/>
          <w:color w:val="000000"/>
          <w:sz w:val="21"/>
          <w:szCs w:val="21"/>
        </w:rPr>
        <w:t>= [</w:t>
      </w:r>
      <w:r w:rsidR="008E12D0" w:rsidRPr="00F034F9">
        <w:rPr>
          <w:rFonts w:ascii="Trebuchet MS" w:eastAsia="Times New Roman" w:hAnsi="Trebuchet MS" w:cs="Times New Roman"/>
          <w:color w:val="000000"/>
          <w:sz w:val="21"/>
          <w:szCs w:val="21"/>
        </w:rPr>
        <w:t>(38-31.50)</w:t>
      </w:r>
      <w:r>
        <w:rPr>
          <w:rFonts w:ascii="Trebuchet MS" w:eastAsia="Times New Roman" w:hAnsi="Trebuchet MS" w:cs="Times New Roman"/>
          <w:color w:val="000000"/>
          <w:sz w:val="21"/>
          <w:szCs w:val="21"/>
        </w:rPr>
        <w:t xml:space="preserve"> </w:t>
      </w:r>
      <w:bookmarkStart w:id="0" w:name="_GoBack"/>
      <w:bookmarkEnd w:id="0"/>
      <w:r w:rsidR="008E12D0" w:rsidRPr="00F034F9">
        <w:rPr>
          <w:rFonts w:ascii="Trebuchet MS" w:eastAsia="Times New Roman" w:hAnsi="Trebuchet MS" w:cs="Times New Roman"/>
          <w:color w:val="000000"/>
          <w:sz w:val="21"/>
          <w:szCs w:val="21"/>
        </w:rPr>
        <w:t>*100</w:t>
      </w:r>
      <w:r>
        <w:rPr>
          <w:rFonts w:ascii="Trebuchet MS" w:eastAsia="Times New Roman" w:hAnsi="Trebuchet MS" w:cs="Times New Roman"/>
          <w:color w:val="000000"/>
          <w:sz w:val="21"/>
          <w:szCs w:val="21"/>
        </w:rPr>
        <w:t>]</w:t>
      </w:r>
      <w:r w:rsidR="008E12D0" w:rsidRPr="00F034F9">
        <w:rPr>
          <w:rFonts w:ascii="Trebuchet MS" w:eastAsia="Times New Roman" w:hAnsi="Trebuchet MS" w:cs="Times New Roman"/>
          <w:color w:val="000000"/>
          <w:sz w:val="21"/>
          <w:szCs w:val="21"/>
        </w:rPr>
        <w:t>+</w:t>
      </w:r>
      <w:r>
        <w:rPr>
          <w:rFonts w:ascii="Trebuchet MS" w:eastAsia="Times New Roman" w:hAnsi="Trebuchet MS" w:cs="Times New Roman"/>
          <w:color w:val="000000"/>
          <w:sz w:val="21"/>
          <w:szCs w:val="21"/>
        </w:rPr>
        <w:t>[</w:t>
      </w:r>
      <w:r w:rsidR="008E12D0" w:rsidRPr="00F034F9">
        <w:rPr>
          <w:rFonts w:ascii="Trebuchet MS" w:eastAsia="Times New Roman" w:hAnsi="Trebuchet MS" w:cs="Times New Roman"/>
          <w:color w:val="000000"/>
          <w:sz w:val="21"/>
          <w:szCs w:val="21"/>
        </w:rPr>
        <w:t>160</w:t>
      </w:r>
      <w:r>
        <w:rPr>
          <w:rFonts w:ascii="Trebuchet MS" w:eastAsia="Times New Roman" w:hAnsi="Trebuchet MS" w:cs="Times New Roman"/>
          <w:color w:val="000000"/>
          <w:sz w:val="21"/>
          <w:szCs w:val="21"/>
        </w:rPr>
        <w:t>]</w:t>
      </w:r>
      <w:r w:rsidRPr="00F034F9">
        <w:rPr>
          <w:rFonts w:ascii="Trebuchet MS" w:eastAsia="Times New Roman" w:hAnsi="Trebuchet MS" w:cs="Times New Roman"/>
          <w:color w:val="000000"/>
          <w:sz w:val="21"/>
          <w:szCs w:val="21"/>
        </w:rPr>
        <w:t>-</w:t>
      </w:r>
      <w:r>
        <w:rPr>
          <w:rFonts w:ascii="Trebuchet MS" w:eastAsia="Times New Roman" w:hAnsi="Trebuchet MS" w:cs="Times New Roman"/>
          <w:color w:val="000000"/>
          <w:sz w:val="21"/>
          <w:szCs w:val="21"/>
        </w:rPr>
        <w:t>[28+</w:t>
      </w:r>
      <w:r w:rsidRPr="00F034F9">
        <w:rPr>
          <w:rFonts w:ascii="Trebuchet MS" w:eastAsia="Times New Roman" w:hAnsi="Trebuchet MS" w:cs="Times New Roman"/>
          <w:color w:val="000000"/>
          <w:sz w:val="21"/>
          <w:szCs w:val="21"/>
        </w:rPr>
        <w:t>42</w:t>
      </w:r>
      <w:r>
        <w:rPr>
          <w:rFonts w:ascii="Trebuchet MS" w:eastAsia="Times New Roman" w:hAnsi="Trebuchet MS" w:cs="Times New Roman"/>
          <w:color w:val="000000"/>
          <w:sz w:val="21"/>
          <w:szCs w:val="21"/>
        </w:rPr>
        <w:t>]</w:t>
      </w:r>
      <w:r w:rsidR="008E12D0" w:rsidRPr="00F034F9">
        <w:rPr>
          <w:rFonts w:ascii="Trebuchet MS" w:eastAsia="Times New Roman" w:hAnsi="Trebuchet MS" w:cs="Times New Roman"/>
          <w:color w:val="000000"/>
          <w:sz w:val="21"/>
          <w:szCs w:val="21"/>
        </w:rPr>
        <w:t xml:space="preserve"> </w:t>
      </w:r>
    </w:p>
    <w:p w:rsidR="008E12D0" w:rsidRDefault="008E12D0" w:rsidP="009B3AAF">
      <w:pPr>
        <w:shd w:val="clear" w:color="auto" w:fill="F7F7F7"/>
        <w:spacing w:after="0" w:line="240" w:lineRule="auto"/>
        <w:ind w:firstLine="720"/>
        <w:rPr>
          <w:rFonts w:ascii="Trebuchet MS" w:eastAsia="Times New Roman" w:hAnsi="Trebuchet MS" w:cs="Times New Roman"/>
          <w:color w:val="000000"/>
          <w:sz w:val="21"/>
          <w:szCs w:val="21"/>
        </w:rPr>
      </w:pPr>
      <w:r w:rsidRPr="00F034F9">
        <w:rPr>
          <w:rFonts w:ascii="Trebuchet MS" w:eastAsia="Times New Roman" w:hAnsi="Trebuchet MS" w:cs="Times New Roman"/>
          <w:color w:val="000000"/>
          <w:sz w:val="21"/>
          <w:szCs w:val="21"/>
        </w:rPr>
        <w:t xml:space="preserve">= </w:t>
      </w:r>
      <w:r w:rsidR="009B3AAF">
        <w:rPr>
          <w:rFonts w:ascii="Trebuchet MS" w:eastAsia="Times New Roman" w:hAnsi="Trebuchet MS" w:cs="Times New Roman"/>
          <w:color w:val="000000"/>
          <w:sz w:val="21"/>
          <w:szCs w:val="21"/>
        </w:rPr>
        <w:t>$</w:t>
      </w:r>
      <w:r w:rsidR="00F034F9" w:rsidRPr="00F034F9">
        <w:rPr>
          <w:rFonts w:ascii="Trebuchet MS" w:eastAsia="Times New Roman" w:hAnsi="Trebuchet MS" w:cs="Times New Roman"/>
          <w:color w:val="000000"/>
          <w:sz w:val="21"/>
          <w:szCs w:val="21"/>
        </w:rPr>
        <w:t>740</w:t>
      </w:r>
    </w:p>
    <w:p w:rsidR="008E12D0" w:rsidRDefault="008E12D0" w:rsidP="00F034F9">
      <w:pPr>
        <w:shd w:val="clear" w:color="auto" w:fill="F7F7F7"/>
        <w:spacing w:after="0" w:line="240" w:lineRule="auto"/>
        <w:rPr>
          <w:rFonts w:ascii="Trebuchet MS" w:eastAsia="Times New Roman" w:hAnsi="Trebuchet MS" w:cs="Times New Roman"/>
          <w:color w:val="000000"/>
          <w:sz w:val="21"/>
          <w:szCs w:val="21"/>
        </w:rPr>
      </w:pPr>
    </w:p>
    <w:p w:rsidR="008E12D0" w:rsidRPr="009515C6" w:rsidRDefault="008E12D0" w:rsidP="00F034F9">
      <w:pPr>
        <w:shd w:val="clear" w:color="auto" w:fill="F7F7F7"/>
        <w:spacing w:after="0" w:line="240" w:lineRule="auto"/>
        <w:rPr>
          <w:rFonts w:ascii="Trebuchet MS" w:eastAsia="Times New Roman" w:hAnsi="Trebuchet MS" w:cs="Times New Roman"/>
          <w:color w:val="000000"/>
          <w:sz w:val="21"/>
          <w:szCs w:val="21"/>
        </w:rPr>
      </w:pPr>
    </w:p>
    <w:p w:rsidR="006F30AC" w:rsidRDefault="006F30AC" w:rsidP="00F034F9">
      <w:pPr>
        <w:spacing w:after="0"/>
      </w:pPr>
    </w:p>
    <w:sectPr w:rsidR="006F30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A5BE2"/>
    <w:multiLevelType w:val="hybridMultilevel"/>
    <w:tmpl w:val="7CFEB450"/>
    <w:lvl w:ilvl="0" w:tplc="0D9EA5C6">
      <w:start w:val="1"/>
      <w:numFmt w:val="bullet"/>
      <w:lvlText w:val="•"/>
      <w:lvlJc w:val="left"/>
      <w:pPr>
        <w:tabs>
          <w:tab w:val="num" w:pos="720"/>
        </w:tabs>
        <w:ind w:left="720" w:hanging="360"/>
      </w:pPr>
      <w:rPr>
        <w:rFonts w:ascii="Arial" w:hAnsi="Arial" w:hint="default"/>
      </w:rPr>
    </w:lvl>
    <w:lvl w:ilvl="1" w:tplc="0BAADB88" w:tentative="1">
      <w:start w:val="1"/>
      <w:numFmt w:val="bullet"/>
      <w:lvlText w:val="•"/>
      <w:lvlJc w:val="left"/>
      <w:pPr>
        <w:tabs>
          <w:tab w:val="num" w:pos="1440"/>
        </w:tabs>
        <w:ind w:left="1440" w:hanging="360"/>
      </w:pPr>
      <w:rPr>
        <w:rFonts w:ascii="Arial" w:hAnsi="Arial" w:hint="default"/>
      </w:rPr>
    </w:lvl>
    <w:lvl w:ilvl="2" w:tplc="990627D8">
      <w:start w:val="1"/>
      <w:numFmt w:val="bullet"/>
      <w:lvlText w:val="•"/>
      <w:lvlJc w:val="left"/>
      <w:pPr>
        <w:tabs>
          <w:tab w:val="num" w:pos="2160"/>
        </w:tabs>
        <w:ind w:left="2160" w:hanging="360"/>
      </w:pPr>
      <w:rPr>
        <w:rFonts w:ascii="Arial" w:hAnsi="Arial" w:hint="default"/>
      </w:rPr>
    </w:lvl>
    <w:lvl w:ilvl="3" w:tplc="F3D6ED5C" w:tentative="1">
      <w:start w:val="1"/>
      <w:numFmt w:val="bullet"/>
      <w:lvlText w:val="•"/>
      <w:lvlJc w:val="left"/>
      <w:pPr>
        <w:tabs>
          <w:tab w:val="num" w:pos="2880"/>
        </w:tabs>
        <w:ind w:left="2880" w:hanging="360"/>
      </w:pPr>
      <w:rPr>
        <w:rFonts w:ascii="Arial" w:hAnsi="Arial" w:hint="default"/>
      </w:rPr>
    </w:lvl>
    <w:lvl w:ilvl="4" w:tplc="9B2A1042" w:tentative="1">
      <w:start w:val="1"/>
      <w:numFmt w:val="bullet"/>
      <w:lvlText w:val="•"/>
      <w:lvlJc w:val="left"/>
      <w:pPr>
        <w:tabs>
          <w:tab w:val="num" w:pos="3600"/>
        </w:tabs>
        <w:ind w:left="3600" w:hanging="360"/>
      </w:pPr>
      <w:rPr>
        <w:rFonts w:ascii="Arial" w:hAnsi="Arial" w:hint="default"/>
      </w:rPr>
    </w:lvl>
    <w:lvl w:ilvl="5" w:tplc="29E8069C" w:tentative="1">
      <w:start w:val="1"/>
      <w:numFmt w:val="bullet"/>
      <w:lvlText w:val="•"/>
      <w:lvlJc w:val="left"/>
      <w:pPr>
        <w:tabs>
          <w:tab w:val="num" w:pos="4320"/>
        </w:tabs>
        <w:ind w:left="4320" w:hanging="360"/>
      </w:pPr>
      <w:rPr>
        <w:rFonts w:ascii="Arial" w:hAnsi="Arial" w:hint="default"/>
      </w:rPr>
    </w:lvl>
    <w:lvl w:ilvl="6" w:tplc="D5EE8E9C" w:tentative="1">
      <w:start w:val="1"/>
      <w:numFmt w:val="bullet"/>
      <w:lvlText w:val="•"/>
      <w:lvlJc w:val="left"/>
      <w:pPr>
        <w:tabs>
          <w:tab w:val="num" w:pos="5040"/>
        </w:tabs>
        <w:ind w:left="5040" w:hanging="360"/>
      </w:pPr>
      <w:rPr>
        <w:rFonts w:ascii="Arial" w:hAnsi="Arial" w:hint="default"/>
      </w:rPr>
    </w:lvl>
    <w:lvl w:ilvl="7" w:tplc="8A484F02" w:tentative="1">
      <w:start w:val="1"/>
      <w:numFmt w:val="bullet"/>
      <w:lvlText w:val="•"/>
      <w:lvlJc w:val="left"/>
      <w:pPr>
        <w:tabs>
          <w:tab w:val="num" w:pos="5760"/>
        </w:tabs>
        <w:ind w:left="5760" w:hanging="360"/>
      </w:pPr>
      <w:rPr>
        <w:rFonts w:ascii="Arial" w:hAnsi="Arial" w:hint="default"/>
      </w:rPr>
    </w:lvl>
    <w:lvl w:ilvl="8" w:tplc="8F7275C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5593A1C"/>
    <w:multiLevelType w:val="hybridMultilevel"/>
    <w:tmpl w:val="FF96B16E"/>
    <w:lvl w:ilvl="0" w:tplc="6AB06F42">
      <w:start w:val="1"/>
      <w:numFmt w:val="bullet"/>
      <w:lvlText w:val="•"/>
      <w:lvlJc w:val="left"/>
      <w:pPr>
        <w:tabs>
          <w:tab w:val="num" w:pos="720"/>
        </w:tabs>
        <w:ind w:left="720" w:hanging="360"/>
      </w:pPr>
      <w:rPr>
        <w:rFonts w:ascii="Arial" w:hAnsi="Arial" w:hint="default"/>
      </w:rPr>
    </w:lvl>
    <w:lvl w:ilvl="1" w:tplc="D3D29B92" w:tentative="1">
      <w:start w:val="1"/>
      <w:numFmt w:val="bullet"/>
      <w:lvlText w:val="•"/>
      <w:lvlJc w:val="left"/>
      <w:pPr>
        <w:tabs>
          <w:tab w:val="num" w:pos="1440"/>
        </w:tabs>
        <w:ind w:left="1440" w:hanging="360"/>
      </w:pPr>
      <w:rPr>
        <w:rFonts w:ascii="Arial" w:hAnsi="Arial" w:hint="default"/>
      </w:rPr>
    </w:lvl>
    <w:lvl w:ilvl="2" w:tplc="C3B467B4">
      <w:start w:val="1"/>
      <w:numFmt w:val="bullet"/>
      <w:lvlText w:val="•"/>
      <w:lvlJc w:val="left"/>
      <w:pPr>
        <w:tabs>
          <w:tab w:val="num" w:pos="2160"/>
        </w:tabs>
        <w:ind w:left="2160" w:hanging="360"/>
      </w:pPr>
      <w:rPr>
        <w:rFonts w:ascii="Arial" w:hAnsi="Arial" w:hint="default"/>
      </w:rPr>
    </w:lvl>
    <w:lvl w:ilvl="3" w:tplc="B9A47004" w:tentative="1">
      <w:start w:val="1"/>
      <w:numFmt w:val="bullet"/>
      <w:lvlText w:val="•"/>
      <w:lvlJc w:val="left"/>
      <w:pPr>
        <w:tabs>
          <w:tab w:val="num" w:pos="2880"/>
        </w:tabs>
        <w:ind w:left="2880" w:hanging="360"/>
      </w:pPr>
      <w:rPr>
        <w:rFonts w:ascii="Arial" w:hAnsi="Arial" w:hint="default"/>
      </w:rPr>
    </w:lvl>
    <w:lvl w:ilvl="4" w:tplc="BA9ECD58" w:tentative="1">
      <w:start w:val="1"/>
      <w:numFmt w:val="bullet"/>
      <w:lvlText w:val="•"/>
      <w:lvlJc w:val="left"/>
      <w:pPr>
        <w:tabs>
          <w:tab w:val="num" w:pos="3600"/>
        </w:tabs>
        <w:ind w:left="3600" w:hanging="360"/>
      </w:pPr>
      <w:rPr>
        <w:rFonts w:ascii="Arial" w:hAnsi="Arial" w:hint="default"/>
      </w:rPr>
    </w:lvl>
    <w:lvl w:ilvl="5" w:tplc="346427DC" w:tentative="1">
      <w:start w:val="1"/>
      <w:numFmt w:val="bullet"/>
      <w:lvlText w:val="•"/>
      <w:lvlJc w:val="left"/>
      <w:pPr>
        <w:tabs>
          <w:tab w:val="num" w:pos="4320"/>
        </w:tabs>
        <w:ind w:left="4320" w:hanging="360"/>
      </w:pPr>
      <w:rPr>
        <w:rFonts w:ascii="Arial" w:hAnsi="Arial" w:hint="default"/>
      </w:rPr>
    </w:lvl>
    <w:lvl w:ilvl="6" w:tplc="75DCE064" w:tentative="1">
      <w:start w:val="1"/>
      <w:numFmt w:val="bullet"/>
      <w:lvlText w:val="•"/>
      <w:lvlJc w:val="left"/>
      <w:pPr>
        <w:tabs>
          <w:tab w:val="num" w:pos="5040"/>
        </w:tabs>
        <w:ind w:left="5040" w:hanging="360"/>
      </w:pPr>
      <w:rPr>
        <w:rFonts w:ascii="Arial" w:hAnsi="Arial" w:hint="default"/>
      </w:rPr>
    </w:lvl>
    <w:lvl w:ilvl="7" w:tplc="FA42790E" w:tentative="1">
      <w:start w:val="1"/>
      <w:numFmt w:val="bullet"/>
      <w:lvlText w:val="•"/>
      <w:lvlJc w:val="left"/>
      <w:pPr>
        <w:tabs>
          <w:tab w:val="num" w:pos="5760"/>
        </w:tabs>
        <w:ind w:left="5760" w:hanging="360"/>
      </w:pPr>
      <w:rPr>
        <w:rFonts w:ascii="Arial" w:hAnsi="Arial" w:hint="default"/>
      </w:rPr>
    </w:lvl>
    <w:lvl w:ilvl="8" w:tplc="A1523140"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5C6"/>
    <w:rsid w:val="000454AE"/>
    <w:rsid w:val="000652C6"/>
    <w:rsid w:val="00071442"/>
    <w:rsid w:val="0008351A"/>
    <w:rsid w:val="00352DEB"/>
    <w:rsid w:val="006F30AC"/>
    <w:rsid w:val="008E12D0"/>
    <w:rsid w:val="0094165F"/>
    <w:rsid w:val="009515C6"/>
    <w:rsid w:val="009B3AAF"/>
    <w:rsid w:val="00C86400"/>
    <w:rsid w:val="00F034F9"/>
    <w:rsid w:val="00F71CF1"/>
    <w:rsid w:val="00FB2940"/>
    <w:rsid w:val="00FB4FA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9041C"/>
  <w15:chartTrackingRefBased/>
  <w15:docId w15:val="{0650D210-955E-4916-9792-B357DB078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utline2">
    <w:name w:val="outline2"/>
    <w:basedOn w:val="Normal"/>
    <w:rsid w:val="009515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estion">
    <w:name w:val="question"/>
    <w:basedOn w:val="Normal"/>
    <w:rsid w:val="009515C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52DEB"/>
    <w:pPr>
      <w:ind w:left="720"/>
      <w:contextualSpacing/>
    </w:pPr>
  </w:style>
  <w:style w:type="paragraph" w:styleId="NormalWeb">
    <w:name w:val="Normal (Web)"/>
    <w:basedOn w:val="Normal"/>
    <w:uiPriority w:val="99"/>
    <w:semiHidden/>
    <w:unhideWhenUsed/>
    <w:rsid w:val="0008351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02707">
      <w:bodyDiv w:val="1"/>
      <w:marLeft w:val="0"/>
      <w:marRight w:val="0"/>
      <w:marTop w:val="0"/>
      <w:marBottom w:val="0"/>
      <w:divBdr>
        <w:top w:val="none" w:sz="0" w:space="0" w:color="auto"/>
        <w:left w:val="none" w:sz="0" w:space="0" w:color="auto"/>
        <w:bottom w:val="none" w:sz="0" w:space="0" w:color="auto"/>
        <w:right w:val="none" w:sz="0" w:space="0" w:color="auto"/>
      </w:divBdr>
      <w:divsChild>
        <w:div w:id="88236379">
          <w:marLeft w:val="2160"/>
          <w:marRight w:val="0"/>
          <w:marTop w:val="86"/>
          <w:marBottom w:val="0"/>
          <w:divBdr>
            <w:top w:val="none" w:sz="0" w:space="0" w:color="auto"/>
            <w:left w:val="none" w:sz="0" w:space="0" w:color="auto"/>
            <w:bottom w:val="none" w:sz="0" w:space="0" w:color="auto"/>
            <w:right w:val="none" w:sz="0" w:space="0" w:color="auto"/>
          </w:divBdr>
        </w:div>
        <w:div w:id="2048721503">
          <w:marLeft w:val="2160"/>
          <w:marRight w:val="0"/>
          <w:marTop w:val="86"/>
          <w:marBottom w:val="0"/>
          <w:divBdr>
            <w:top w:val="none" w:sz="0" w:space="0" w:color="auto"/>
            <w:left w:val="none" w:sz="0" w:space="0" w:color="auto"/>
            <w:bottom w:val="none" w:sz="0" w:space="0" w:color="auto"/>
            <w:right w:val="none" w:sz="0" w:space="0" w:color="auto"/>
          </w:divBdr>
        </w:div>
      </w:divsChild>
    </w:div>
    <w:div w:id="558637752">
      <w:bodyDiv w:val="1"/>
      <w:marLeft w:val="0"/>
      <w:marRight w:val="0"/>
      <w:marTop w:val="0"/>
      <w:marBottom w:val="0"/>
      <w:divBdr>
        <w:top w:val="none" w:sz="0" w:space="0" w:color="auto"/>
        <w:left w:val="none" w:sz="0" w:space="0" w:color="auto"/>
        <w:bottom w:val="none" w:sz="0" w:space="0" w:color="auto"/>
        <w:right w:val="none" w:sz="0" w:space="0" w:color="auto"/>
      </w:divBdr>
    </w:div>
    <w:div w:id="1604873074">
      <w:bodyDiv w:val="1"/>
      <w:marLeft w:val="0"/>
      <w:marRight w:val="0"/>
      <w:marTop w:val="0"/>
      <w:marBottom w:val="0"/>
      <w:divBdr>
        <w:top w:val="none" w:sz="0" w:space="0" w:color="auto"/>
        <w:left w:val="none" w:sz="0" w:space="0" w:color="auto"/>
        <w:bottom w:val="none" w:sz="0" w:space="0" w:color="auto"/>
        <w:right w:val="none" w:sz="0" w:space="0" w:color="auto"/>
      </w:divBdr>
      <w:divsChild>
        <w:div w:id="1830367878">
          <w:marLeft w:val="2160"/>
          <w:marRight w:val="0"/>
          <w:marTop w:val="86"/>
          <w:marBottom w:val="0"/>
          <w:divBdr>
            <w:top w:val="none" w:sz="0" w:space="0" w:color="auto"/>
            <w:left w:val="none" w:sz="0" w:space="0" w:color="auto"/>
            <w:bottom w:val="none" w:sz="0" w:space="0" w:color="auto"/>
            <w:right w:val="none" w:sz="0" w:space="0" w:color="auto"/>
          </w:divBdr>
        </w:div>
        <w:div w:id="303774413">
          <w:marLeft w:val="2160"/>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1</Pages>
  <Words>389</Words>
  <Characters>2219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Nattasorn Tanpichai</dc:creator>
  <cp:keywords/>
  <dc:description/>
  <cp:lastModifiedBy>Nattasorn Tanpichai</cp:lastModifiedBy>
  <cp:revision>3</cp:revision>
  <dcterms:created xsi:type="dcterms:W3CDTF">2017-04-28T16:37:00Z</dcterms:created>
  <dcterms:modified xsi:type="dcterms:W3CDTF">2017-04-28T19:14:00Z</dcterms:modified>
</cp:coreProperties>
</file>