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137C" w:rsidRPr="002C5654" w:rsidRDefault="002D137C" w:rsidP="002C5654">
      <w:pPr>
        <w:spacing w:after="360"/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t>Tips on writing a good background</w:t>
      </w:r>
    </w:p>
    <w:p w:rsidR="003041F7" w:rsidRPr="003041F7" w:rsidRDefault="002D137C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 w:rsidRPr="003041F7">
        <w:rPr>
          <w:sz w:val="36"/>
          <w:szCs w:val="36"/>
        </w:rPr>
        <w:t xml:space="preserve">The </w:t>
      </w:r>
      <w:r w:rsidR="003041F7" w:rsidRPr="003041F7">
        <w:rPr>
          <w:sz w:val="36"/>
          <w:szCs w:val="36"/>
        </w:rPr>
        <w:t xml:space="preserve">opening </w:t>
      </w:r>
      <w:r w:rsidRPr="003041F7">
        <w:rPr>
          <w:sz w:val="36"/>
          <w:szCs w:val="36"/>
        </w:rPr>
        <w:t xml:space="preserve">sentence </w:t>
      </w:r>
      <w:r w:rsidR="003041F7" w:rsidRPr="003041F7">
        <w:rPr>
          <w:sz w:val="36"/>
          <w:szCs w:val="36"/>
        </w:rPr>
        <w:t xml:space="preserve">is important. It </w:t>
      </w:r>
      <w:r w:rsidRPr="003041F7">
        <w:rPr>
          <w:sz w:val="36"/>
          <w:szCs w:val="36"/>
        </w:rPr>
        <w:t>should explain, simply, what the topic is about</w:t>
      </w:r>
      <w:r w:rsidR="003041F7" w:rsidRPr="003041F7">
        <w:rPr>
          <w:sz w:val="36"/>
          <w:szCs w:val="36"/>
        </w:rPr>
        <w:t>.</w:t>
      </w:r>
    </w:p>
    <w:p w:rsidR="002D137C" w:rsidRDefault="003041F7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I</w:t>
      </w:r>
      <w:r w:rsidR="002D137C" w:rsidRPr="002D137C">
        <w:rPr>
          <w:sz w:val="36"/>
          <w:szCs w:val="36"/>
        </w:rPr>
        <w:t>t sets the tone for the overall paper</w:t>
      </w:r>
      <w:r>
        <w:rPr>
          <w:sz w:val="36"/>
          <w:szCs w:val="36"/>
        </w:rPr>
        <w:t xml:space="preserve">; it could make the reader want to read further </w:t>
      </w:r>
      <w:r w:rsidRPr="003041F7">
        <w:rPr>
          <w:sz w:val="36"/>
          <w:szCs w:val="36"/>
          <w:u w:val="single"/>
        </w:rPr>
        <w:t>or</w:t>
      </w:r>
      <w:r>
        <w:rPr>
          <w:sz w:val="36"/>
          <w:szCs w:val="36"/>
        </w:rPr>
        <w:t xml:space="preserve"> choose not to.</w:t>
      </w:r>
    </w:p>
    <w:p w:rsidR="002D137C" w:rsidRDefault="002D137C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 xml:space="preserve">What is unique about the topic? Why is it important? </w:t>
      </w:r>
    </w:p>
    <w:p w:rsidR="003041F7" w:rsidRDefault="002D137C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What country/location are we looking at?</w:t>
      </w:r>
      <w:r w:rsidR="003041F7">
        <w:rPr>
          <w:sz w:val="36"/>
          <w:szCs w:val="36"/>
        </w:rPr>
        <w:t xml:space="preserve"> What is </w:t>
      </w:r>
      <w:r w:rsidR="003041F7">
        <w:rPr>
          <w:sz w:val="36"/>
          <w:szCs w:val="36"/>
        </w:rPr>
        <w:t>the time frame</w:t>
      </w:r>
      <w:r w:rsidR="003041F7">
        <w:rPr>
          <w:sz w:val="36"/>
          <w:szCs w:val="36"/>
        </w:rPr>
        <w:t xml:space="preserve"> for the study?</w:t>
      </w:r>
      <w:r w:rsidR="003041F7">
        <w:rPr>
          <w:sz w:val="36"/>
          <w:szCs w:val="36"/>
        </w:rPr>
        <w:t xml:space="preserve"> what years are we looking at?</w:t>
      </w:r>
    </w:p>
    <w:p w:rsidR="002D137C" w:rsidRDefault="002D137C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Narrow down the focus; provide some supporting information or data</w:t>
      </w:r>
      <w:r w:rsidR="003041F7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</w:p>
    <w:p w:rsidR="003041F7" w:rsidRDefault="003041F7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Have other authors addressed the topic? If so</w:t>
      </w:r>
      <w:r w:rsidR="002C5654">
        <w:rPr>
          <w:sz w:val="36"/>
          <w:szCs w:val="36"/>
        </w:rPr>
        <w:t>,</w:t>
      </w:r>
      <w:r>
        <w:rPr>
          <w:sz w:val="36"/>
          <w:szCs w:val="36"/>
        </w:rPr>
        <w:t xml:space="preserve"> how is your paper different?</w:t>
      </w:r>
    </w:p>
    <w:p w:rsidR="002D137C" w:rsidRDefault="002D137C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What are the key issues? Mention these briefly</w:t>
      </w:r>
      <w:r w:rsidR="003041F7">
        <w:rPr>
          <w:sz w:val="36"/>
          <w:szCs w:val="36"/>
        </w:rPr>
        <w:t>.</w:t>
      </w:r>
    </w:p>
    <w:p w:rsidR="003041F7" w:rsidRDefault="003041F7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Do not meander; take out unnecessary details or discussions that are not relevant with the topic.</w:t>
      </w:r>
    </w:p>
    <w:p w:rsidR="003041F7" w:rsidRDefault="003041F7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Provide a transition paragraph or sentence that links to the next section of the paper.</w:t>
      </w:r>
    </w:p>
    <w:p w:rsidR="003041F7" w:rsidRDefault="003041F7" w:rsidP="00156EF8">
      <w:pPr>
        <w:pStyle w:val="ListParagraph"/>
        <w:numPr>
          <w:ilvl w:val="0"/>
          <w:numId w:val="1"/>
        </w:numPr>
        <w:spacing w:after="360" w:line="240" w:lineRule="auto"/>
        <w:ind w:left="900" w:hanging="540"/>
        <w:rPr>
          <w:sz w:val="36"/>
          <w:szCs w:val="36"/>
        </w:rPr>
      </w:pPr>
      <w:r>
        <w:rPr>
          <w:sz w:val="36"/>
          <w:szCs w:val="36"/>
        </w:rPr>
        <w:t>Limit the background to, at the most, 2 pages.</w:t>
      </w:r>
    </w:p>
    <w:p w:rsidR="002C5654" w:rsidRDefault="002C5654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2C5654" w:rsidRPr="002C5654" w:rsidRDefault="002C5654" w:rsidP="002C5654">
      <w:pPr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lastRenderedPageBreak/>
        <w:t>Structure of the background section</w:t>
      </w:r>
    </w:p>
    <w:p w:rsidR="002C5654" w:rsidRDefault="002C5654" w:rsidP="002C5654">
      <w:pPr>
        <w:jc w:val="center"/>
        <w:rPr>
          <w:sz w:val="36"/>
          <w:szCs w:val="36"/>
        </w:rPr>
      </w:pPr>
    </w:p>
    <w:p w:rsidR="002C5654" w:rsidRPr="002C5654" w:rsidRDefault="002C5654" w:rsidP="002C5654">
      <w:pPr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t>Opening statement</w:t>
      </w:r>
    </w:p>
    <w:p w:rsidR="002C5654" w:rsidRDefault="002C5654" w:rsidP="002C5654">
      <w:pPr>
        <w:jc w:val="center"/>
        <w:rPr>
          <w:sz w:val="32"/>
          <w:szCs w:val="32"/>
        </w:rPr>
      </w:pPr>
      <w:r w:rsidRPr="002C5654">
        <w:rPr>
          <w:sz w:val="32"/>
          <w:szCs w:val="32"/>
        </w:rPr>
        <w:t>(What the topic is about, why important, unique features)</w:t>
      </w:r>
    </w:p>
    <w:p w:rsidR="002C5654" w:rsidRDefault="002C5654" w:rsidP="002C565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29210</wp:posOffset>
                </wp:positionV>
                <wp:extent cx="484632" cy="692150"/>
                <wp:effectExtent l="19050" t="0" r="10795" b="31750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92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A6DA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192pt;margin-top:2.3pt;width:38.15pt;height:5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" adj="14038" fillcolor="#4472c4 [3204]" strokecolor="#1f3763 [1604]" strokeweight="1pt"/>
            </w:pict>
          </mc:Fallback>
        </mc:AlternateContent>
      </w:r>
    </w:p>
    <w:p w:rsidR="002C5654" w:rsidRDefault="002C5654" w:rsidP="002C5654">
      <w:pPr>
        <w:jc w:val="center"/>
        <w:rPr>
          <w:sz w:val="36"/>
          <w:szCs w:val="36"/>
        </w:rPr>
      </w:pPr>
    </w:p>
    <w:p w:rsidR="002C5654" w:rsidRPr="002C5654" w:rsidRDefault="002C5654" w:rsidP="002C5654">
      <w:pPr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t>Supporting information</w:t>
      </w:r>
    </w:p>
    <w:p w:rsidR="002C5654" w:rsidRDefault="002C5654" w:rsidP="002C565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72729" wp14:editId="23864157">
                <wp:simplePos x="0" y="0"/>
                <wp:positionH relativeFrom="column">
                  <wp:posOffset>2495550</wp:posOffset>
                </wp:positionH>
                <wp:positionV relativeFrom="paragraph">
                  <wp:posOffset>308610</wp:posOffset>
                </wp:positionV>
                <wp:extent cx="484632" cy="692150"/>
                <wp:effectExtent l="19050" t="0" r="10795" b="31750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92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9EAF9" id="Arrow: Down 3" o:spid="_x0000_s1026" type="#_x0000_t67" style="position:absolute;margin-left:196.5pt;margin-top:24.3pt;width:38.15pt;height:54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" adj="14038" fillcolor="#4472c4 [3204]" strokecolor="#1f3763 [1604]" strokeweight="1pt"/>
            </w:pict>
          </mc:Fallback>
        </mc:AlternateContent>
      </w:r>
      <w:r>
        <w:rPr>
          <w:sz w:val="32"/>
          <w:szCs w:val="32"/>
        </w:rPr>
        <w:t xml:space="preserve">(Location, time frame, supporting data) </w:t>
      </w:r>
    </w:p>
    <w:p w:rsidR="002C5654" w:rsidRDefault="002C5654" w:rsidP="002C5654">
      <w:pPr>
        <w:jc w:val="center"/>
        <w:rPr>
          <w:sz w:val="32"/>
          <w:szCs w:val="32"/>
        </w:rPr>
      </w:pPr>
    </w:p>
    <w:p w:rsidR="002C5654" w:rsidRDefault="002C5654" w:rsidP="002C5654">
      <w:pPr>
        <w:jc w:val="center"/>
        <w:rPr>
          <w:b/>
          <w:bCs/>
          <w:sz w:val="36"/>
          <w:szCs w:val="36"/>
        </w:rPr>
      </w:pPr>
    </w:p>
    <w:p w:rsidR="002C5654" w:rsidRPr="002C5654" w:rsidRDefault="002C5654" w:rsidP="002C5654">
      <w:pPr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t>Previous studies</w:t>
      </w:r>
    </w:p>
    <w:p w:rsidR="002C5654" w:rsidRDefault="002C5654" w:rsidP="002C565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572729" wp14:editId="23864157">
                <wp:simplePos x="0" y="0"/>
                <wp:positionH relativeFrom="column">
                  <wp:posOffset>2559050</wp:posOffset>
                </wp:positionH>
                <wp:positionV relativeFrom="paragraph">
                  <wp:posOffset>354965</wp:posOffset>
                </wp:positionV>
                <wp:extent cx="484632" cy="692150"/>
                <wp:effectExtent l="19050" t="0" r="10795" b="3175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921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4630D" id="Arrow: Down 2" o:spid="_x0000_s1026" type="#_x0000_t67" style="position:absolute;margin-left:201.5pt;margin-top:27.95pt;width:38.15pt;height:5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" adj="14038" fillcolor="#4472c4 [3204]" strokecolor="#1f3763 [1604]" strokeweight="1pt"/>
            </w:pict>
          </mc:Fallback>
        </mc:AlternateContent>
      </w:r>
      <w:r>
        <w:rPr>
          <w:sz w:val="32"/>
          <w:szCs w:val="32"/>
        </w:rPr>
        <w:t>(reference to previous similar studies by other authors)</w:t>
      </w:r>
    </w:p>
    <w:p w:rsidR="002C5654" w:rsidRDefault="002C5654" w:rsidP="002C5654">
      <w:pPr>
        <w:jc w:val="center"/>
        <w:rPr>
          <w:sz w:val="32"/>
          <w:szCs w:val="32"/>
        </w:rPr>
      </w:pPr>
    </w:p>
    <w:p w:rsidR="002C5654" w:rsidRDefault="002C5654" w:rsidP="002C5654">
      <w:pPr>
        <w:jc w:val="center"/>
        <w:rPr>
          <w:sz w:val="32"/>
          <w:szCs w:val="32"/>
        </w:rPr>
      </w:pPr>
    </w:p>
    <w:p w:rsidR="002C5654" w:rsidRPr="002C5654" w:rsidRDefault="002C5654" w:rsidP="002C5654">
      <w:pPr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t>Key issues and focus of the study</w:t>
      </w:r>
    </w:p>
    <w:p w:rsidR="002C5654" w:rsidRDefault="002C5654" w:rsidP="002C5654">
      <w:pPr>
        <w:jc w:val="center"/>
        <w:rPr>
          <w:sz w:val="32"/>
          <w:szCs w:val="32"/>
        </w:rPr>
      </w:pPr>
    </w:p>
    <w:p w:rsidR="002C5654" w:rsidRPr="002C5654" w:rsidRDefault="002C5654" w:rsidP="002C5654">
      <w:pPr>
        <w:jc w:val="center"/>
        <w:rPr>
          <w:b/>
          <w:bCs/>
          <w:sz w:val="36"/>
          <w:szCs w:val="36"/>
        </w:rPr>
      </w:pPr>
      <w:r w:rsidRPr="002C5654">
        <w:rPr>
          <w:b/>
          <w:bCs/>
          <w:sz w:val="36"/>
          <w:szCs w:val="36"/>
        </w:rPr>
        <w:t>Transition paragraph/sentence</w:t>
      </w:r>
    </w:p>
    <w:p w:rsidR="002C5654" w:rsidRDefault="002C5654" w:rsidP="002C5654">
      <w:pPr>
        <w:jc w:val="center"/>
        <w:rPr>
          <w:sz w:val="32"/>
          <w:szCs w:val="32"/>
        </w:rPr>
      </w:pPr>
    </w:p>
    <w:p w:rsidR="002C5654" w:rsidRDefault="002C5654" w:rsidP="002C5654">
      <w:pPr>
        <w:jc w:val="center"/>
        <w:rPr>
          <w:sz w:val="32"/>
          <w:szCs w:val="32"/>
        </w:rPr>
      </w:pPr>
    </w:p>
    <w:p w:rsidR="003041F7" w:rsidRPr="002C5654" w:rsidRDefault="003041F7" w:rsidP="002C5654">
      <w:pPr>
        <w:jc w:val="center"/>
        <w:rPr>
          <w:sz w:val="32"/>
          <w:szCs w:val="32"/>
        </w:rPr>
      </w:pPr>
      <w:r w:rsidRPr="002C5654">
        <w:rPr>
          <w:sz w:val="32"/>
          <w:szCs w:val="32"/>
        </w:rPr>
        <w:br w:type="page"/>
      </w:r>
    </w:p>
    <w:p w:rsidR="003041F7" w:rsidRDefault="003041F7" w:rsidP="003041F7">
      <w:pPr>
        <w:spacing w:after="360"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Example</w:t>
      </w:r>
      <w:r w:rsidR="009D0DFD">
        <w:rPr>
          <w:sz w:val="36"/>
          <w:szCs w:val="36"/>
        </w:rPr>
        <w:t>s</w:t>
      </w:r>
      <w:r>
        <w:rPr>
          <w:sz w:val="36"/>
          <w:szCs w:val="36"/>
        </w:rPr>
        <w:t xml:space="preserve"> of good opening statement</w:t>
      </w:r>
      <w:r w:rsidR="009D0DFD">
        <w:rPr>
          <w:sz w:val="36"/>
          <w:szCs w:val="36"/>
        </w:rPr>
        <w:t>s</w:t>
      </w:r>
      <w:r>
        <w:rPr>
          <w:sz w:val="36"/>
          <w:szCs w:val="36"/>
        </w:rPr>
        <w:t>:</w:t>
      </w:r>
    </w:p>
    <w:p w:rsidR="003041F7" w:rsidRDefault="009D0DFD" w:rsidP="00156EF8">
      <w:pPr>
        <w:spacing w:after="360" w:line="240" w:lineRule="auto"/>
        <w:ind w:left="720"/>
        <w:jc w:val="both"/>
        <w:rPr>
          <w:i/>
          <w:iCs/>
          <w:sz w:val="36"/>
          <w:szCs w:val="36"/>
        </w:rPr>
      </w:pPr>
      <w:r w:rsidRPr="009D0DFD">
        <w:rPr>
          <w:i/>
          <w:iCs/>
          <w:sz w:val="36"/>
          <w:szCs w:val="36"/>
        </w:rPr>
        <w:t xml:space="preserve">Although the agriculture sector </w:t>
      </w:r>
      <w:r>
        <w:rPr>
          <w:i/>
          <w:iCs/>
          <w:sz w:val="36"/>
          <w:szCs w:val="36"/>
        </w:rPr>
        <w:t xml:space="preserve">in Lao PDR </w:t>
      </w:r>
      <w:r w:rsidRPr="009D0DFD">
        <w:rPr>
          <w:i/>
          <w:iCs/>
          <w:sz w:val="36"/>
          <w:szCs w:val="36"/>
        </w:rPr>
        <w:t xml:space="preserve">comprises around 24% of its GDP and 56% of its </w:t>
      </w:r>
      <w:proofErr w:type="spellStart"/>
      <w:r w:rsidRPr="009D0DFD">
        <w:rPr>
          <w:i/>
          <w:iCs/>
          <w:sz w:val="36"/>
          <w:szCs w:val="36"/>
        </w:rPr>
        <w:t>labor</w:t>
      </w:r>
      <w:proofErr w:type="spellEnd"/>
      <w:r w:rsidRPr="009D0DFD">
        <w:rPr>
          <w:i/>
          <w:iCs/>
          <w:sz w:val="36"/>
          <w:szCs w:val="36"/>
        </w:rPr>
        <w:t xml:space="preserve"> force, it is characterized by low productivity and vulnerability to climate change.</w:t>
      </w:r>
    </w:p>
    <w:p w:rsidR="009D0DFD" w:rsidRPr="009D0DFD" w:rsidRDefault="009D0DFD" w:rsidP="00156EF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eastAsia="ArialMT" w:cstheme="minorHAnsi"/>
          <w:i/>
          <w:iCs/>
          <w:sz w:val="36"/>
          <w:szCs w:val="36"/>
        </w:rPr>
      </w:pPr>
      <w:r w:rsidRPr="009D0DFD">
        <w:rPr>
          <w:rFonts w:eastAsia="ArialMT" w:cstheme="minorHAnsi"/>
          <w:i/>
          <w:iCs/>
          <w:sz w:val="36"/>
          <w:szCs w:val="36"/>
        </w:rPr>
        <w:t xml:space="preserve">Access to education </w:t>
      </w:r>
      <w:r w:rsidRPr="009D0DFD">
        <w:rPr>
          <w:rFonts w:eastAsia="ArialMT" w:cstheme="minorHAnsi"/>
          <w:i/>
          <w:iCs/>
          <w:sz w:val="36"/>
          <w:szCs w:val="36"/>
        </w:rPr>
        <w:t>in India has been widespread for the</w:t>
      </w:r>
    </w:p>
    <w:p w:rsidR="009D0DFD" w:rsidRPr="009D0DFD" w:rsidRDefault="009D0DFD" w:rsidP="00156EF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eastAsia="ArialMT" w:cstheme="minorHAnsi"/>
          <w:i/>
          <w:iCs/>
          <w:sz w:val="36"/>
          <w:szCs w:val="36"/>
        </w:rPr>
      </w:pPr>
      <w:r w:rsidRPr="009D0DFD">
        <w:rPr>
          <w:rFonts w:eastAsia="ArialMT" w:cstheme="minorHAnsi"/>
          <w:i/>
          <w:iCs/>
          <w:sz w:val="36"/>
          <w:szCs w:val="36"/>
        </w:rPr>
        <w:t>p</w:t>
      </w:r>
      <w:r w:rsidRPr="009D0DFD">
        <w:rPr>
          <w:rFonts w:eastAsia="ArialMT" w:cstheme="minorHAnsi"/>
          <w:i/>
          <w:iCs/>
          <w:sz w:val="36"/>
          <w:szCs w:val="36"/>
        </w:rPr>
        <w:t xml:space="preserve">ast </w:t>
      </w:r>
      <w:r w:rsidRPr="009D0DFD">
        <w:rPr>
          <w:rFonts w:eastAsia="ArialMT" w:cstheme="minorHAnsi"/>
          <w:i/>
          <w:iCs/>
          <w:sz w:val="36"/>
          <w:szCs w:val="36"/>
        </w:rPr>
        <w:t>two</w:t>
      </w:r>
      <w:r w:rsidRPr="009D0DFD">
        <w:rPr>
          <w:rFonts w:eastAsia="ArialMT" w:cstheme="minorHAnsi"/>
          <w:i/>
          <w:iCs/>
          <w:sz w:val="36"/>
          <w:szCs w:val="36"/>
        </w:rPr>
        <w:t xml:space="preserve"> decades</w:t>
      </w:r>
      <w:r w:rsidRPr="009D0DFD">
        <w:rPr>
          <w:rFonts w:eastAsia="ArialMT" w:cstheme="minorHAnsi"/>
          <w:i/>
          <w:iCs/>
          <w:sz w:val="36"/>
          <w:szCs w:val="36"/>
        </w:rPr>
        <w:t xml:space="preserve">; </w:t>
      </w:r>
      <w:r w:rsidRPr="009D0DFD">
        <w:rPr>
          <w:rFonts w:eastAsia="ArialMT" w:cstheme="minorHAnsi"/>
          <w:i/>
          <w:iCs/>
          <w:sz w:val="36"/>
          <w:szCs w:val="36"/>
        </w:rPr>
        <w:t xml:space="preserve"> </w:t>
      </w:r>
      <w:r w:rsidRPr="009D0DFD">
        <w:rPr>
          <w:rFonts w:eastAsia="ArialMT" w:cstheme="minorHAnsi"/>
          <w:i/>
          <w:iCs/>
          <w:sz w:val="36"/>
          <w:szCs w:val="36"/>
        </w:rPr>
        <w:t xml:space="preserve">however </w:t>
      </w:r>
      <w:r w:rsidRPr="009D0DFD">
        <w:rPr>
          <w:rFonts w:eastAsia="ArialMT" w:cstheme="minorHAnsi"/>
          <w:i/>
          <w:iCs/>
          <w:sz w:val="36"/>
          <w:szCs w:val="36"/>
        </w:rPr>
        <w:t>inequality still exists in the education</w:t>
      </w:r>
    </w:p>
    <w:p w:rsidR="009D0DFD" w:rsidRDefault="009D0DFD" w:rsidP="009D0DFD">
      <w:pPr>
        <w:autoSpaceDE w:val="0"/>
        <w:autoSpaceDN w:val="0"/>
        <w:adjustRightInd w:val="0"/>
        <w:spacing w:after="0" w:line="240" w:lineRule="auto"/>
        <w:ind w:left="720"/>
        <w:rPr>
          <w:rFonts w:eastAsia="ArialMT" w:cstheme="minorHAnsi"/>
          <w:i/>
          <w:iCs/>
          <w:sz w:val="36"/>
          <w:szCs w:val="36"/>
        </w:rPr>
      </w:pPr>
      <w:r w:rsidRPr="009D0DFD">
        <w:rPr>
          <w:rFonts w:eastAsia="ArialMT" w:cstheme="minorHAnsi"/>
          <w:i/>
          <w:iCs/>
          <w:sz w:val="36"/>
          <w:szCs w:val="36"/>
        </w:rPr>
        <w:t xml:space="preserve">sector. </w:t>
      </w:r>
    </w:p>
    <w:p w:rsidR="009D0DFD" w:rsidRDefault="009D0DFD" w:rsidP="009D0DFD">
      <w:pPr>
        <w:autoSpaceDE w:val="0"/>
        <w:autoSpaceDN w:val="0"/>
        <w:adjustRightInd w:val="0"/>
        <w:spacing w:after="0" w:line="240" w:lineRule="auto"/>
        <w:ind w:left="720"/>
        <w:rPr>
          <w:rFonts w:eastAsia="ArialMT" w:cstheme="minorHAnsi"/>
          <w:i/>
          <w:iCs/>
          <w:sz w:val="36"/>
          <w:szCs w:val="36"/>
        </w:rPr>
      </w:pPr>
    </w:p>
    <w:p w:rsidR="009D0DFD" w:rsidRDefault="009D0DFD" w:rsidP="002C56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i/>
          <w:iCs/>
          <w:sz w:val="36"/>
          <w:szCs w:val="36"/>
        </w:rPr>
      </w:pPr>
      <w:r w:rsidRPr="009D0DFD">
        <w:rPr>
          <w:rFonts w:cstheme="minorHAnsi"/>
          <w:i/>
          <w:iCs/>
          <w:sz w:val="36"/>
          <w:szCs w:val="36"/>
        </w:rPr>
        <w:t>Between the end of World War II and the start of the 1990s, Japan experienced an unprecedented period of economic growth, known as the "Japanese economic miracle."</w:t>
      </w:r>
    </w:p>
    <w:p w:rsidR="00156EF8" w:rsidRDefault="00156EF8" w:rsidP="009D0DFD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i/>
          <w:iCs/>
          <w:sz w:val="36"/>
          <w:szCs w:val="36"/>
        </w:rPr>
      </w:pPr>
    </w:p>
    <w:p w:rsidR="00156EF8" w:rsidRDefault="00156EF8">
      <w:pPr>
        <w:rPr>
          <w:rFonts w:cstheme="minorHAnsi"/>
          <w:i/>
          <w:iCs/>
          <w:sz w:val="36"/>
          <w:szCs w:val="36"/>
        </w:rPr>
      </w:pPr>
      <w:r>
        <w:rPr>
          <w:rFonts w:cstheme="minorHAnsi"/>
          <w:i/>
          <w:iCs/>
          <w:sz w:val="36"/>
          <w:szCs w:val="36"/>
        </w:rPr>
        <w:br w:type="page"/>
      </w:r>
    </w:p>
    <w:p w:rsidR="00156EF8" w:rsidRDefault="00156EF8" w:rsidP="00156EF8">
      <w:pPr>
        <w:spacing w:after="360"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Examples of good </w:t>
      </w:r>
      <w:r>
        <w:rPr>
          <w:sz w:val="36"/>
          <w:szCs w:val="36"/>
        </w:rPr>
        <w:t>transition sentences</w:t>
      </w:r>
      <w:r>
        <w:rPr>
          <w:sz w:val="36"/>
          <w:szCs w:val="36"/>
        </w:rPr>
        <w:t>:</w:t>
      </w:r>
    </w:p>
    <w:p w:rsidR="00156EF8" w:rsidRDefault="00156EF8" w:rsidP="00156EF8">
      <w:pPr>
        <w:autoSpaceDE w:val="0"/>
        <w:autoSpaceDN w:val="0"/>
        <w:adjustRightInd w:val="0"/>
        <w:spacing w:after="0" w:line="240" w:lineRule="auto"/>
        <w:ind w:left="720"/>
        <w:rPr>
          <w:rFonts w:eastAsia="ArialMT" w:cstheme="minorHAnsi"/>
          <w:i/>
          <w:iCs/>
          <w:sz w:val="36"/>
          <w:szCs w:val="36"/>
        </w:rPr>
      </w:pPr>
      <w:r w:rsidRPr="00156EF8">
        <w:rPr>
          <w:rFonts w:eastAsia="ArialMT" w:cstheme="minorHAnsi"/>
          <w:i/>
          <w:iCs/>
          <w:sz w:val="36"/>
          <w:szCs w:val="36"/>
        </w:rPr>
        <w:t xml:space="preserve">This </w:t>
      </w:r>
      <w:r w:rsidRPr="00156EF8">
        <w:rPr>
          <w:rFonts w:eastAsia="ArialMT" w:cstheme="minorHAnsi"/>
          <w:i/>
          <w:iCs/>
          <w:sz w:val="36"/>
          <w:szCs w:val="36"/>
        </w:rPr>
        <w:t>paper</w:t>
      </w:r>
      <w:r w:rsidRPr="00156EF8">
        <w:rPr>
          <w:rFonts w:eastAsia="ArialMT" w:cstheme="minorHAnsi"/>
          <w:i/>
          <w:iCs/>
          <w:sz w:val="36"/>
          <w:szCs w:val="36"/>
        </w:rPr>
        <w:t xml:space="preserve"> will </w:t>
      </w:r>
      <w:r w:rsidRPr="00156EF8">
        <w:rPr>
          <w:rFonts w:eastAsia="ArialMT" w:cstheme="minorHAnsi"/>
          <w:i/>
          <w:iCs/>
          <w:sz w:val="36"/>
          <w:szCs w:val="36"/>
        </w:rPr>
        <w:t>explore</w:t>
      </w:r>
      <w:r w:rsidRPr="00156EF8">
        <w:rPr>
          <w:rFonts w:eastAsia="ArialMT" w:cstheme="minorHAnsi"/>
          <w:i/>
          <w:iCs/>
          <w:sz w:val="36"/>
          <w:szCs w:val="36"/>
        </w:rPr>
        <w:t xml:space="preserve"> government </w:t>
      </w:r>
      <w:r w:rsidRPr="00156EF8">
        <w:rPr>
          <w:rFonts w:eastAsia="ArialMT" w:cstheme="minorHAnsi"/>
          <w:i/>
          <w:iCs/>
          <w:sz w:val="36"/>
          <w:szCs w:val="36"/>
        </w:rPr>
        <w:t xml:space="preserve">agricultural </w:t>
      </w:r>
      <w:r w:rsidRPr="00156EF8">
        <w:rPr>
          <w:rFonts w:eastAsia="ArialMT" w:cstheme="minorHAnsi"/>
          <w:i/>
          <w:iCs/>
          <w:sz w:val="36"/>
          <w:szCs w:val="36"/>
        </w:rPr>
        <w:t xml:space="preserve">policies </w:t>
      </w:r>
      <w:r w:rsidRPr="00156EF8">
        <w:rPr>
          <w:rFonts w:eastAsia="ArialMT" w:cstheme="minorHAnsi"/>
          <w:i/>
          <w:iCs/>
          <w:sz w:val="36"/>
          <w:szCs w:val="36"/>
        </w:rPr>
        <w:t xml:space="preserve">that address challenges and issues during the economic transition from a centralized control to a market based </w:t>
      </w:r>
      <w:r w:rsidRPr="00156EF8">
        <w:rPr>
          <w:rFonts w:eastAsia="ArialMT" w:cstheme="minorHAnsi"/>
          <w:i/>
          <w:iCs/>
          <w:sz w:val="36"/>
          <w:szCs w:val="36"/>
        </w:rPr>
        <w:t>economy</w:t>
      </w:r>
      <w:r w:rsidRPr="00156EF8">
        <w:rPr>
          <w:rFonts w:eastAsia="ArialMT" w:cstheme="minorHAnsi"/>
          <w:i/>
          <w:iCs/>
          <w:sz w:val="36"/>
          <w:szCs w:val="36"/>
        </w:rPr>
        <w:t xml:space="preserve">. </w:t>
      </w:r>
    </w:p>
    <w:p w:rsidR="00156EF8" w:rsidRDefault="00156EF8" w:rsidP="00156EF8">
      <w:pPr>
        <w:autoSpaceDE w:val="0"/>
        <w:autoSpaceDN w:val="0"/>
        <w:adjustRightInd w:val="0"/>
        <w:spacing w:after="0" w:line="240" w:lineRule="auto"/>
        <w:ind w:left="720"/>
        <w:rPr>
          <w:rFonts w:eastAsia="ArialMT" w:cstheme="minorHAnsi"/>
          <w:i/>
          <w:iCs/>
          <w:sz w:val="36"/>
          <w:szCs w:val="36"/>
        </w:rPr>
      </w:pPr>
    </w:p>
    <w:p w:rsidR="00156EF8" w:rsidRDefault="00156EF8" w:rsidP="00156EF8">
      <w:pPr>
        <w:pStyle w:val="Default"/>
      </w:pPr>
    </w:p>
    <w:p w:rsidR="00156EF8" w:rsidRPr="00156EF8" w:rsidRDefault="00156EF8" w:rsidP="00156EF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eastAsia="ArialMT" w:cstheme="minorHAnsi"/>
          <w:i/>
          <w:iCs/>
          <w:sz w:val="36"/>
          <w:szCs w:val="36"/>
        </w:rPr>
      </w:pPr>
      <w:r w:rsidRPr="00156EF8">
        <w:rPr>
          <w:i/>
          <w:iCs/>
          <w:sz w:val="36"/>
          <w:szCs w:val="36"/>
        </w:rPr>
        <w:t xml:space="preserve">The </w:t>
      </w:r>
      <w:r>
        <w:rPr>
          <w:i/>
          <w:iCs/>
          <w:sz w:val="36"/>
          <w:szCs w:val="36"/>
        </w:rPr>
        <w:t xml:space="preserve">following </w:t>
      </w:r>
      <w:r w:rsidRPr="00156EF8">
        <w:rPr>
          <w:i/>
          <w:iCs/>
          <w:sz w:val="36"/>
          <w:szCs w:val="36"/>
        </w:rPr>
        <w:t>section</w:t>
      </w:r>
      <w:r>
        <w:rPr>
          <w:i/>
          <w:iCs/>
          <w:sz w:val="36"/>
          <w:szCs w:val="36"/>
        </w:rPr>
        <w:t>s</w:t>
      </w:r>
      <w:r w:rsidRPr="00156EF8">
        <w:rPr>
          <w:i/>
          <w:iCs/>
          <w:sz w:val="36"/>
          <w:szCs w:val="36"/>
        </w:rPr>
        <w:t xml:space="preserve"> will discuss issues </w:t>
      </w:r>
      <w:r>
        <w:rPr>
          <w:i/>
          <w:iCs/>
          <w:sz w:val="36"/>
          <w:szCs w:val="36"/>
        </w:rPr>
        <w:t xml:space="preserve">and government responses </w:t>
      </w:r>
      <w:r w:rsidRPr="00156EF8">
        <w:rPr>
          <w:i/>
          <w:iCs/>
          <w:sz w:val="36"/>
          <w:szCs w:val="36"/>
        </w:rPr>
        <w:t xml:space="preserve">regarding </w:t>
      </w:r>
      <w:r w:rsidRPr="00156EF8">
        <w:rPr>
          <w:i/>
          <w:iCs/>
          <w:sz w:val="36"/>
          <w:szCs w:val="36"/>
        </w:rPr>
        <w:t>social equality, enabling Vietnam to reduce its poverty rate, access to health care and education of the poor, and reduce crime.</w:t>
      </w:r>
    </w:p>
    <w:p w:rsidR="00156EF8" w:rsidRPr="00156EF8" w:rsidRDefault="00156EF8" w:rsidP="00156EF8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i/>
          <w:iCs/>
          <w:sz w:val="36"/>
          <w:szCs w:val="36"/>
        </w:rPr>
      </w:pPr>
    </w:p>
    <w:p w:rsidR="009D0DFD" w:rsidRPr="009D0DFD" w:rsidRDefault="009D0DFD" w:rsidP="009D0DFD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i/>
          <w:iCs/>
          <w:sz w:val="36"/>
          <w:szCs w:val="36"/>
        </w:rPr>
      </w:pPr>
    </w:p>
    <w:p w:rsidR="003041F7" w:rsidRPr="009D0DFD" w:rsidRDefault="003041F7" w:rsidP="009D0DFD">
      <w:pPr>
        <w:spacing w:after="360" w:line="240" w:lineRule="auto"/>
        <w:ind w:left="720"/>
        <w:rPr>
          <w:rFonts w:cstheme="minorHAnsi"/>
          <w:i/>
          <w:iCs/>
          <w:sz w:val="36"/>
          <w:szCs w:val="36"/>
        </w:rPr>
      </w:pPr>
    </w:p>
    <w:sectPr w:rsidR="003041F7" w:rsidRPr="009D0DF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40AE9"/>
    <w:multiLevelType w:val="hybridMultilevel"/>
    <w:tmpl w:val="01E291A0"/>
    <w:lvl w:ilvl="0" w:tplc="282469E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594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86B"/>
    <w:rsid w:val="00156EF8"/>
    <w:rsid w:val="002C5654"/>
    <w:rsid w:val="002D137C"/>
    <w:rsid w:val="003041F7"/>
    <w:rsid w:val="0078086B"/>
    <w:rsid w:val="009D0DFD"/>
    <w:rsid w:val="00E9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50FF4"/>
  <w15:chartTrackingRefBased/>
  <w15:docId w15:val="{0BD7E648-53BC-4A24-9FA0-953EE0E0E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37C"/>
    <w:pPr>
      <w:ind w:left="720"/>
      <w:contextualSpacing/>
    </w:pPr>
  </w:style>
  <w:style w:type="paragraph" w:customStyle="1" w:styleId="Default">
    <w:name w:val="Default"/>
    <w:rsid w:val="00156E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dcterms:created xsi:type="dcterms:W3CDTF">2023-01-25T01:50:00Z</dcterms:created>
  <dcterms:modified xsi:type="dcterms:W3CDTF">2023-01-25T13:11:00Z</dcterms:modified>
</cp:coreProperties>
</file>