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115C3F" w14:textId="63D8CD88" w:rsidR="00F15AA1" w:rsidRPr="001532DE" w:rsidRDefault="00F15AA1" w:rsidP="00F15AA1">
      <w:pPr>
        <w:rPr>
          <w:rFonts w:ascii="Times New Roman" w:hAnsi="Times New Roman" w:cs="Angsana New"/>
          <w:b/>
          <w:bCs/>
          <w:lang w:val="en-US"/>
        </w:rPr>
      </w:pPr>
      <w:r w:rsidRPr="001532DE">
        <w:rPr>
          <w:rFonts w:ascii="Times New Roman" w:hAnsi="Times New Roman" w:cs="Angsana New"/>
          <w:b/>
          <w:bCs/>
          <w:lang w:val="en-US"/>
        </w:rPr>
        <w:t xml:space="preserve">ASEAN Economic Integration: Theory and Practice (K. </w:t>
      </w:r>
      <w:proofErr w:type="spellStart"/>
      <w:r w:rsidRPr="001532DE">
        <w:rPr>
          <w:rFonts w:ascii="Times New Roman" w:hAnsi="Times New Roman" w:cs="Angsana New"/>
          <w:b/>
          <w:bCs/>
          <w:lang w:val="en-US"/>
        </w:rPr>
        <w:t>Pariwat</w:t>
      </w:r>
      <w:proofErr w:type="spellEnd"/>
      <w:r w:rsidRPr="001532DE">
        <w:rPr>
          <w:rFonts w:ascii="Times New Roman" w:hAnsi="Times New Roman" w:cs="Angsana New"/>
          <w:b/>
          <w:bCs/>
          <w:lang w:val="en-US"/>
        </w:rPr>
        <w:t>)</w:t>
      </w:r>
    </w:p>
    <w:p w14:paraId="1D0C9190" w14:textId="77777777" w:rsidR="00F15AA1" w:rsidRDefault="00F15AA1" w:rsidP="00F15AA1">
      <w:pPr>
        <w:rPr>
          <w:rFonts w:ascii="Times New Roman" w:hAnsi="Times New Roman" w:cs="Times New Roman"/>
          <w:lang w:val="en-US"/>
        </w:rPr>
      </w:pPr>
    </w:p>
    <w:p w14:paraId="06390F64" w14:textId="4998E5E7" w:rsidR="00F15AA1" w:rsidRDefault="00F15AA1" w:rsidP="00F15AA1">
      <w:pPr>
        <w:rPr>
          <w:rFonts w:ascii="Times New Roman" w:hAnsi="Times New Roman" w:cs="Times New Roman"/>
          <w:lang w:val="en-US"/>
        </w:rPr>
      </w:pPr>
      <w:r>
        <w:rPr>
          <w:rFonts w:ascii="Times New Roman" w:hAnsi="Times New Roman" w:cs="Times New Roman"/>
          <w:lang w:val="en-US"/>
        </w:rPr>
        <w:t>There are four main freedoms of economic integration that we highlighted on movement among broader which are free movements of goods, labor, capital, service and investment. We start at l</w:t>
      </w:r>
      <w:r w:rsidR="00220E21">
        <w:rPr>
          <w:rFonts w:ascii="Times New Roman" w:hAnsi="Times New Roman" w:cs="Times New Roman"/>
          <w:lang w:val="en-US"/>
        </w:rPr>
        <w:t xml:space="preserve">ess complexity </w:t>
      </w:r>
      <w:r>
        <w:rPr>
          <w:rFonts w:ascii="Times New Roman" w:hAnsi="Times New Roman" w:cs="Times New Roman"/>
          <w:lang w:val="en-US"/>
        </w:rPr>
        <w:t>of free trade focus</w:t>
      </w:r>
      <w:r w:rsidR="003B374C">
        <w:rPr>
          <w:rFonts w:ascii="Times New Roman" w:hAnsi="Times New Roman" w:cs="Times New Roman"/>
          <w:lang w:val="en-US"/>
        </w:rPr>
        <w:t>es</w:t>
      </w:r>
      <w:r>
        <w:rPr>
          <w:rFonts w:ascii="Times New Roman" w:hAnsi="Times New Roman" w:cs="Times New Roman"/>
          <w:lang w:val="en-US"/>
        </w:rPr>
        <w:t xml:space="preserve"> on free movement of good which member countries are agreed to trade </w:t>
      </w:r>
      <w:r w:rsidR="003B374C">
        <w:rPr>
          <w:rFonts w:ascii="Times New Roman" w:hAnsi="Times New Roman" w:cs="Times New Roman"/>
          <w:lang w:val="en-US"/>
        </w:rPr>
        <w:t>among</w:t>
      </w:r>
      <w:r>
        <w:rPr>
          <w:rFonts w:ascii="Times New Roman" w:hAnsi="Times New Roman" w:cs="Times New Roman"/>
          <w:lang w:val="en-US"/>
        </w:rPr>
        <w:t xml:space="preserve"> countries</w:t>
      </w:r>
      <w:r w:rsidR="003B374C">
        <w:rPr>
          <w:rFonts w:ascii="Times New Roman" w:hAnsi="Times New Roman" w:cs="Times New Roman"/>
          <w:lang w:val="en-US"/>
        </w:rPr>
        <w:t xml:space="preserve"> and this is what AESEAN trade. When European Union are traded in economic union which has common currency between member countries and faced with similar tax rate, monetary and fiscal policy. United stated are much more complexity and high integration which is political union; common government. </w:t>
      </w:r>
    </w:p>
    <w:p w14:paraId="5D9F382F" w14:textId="403B3858" w:rsidR="003B374C" w:rsidRDefault="003B374C" w:rsidP="00F15AA1">
      <w:pPr>
        <w:rPr>
          <w:rFonts w:ascii="Times New Roman" w:hAnsi="Times New Roman" w:cs="Times New Roman"/>
          <w:lang w:val="en-US"/>
        </w:rPr>
      </w:pPr>
    </w:p>
    <w:p w14:paraId="23411347" w14:textId="2886E4F1" w:rsidR="003037E9" w:rsidRDefault="003B374C" w:rsidP="00F15AA1">
      <w:pPr>
        <w:rPr>
          <w:rFonts w:ascii="Times New Roman" w:hAnsi="Times New Roman" w:cs="Times New Roman"/>
          <w:lang w:val="en-US"/>
        </w:rPr>
      </w:pPr>
      <w:r>
        <w:rPr>
          <w:rFonts w:ascii="Times New Roman" w:hAnsi="Times New Roman" w:cs="Times New Roman"/>
          <w:lang w:val="en-US"/>
        </w:rPr>
        <w:t>Focusing on ASEAN Economic Community blueprint which have single market and production base that similar to common market</w:t>
      </w:r>
      <w:r w:rsidR="003037E9">
        <w:rPr>
          <w:rFonts w:ascii="Times New Roman" w:hAnsi="Times New Roman" w:cs="Times New Roman"/>
          <w:lang w:val="en-US"/>
        </w:rPr>
        <w:t xml:space="preserve"> such that we create free movement for goods, services and labor but only makes freer flow of capital than before. C</w:t>
      </w:r>
      <w:r>
        <w:rPr>
          <w:rFonts w:ascii="Times New Roman" w:hAnsi="Times New Roman" w:cs="Times New Roman"/>
          <w:lang w:val="en-US"/>
        </w:rPr>
        <w:t>ompetitive economic region among member countries, equitable economic development and integration into the global economy</w:t>
      </w:r>
      <w:r w:rsidR="003037E9">
        <w:rPr>
          <w:rFonts w:ascii="Times New Roman" w:hAnsi="Times New Roman" w:cs="Times New Roman"/>
          <w:lang w:val="en-US"/>
        </w:rPr>
        <w:t xml:space="preserve"> which can trading with non-ASEAN partners</w:t>
      </w:r>
    </w:p>
    <w:p w14:paraId="52946C77" w14:textId="77777777" w:rsidR="003037E9" w:rsidRDefault="003037E9" w:rsidP="00F15AA1">
      <w:pPr>
        <w:rPr>
          <w:rFonts w:ascii="Times New Roman" w:hAnsi="Times New Roman" w:cs="Times New Roman"/>
          <w:lang w:val="en-US"/>
        </w:rPr>
      </w:pPr>
    </w:p>
    <w:p w14:paraId="6F2DE084" w14:textId="51DBF41E" w:rsidR="003B374C" w:rsidRDefault="003B374C" w:rsidP="00F15AA1">
      <w:pPr>
        <w:rPr>
          <w:rFonts w:ascii="Times New Roman" w:hAnsi="Times New Roman" w:cs="Times New Roman"/>
          <w:lang w:val="en-US"/>
        </w:rPr>
      </w:pPr>
      <w:r>
        <w:rPr>
          <w:rFonts w:ascii="Times New Roman" w:hAnsi="Times New Roman" w:cs="Times New Roman"/>
          <w:lang w:val="en-US"/>
        </w:rPr>
        <w:t>We establish</w:t>
      </w:r>
      <w:r w:rsidR="00960D51">
        <w:rPr>
          <w:rFonts w:ascii="Times New Roman" w:hAnsi="Times New Roman" w:cs="Times New Roman"/>
          <w:lang w:val="en-US"/>
        </w:rPr>
        <w:t>ed</w:t>
      </w:r>
      <w:r>
        <w:rPr>
          <w:rFonts w:ascii="Times New Roman" w:hAnsi="Times New Roman" w:cs="Times New Roman"/>
          <w:lang w:val="en-US"/>
        </w:rPr>
        <w:t xml:space="preserve"> path of economic integration in </w:t>
      </w:r>
      <w:r w:rsidR="0023609A">
        <w:rPr>
          <w:rFonts w:ascii="Times New Roman" w:hAnsi="Times New Roman" w:cs="Times New Roman"/>
          <w:lang w:val="en-US"/>
        </w:rPr>
        <w:t xml:space="preserve">1967 but started first real trade agreement on 1992 which try to reduce some tariff among countries and started free movement of goods. During 1998, ASEAN economy has big financial crisis affected free movement of capital. Therefore, capital movement is becoming sensitive topic in this economic integration. But we still making other factors to be free to trade among member countries in up coming year and stated blueprint and ASEAN economic community. </w:t>
      </w:r>
    </w:p>
    <w:p w14:paraId="4A5A7FD6" w14:textId="0CE703F2" w:rsidR="0023609A" w:rsidRDefault="0023609A" w:rsidP="00F15AA1">
      <w:pPr>
        <w:rPr>
          <w:rFonts w:ascii="Times New Roman" w:hAnsi="Times New Roman" w:cs="Times New Roman"/>
          <w:lang w:val="en-US"/>
        </w:rPr>
      </w:pPr>
    </w:p>
    <w:p w14:paraId="5CB4FA69" w14:textId="097F7C8B" w:rsidR="0023609A" w:rsidRDefault="00220E21" w:rsidP="00F15AA1">
      <w:pPr>
        <w:rPr>
          <w:rFonts w:ascii="Times New Roman" w:hAnsi="Times New Roman" w:cs="Times New Roman"/>
          <w:lang w:val="en-US"/>
        </w:rPr>
      </w:pPr>
      <w:r>
        <w:rPr>
          <w:rFonts w:ascii="Times New Roman" w:hAnsi="Times New Roman" w:cs="Times New Roman"/>
          <w:lang w:val="en-US"/>
        </w:rPr>
        <w:t>There are huge difference of development and economic infrastructure among ASEAN economy because the different number of population</w:t>
      </w:r>
      <w:r w:rsidR="00B07EF2">
        <w:rPr>
          <w:rFonts w:ascii="Times New Roman" w:hAnsi="Times New Roman" w:cs="Times New Roman"/>
          <w:lang w:val="en-US"/>
        </w:rPr>
        <w:t xml:space="preserve"> </w:t>
      </w:r>
      <w:r>
        <w:rPr>
          <w:rFonts w:ascii="Times New Roman" w:hAnsi="Times New Roman" w:cs="Times New Roman"/>
          <w:lang w:val="en-US"/>
        </w:rPr>
        <w:t>and markets, income per capita between rich and poor countries a</w:t>
      </w:r>
      <w:r w:rsidR="007531CB">
        <w:rPr>
          <w:rFonts w:ascii="Times New Roman" w:hAnsi="Times New Roman" w:cs="Times New Roman"/>
          <w:lang w:val="en-US"/>
        </w:rPr>
        <w:t xml:space="preserve">nd </w:t>
      </w:r>
      <w:r w:rsidR="0023609A">
        <w:rPr>
          <w:rFonts w:ascii="Times New Roman" w:hAnsi="Times New Roman" w:cs="Times New Roman"/>
          <w:lang w:val="en-US"/>
        </w:rPr>
        <w:t>different resources and technology</w:t>
      </w:r>
      <w:r w:rsidR="007531CB">
        <w:rPr>
          <w:rFonts w:ascii="Times New Roman" w:hAnsi="Times New Roman" w:cs="Times New Roman"/>
          <w:lang w:val="en-US"/>
        </w:rPr>
        <w:t xml:space="preserve">. </w:t>
      </w:r>
    </w:p>
    <w:p w14:paraId="401DE2EE" w14:textId="559795FB" w:rsidR="003037E9" w:rsidRDefault="003037E9" w:rsidP="00F15AA1">
      <w:pPr>
        <w:rPr>
          <w:rFonts w:ascii="Times New Roman" w:hAnsi="Times New Roman" w:cs="Times New Roman"/>
          <w:lang w:val="en-US"/>
        </w:rPr>
      </w:pPr>
    </w:p>
    <w:p w14:paraId="3361B000" w14:textId="475901C6" w:rsidR="003037E9" w:rsidRDefault="003037E9" w:rsidP="00F15AA1">
      <w:pPr>
        <w:rPr>
          <w:rFonts w:ascii="Times New Roman" w:hAnsi="Times New Roman" w:cs="Times New Roman"/>
          <w:lang w:val="en-US"/>
        </w:rPr>
      </w:pPr>
      <w:r>
        <w:rPr>
          <w:rFonts w:ascii="Times New Roman" w:hAnsi="Times New Roman" w:cs="Times New Roman"/>
          <w:lang w:val="en-US"/>
        </w:rPr>
        <w:t xml:space="preserve">When we create ASEAN Economic Community, the tariff rates </w:t>
      </w:r>
      <w:r w:rsidR="00960D51">
        <w:rPr>
          <w:rFonts w:ascii="Times New Roman" w:hAnsi="Times New Roman" w:cs="Times New Roman"/>
          <w:lang w:val="en-US"/>
        </w:rPr>
        <w:t xml:space="preserve">from trading goods </w:t>
      </w:r>
      <w:r>
        <w:rPr>
          <w:rFonts w:ascii="Times New Roman" w:hAnsi="Times New Roman" w:cs="Times New Roman"/>
          <w:lang w:val="en-US"/>
        </w:rPr>
        <w:t xml:space="preserve">are </w:t>
      </w:r>
      <w:r w:rsidR="00960D51">
        <w:rPr>
          <w:rFonts w:ascii="Times New Roman" w:hAnsi="Times New Roman" w:cs="Times New Roman"/>
          <w:lang w:val="en-US"/>
        </w:rPr>
        <w:t>lower</w:t>
      </w:r>
      <w:r>
        <w:rPr>
          <w:rFonts w:ascii="Times New Roman" w:hAnsi="Times New Roman" w:cs="Times New Roman"/>
          <w:lang w:val="en-US"/>
        </w:rPr>
        <w:t xml:space="preserve"> as mentioned but we still have non-tariff measures </w:t>
      </w:r>
      <w:r w:rsidR="00960D51">
        <w:rPr>
          <w:rFonts w:ascii="Times New Roman" w:hAnsi="Times New Roman" w:cs="Times New Roman"/>
          <w:lang w:val="en-US"/>
        </w:rPr>
        <w:t xml:space="preserve">rise in terms of quantity. The major proportion of ASEAN trade comes from trading with other countries in the world followed by trading with plus six, non-ASEAN partner which are China, Japan, Korea, India, New Zealand and Australia while intra-ASEAN trading has minor proportion among trade shares. </w:t>
      </w:r>
    </w:p>
    <w:p w14:paraId="3CA5F101" w14:textId="451B98AB" w:rsidR="00960D51" w:rsidRDefault="00960D51" w:rsidP="00F15AA1">
      <w:pPr>
        <w:rPr>
          <w:rFonts w:ascii="Times New Roman" w:hAnsi="Times New Roman" w:cs="Times New Roman"/>
          <w:lang w:val="en-US"/>
        </w:rPr>
      </w:pPr>
    </w:p>
    <w:p w14:paraId="4EBCA1C6" w14:textId="32DFBED0" w:rsidR="00960D51" w:rsidRDefault="00960D51" w:rsidP="00F15AA1">
      <w:pPr>
        <w:rPr>
          <w:rFonts w:ascii="Times New Roman" w:hAnsi="Times New Roman" w:cs="Times New Roman"/>
          <w:lang w:val="en-US"/>
        </w:rPr>
      </w:pPr>
      <w:r>
        <w:rPr>
          <w:rFonts w:ascii="Times New Roman" w:hAnsi="Times New Roman" w:cs="Times New Roman"/>
          <w:lang w:val="en-US"/>
        </w:rPr>
        <w:t xml:space="preserve">For </w:t>
      </w:r>
      <w:r w:rsidR="00A87ACE">
        <w:rPr>
          <w:rFonts w:ascii="Times New Roman" w:hAnsi="Times New Roman" w:cs="Times New Roman"/>
          <w:lang w:val="en-US"/>
        </w:rPr>
        <w:t xml:space="preserve">service and investment in ASEAN economic community are also unequal because among ASEAN members have different openness for foreign direct investment. </w:t>
      </w:r>
    </w:p>
    <w:p w14:paraId="4CA7FC91" w14:textId="639119B2" w:rsidR="00A87ACE" w:rsidRDefault="00A87ACE" w:rsidP="00F15AA1">
      <w:pPr>
        <w:rPr>
          <w:rFonts w:ascii="Times New Roman" w:hAnsi="Times New Roman" w:cs="Times New Roman"/>
          <w:lang w:val="en-US"/>
        </w:rPr>
      </w:pPr>
    </w:p>
    <w:p w14:paraId="5093A565" w14:textId="378FB558" w:rsidR="00A87ACE" w:rsidRDefault="00A87ACE" w:rsidP="00F15AA1">
      <w:pPr>
        <w:rPr>
          <w:rFonts w:ascii="Times New Roman" w:hAnsi="Times New Roman" w:cs="Times New Roman"/>
          <w:lang w:val="en-US"/>
        </w:rPr>
      </w:pPr>
      <w:r>
        <w:rPr>
          <w:rFonts w:ascii="Times New Roman" w:hAnsi="Times New Roman" w:cs="Times New Roman"/>
          <w:lang w:val="en-US"/>
        </w:rPr>
        <w:t xml:space="preserve">Next, we consider labor part. Most of workers among ASEAN are non-professional labor such as Myanmar workers in Thailand. There are only 8 specific skilled professional that can be worked in other countries with domestic entry regulation. For example, </w:t>
      </w:r>
      <w:r w:rsidR="00B07EF2">
        <w:rPr>
          <w:rFonts w:ascii="Times New Roman" w:hAnsi="Times New Roman" w:cs="Times New Roman"/>
          <w:lang w:val="en-US"/>
        </w:rPr>
        <w:t xml:space="preserve">migrant </w:t>
      </w:r>
      <w:r>
        <w:rPr>
          <w:rFonts w:ascii="Times New Roman" w:hAnsi="Times New Roman" w:cs="Times New Roman"/>
          <w:lang w:val="en-US"/>
        </w:rPr>
        <w:t xml:space="preserve">doctors who want to work in </w:t>
      </w:r>
      <w:r w:rsidR="00B07EF2">
        <w:rPr>
          <w:rFonts w:ascii="Times New Roman" w:hAnsi="Times New Roman" w:cs="Times New Roman"/>
          <w:lang w:val="en-US"/>
        </w:rPr>
        <w:t xml:space="preserve">Thailand have to tested in domestic country language exams. </w:t>
      </w:r>
      <w:r>
        <w:rPr>
          <w:rFonts w:ascii="Times New Roman" w:hAnsi="Times New Roman" w:cs="Times New Roman"/>
          <w:lang w:val="en-US"/>
        </w:rPr>
        <w:t xml:space="preserve"> </w:t>
      </w:r>
    </w:p>
    <w:p w14:paraId="1F2CBF45" w14:textId="12B28CCA" w:rsidR="00B07EF2" w:rsidRDefault="00B07EF2" w:rsidP="00F15AA1">
      <w:pPr>
        <w:rPr>
          <w:rFonts w:ascii="Times New Roman" w:hAnsi="Times New Roman" w:cs="Times New Roman"/>
          <w:lang w:val="en-US"/>
        </w:rPr>
      </w:pPr>
    </w:p>
    <w:p w14:paraId="56102D25" w14:textId="44F0339F" w:rsidR="00F15AA1" w:rsidRDefault="00B07EF2" w:rsidP="00F15AA1">
      <w:pPr>
        <w:rPr>
          <w:rFonts w:ascii="Times New Roman" w:hAnsi="Times New Roman" w:cs="Times New Roman"/>
          <w:lang w:val="en-US"/>
        </w:rPr>
      </w:pPr>
      <w:r>
        <w:rPr>
          <w:rFonts w:ascii="Times New Roman" w:hAnsi="Times New Roman" w:cs="Times New Roman"/>
          <w:lang w:val="en-US"/>
        </w:rPr>
        <w:t xml:space="preserve">In my opinions, ASEAN economic integration creates greater trade facilitation through knowledge and development. People can make their payment easier via online platform which generates more convenient and cash transfer within country and </w:t>
      </w:r>
      <w:r w:rsidR="006E23AE">
        <w:rPr>
          <w:rFonts w:ascii="Times New Roman" w:hAnsi="Times New Roman" w:cs="Times New Roman"/>
          <w:lang w:val="en-US"/>
        </w:rPr>
        <w:t>cross-border trade</w:t>
      </w:r>
      <w:r>
        <w:rPr>
          <w:rFonts w:ascii="Times New Roman" w:hAnsi="Times New Roman" w:cs="Times New Roman"/>
          <w:lang w:val="en-US"/>
        </w:rPr>
        <w:t xml:space="preserve">, but it comes in terms of digital platform. So, not everyone can achieve this </w:t>
      </w:r>
      <w:r w:rsidR="006E23AE">
        <w:rPr>
          <w:rFonts w:ascii="Times New Roman" w:hAnsi="Times New Roman" w:cs="Times New Roman"/>
          <w:lang w:val="en-US"/>
        </w:rPr>
        <w:t xml:space="preserve">payment. It will take some period of time for everyone to understanding this new society payment. But when people can get used to in this online payment. It will generate a lot movement of services and investment among ASEAN economy. </w:t>
      </w:r>
    </w:p>
    <w:p w14:paraId="6C66A97C" w14:textId="77777777" w:rsidR="006E23AE" w:rsidRDefault="006E23AE" w:rsidP="0044139B">
      <w:pPr>
        <w:rPr>
          <w:rFonts w:ascii="Times New Roman" w:hAnsi="Times New Roman" w:cs="Times New Roman"/>
          <w:lang w:val="en-US"/>
        </w:rPr>
      </w:pPr>
    </w:p>
    <w:p w14:paraId="09556C4E" w14:textId="77777777" w:rsidR="00D9522B" w:rsidRDefault="00D9522B" w:rsidP="0044139B">
      <w:pPr>
        <w:rPr>
          <w:rFonts w:ascii="Times New Roman" w:hAnsi="Times New Roman" w:cs="Times New Roman"/>
          <w:b/>
          <w:bCs/>
          <w:lang w:val="en-US"/>
        </w:rPr>
      </w:pPr>
    </w:p>
    <w:p w14:paraId="1CAABB6D" w14:textId="73907E97" w:rsidR="0044139B" w:rsidRPr="001532DE" w:rsidRDefault="0044139B" w:rsidP="0044139B">
      <w:pPr>
        <w:rPr>
          <w:rFonts w:ascii="Times New Roman" w:hAnsi="Times New Roman" w:cs="Times New Roman"/>
          <w:b/>
          <w:bCs/>
          <w:lang w:val="en-US"/>
        </w:rPr>
      </w:pPr>
      <w:r w:rsidRPr="001532DE">
        <w:rPr>
          <w:rFonts w:ascii="Times New Roman" w:hAnsi="Times New Roman" w:cs="Times New Roman"/>
          <w:b/>
          <w:bCs/>
          <w:lang w:val="en-US"/>
        </w:rPr>
        <w:lastRenderedPageBreak/>
        <w:t>Covid-19: Labor &amp; CLMVT (</w:t>
      </w:r>
      <w:proofErr w:type="spellStart"/>
      <w:r w:rsidRPr="001532DE">
        <w:rPr>
          <w:rFonts w:ascii="Times New Roman" w:hAnsi="Times New Roman" w:cs="Times New Roman"/>
          <w:b/>
          <w:bCs/>
          <w:lang w:val="en-US"/>
        </w:rPr>
        <w:t>Aj</w:t>
      </w:r>
      <w:proofErr w:type="spellEnd"/>
      <w:r w:rsidRPr="001532DE">
        <w:rPr>
          <w:rFonts w:ascii="Times New Roman" w:hAnsi="Times New Roman" w:cs="Times New Roman"/>
          <w:b/>
          <w:bCs/>
          <w:lang w:val="en-US"/>
        </w:rPr>
        <w:t xml:space="preserve">. </w:t>
      </w:r>
      <w:proofErr w:type="spellStart"/>
      <w:r w:rsidRPr="001532DE">
        <w:rPr>
          <w:rFonts w:ascii="Times New Roman" w:hAnsi="Times New Roman" w:cs="Times New Roman"/>
          <w:b/>
          <w:bCs/>
          <w:lang w:val="en-US"/>
        </w:rPr>
        <w:t>Kiriya</w:t>
      </w:r>
      <w:proofErr w:type="spellEnd"/>
      <w:r w:rsidRPr="001532DE">
        <w:rPr>
          <w:rFonts w:ascii="Times New Roman" w:hAnsi="Times New Roman" w:cs="Times New Roman"/>
          <w:b/>
          <w:bCs/>
          <w:lang w:val="en-US"/>
        </w:rPr>
        <w:t>)</w:t>
      </w:r>
    </w:p>
    <w:p w14:paraId="5CE4F6E0" w14:textId="77777777" w:rsidR="0044139B" w:rsidRDefault="0044139B" w:rsidP="0044139B">
      <w:pPr>
        <w:rPr>
          <w:rFonts w:ascii="Times New Roman" w:hAnsi="Times New Roman" w:cs="Times New Roman"/>
          <w:lang w:val="en-US"/>
        </w:rPr>
      </w:pPr>
    </w:p>
    <w:p w14:paraId="56DFC4A4" w14:textId="77777777" w:rsidR="0044139B" w:rsidRDefault="0044139B" w:rsidP="0044139B">
      <w:pPr>
        <w:rPr>
          <w:rFonts w:ascii="Times New Roman" w:hAnsi="Times New Roman" w:cs="Times New Roman"/>
          <w:lang w:val="en-US"/>
        </w:rPr>
      </w:pPr>
      <w:r>
        <w:rPr>
          <w:rFonts w:ascii="Times New Roman" w:hAnsi="Times New Roman" w:cs="Times New Roman"/>
          <w:lang w:val="en-US"/>
        </w:rPr>
        <w:t xml:space="preserve">During this hard time, different from another crisis such that the size and speed of disease are bigger, deeper and faster widespread around the world. Economic supply chains are interrupted first because production level can not be produced as much as before and trade among countries are also affected by Covid-19 economic lockdown, firm can not export their finished goods to other countries same as other countries may lack of resources from import goods. On the consumers side, the easiest way people can do to survived in this financial shocked situation is spend less and save more. Then, it affected demand. </w:t>
      </w:r>
    </w:p>
    <w:p w14:paraId="6187BC8A" w14:textId="77777777" w:rsidR="0044139B" w:rsidRDefault="0044139B" w:rsidP="0044139B">
      <w:pPr>
        <w:rPr>
          <w:rFonts w:ascii="Times New Roman" w:hAnsi="Times New Roman" w:cs="Times New Roman"/>
          <w:lang w:val="en-US"/>
        </w:rPr>
      </w:pPr>
    </w:p>
    <w:p w14:paraId="2F58E8BA" w14:textId="77777777" w:rsidR="0044139B" w:rsidRDefault="0044139B" w:rsidP="0044139B">
      <w:pPr>
        <w:rPr>
          <w:rFonts w:ascii="Times New Roman" w:hAnsi="Times New Roman" w:cs="Angsana New"/>
          <w:lang w:val="en-US"/>
        </w:rPr>
      </w:pPr>
      <w:r>
        <w:rPr>
          <w:rFonts w:ascii="Times New Roman" w:hAnsi="Times New Roman" w:cs="Times New Roman"/>
          <w:lang w:val="en-US"/>
        </w:rPr>
        <w:t xml:space="preserve">According to the shape of crisis that we can separate into three shapes. V-shape economy indicates economic activities dropped really fast and then recover rapidly. U-shape economy is a situation when economic activities dropped and spending time to recovery the crisis in order to get back to normal economy. And W-shape </w:t>
      </w:r>
      <w:r>
        <w:rPr>
          <w:rFonts w:ascii="Times New Roman" w:hAnsi="Times New Roman" w:cs="Angsana New"/>
          <w:lang w:val="en-US"/>
        </w:rPr>
        <w:t xml:space="preserve">represents second waves of economic crisis after recovery. </w:t>
      </w:r>
    </w:p>
    <w:p w14:paraId="00E5054F" w14:textId="77777777" w:rsidR="0044139B" w:rsidRDefault="0044139B" w:rsidP="0044139B">
      <w:pPr>
        <w:rPr>
          <w:rFonts w:ascii="Times New Roman" w:hAnsi="Times New Roman" w:cs="Angsana New"/>
          <w:lang w:val="en-US"/>
        </w:rPr>
      </w:pPr>
    </w:p>
    <w:p w14:paraId="6D096417" w14:textId="77777777" w:rsidR="0044139B" w:rsidRPr="00556BB4" w:rsidRDefault="0044139B" w:rsidP="0044139B">
      <w:pPr>
        <w:rPr>
          <w:rFonts w:ascii="Times New Roman" w:hAnsi="Times New Roman" w:cs="Angsana New"/>
          <w:cs/>
          <w:lang w:val="en-US"/>
        </w:rPr>
      </w:pPr>
      <w:r>
        <w:rPr>
          <w:rFonts w:ascii="Times New Roman" w:hAnsi="Times New Roman" w:cs="Angsana New"/>
          <w:lang w:val="en-US"/>
        </w:rPr>
        <w:t>Impact on World Economy. At first, we predicted that 2020 Gross Domestic Production Growth would be better than previous year but once the Covid-19 hits, it reduced world economy growth around 3 to 5 percent. For impact on Thai Economy. Gross Domestic Production decreased from the beginning of the year until now. Bank of Thailand has to reduce policy interest rate when the Covid-19 began in February, from 1 percent down to 0.5 percent in May 2020. During this short-term financial crisis, as mentioned before that people are more focus on their expenses. So, Automobiles and Parts Export is continuedly declined because no one purchase new cars.</w:t>
      </w:r>
      <w:r w:rsidRPr="00556BB4">
        <w:rPr>
          <w:rFonts w:ascii="Times New Roman" w:hAnsi="Times New Roman" w:cs="Angsana New"/>
          <w:lang w:val="en-US"/>
        </w:rPr>
        <w:t xml:space="preserve"> </w:t>
      </w:r>
      <w:r>
        <w:rPr>
          <w:rFonts w:ascii="Times New Roman" w:hAnsi="Times New Roman" w:cs="Angsana New"/>
          <w:lang w:val="en-US"/>
        </w:rPr>
        <w:t xml:space="preserve">Unemployment rates forecast to increase from more than 7 million people raise to 12 million out of 37 million. From the guess discussion, as a tourist guide in Chiangmai, they unemployed immediately because we lockdown country. But temporary unemployment does not count as unemployment in short run situation. Therefore, we would not see different from unemployment rate yet compared to March 2020, the lowest unemployment rate was still 1 percent. </w:t>
      </w:r>
    </w:p>
    <w:p w14:paraId="1C51AFA2" w14:textId="77777777" w:rsidR="0044139B" w:rsidRDefault="0044139B" w:rsidP="0044139B">
      <w:pPr>
        <w:rPr>
          <w:rFonts w:ascii="Times New Roman" w:hAnsi="Times New Roman" w:cs="Angsana New"/>
          <w:lang w:val="en-US"/>
        </w:rPr>
      </w:pPr>
    </w:p>
    <w:p w14:paraId="04CBA0D0" w14:textId="77777777" w:rsidR="0044139B" w:rsidRDefault="0044139B" w:rsidP="0044139B">
      <w:pPr>
        <w:rPr>
          <w:rFonts w:ascii="Times New Roman" w:hAnsi="Times New Roman" w:cs="Angsana New"/>
          <w:lang w:val="en-US"/>
        </w:rPr>
      </w:pPr>
      <w:r>
        <w:rPr>
          <w:rFonts w:ascii="Times New Roman" w:hAnsi="Times New Roman" w:cs="Angsana New"/>
          <w:lang w:val="en-US"/>
        </w:rPr>
        <w:t xml:space="preserve">World’s aggregate working hours of first quarter in 2020 are much lower than fourth quarter in 2019 while upper-middle income countries, Thailand, estimated working hours slightly decreased from 8.7 to 8.6 while Americas region is most declined in working hours compared to fourth quarter 2019. </w:t>
      </w:r>
      <w:r>
        <w:rPr>
          <w:rFonts w:ascii="Times New Roman" w:hAnsi="Times New Roman" w:cs="Angsana New" w:hint="cs"/>
          <w:cs/>
          <w:lang w:val="en-US"/>
        </w:rPr>
        <w:t xml:space="preserve"> </w:t>
      </w:r>
    </w:p>
    <w:p w14:paraId="12E4FF91" w14:textId="77777777" w:rsidR="0044139B" w:rsidRDefault="0044139B" w:rsidP="0044139B">
      <w:pPr>
        <w:rPr>
          <w:rFonts w:ascii="Times New Roman" w:hAnsi="Times New Roman" w:cs="Angsana New"/>
          <w:lang w:val="en-US"/>
        </w:rPr>
      </w:pPr>
    </w:p>
    <w:p w14:paraId="762D1365" w14:textId="77777777" w:rsidR="0044139B" w:rsidRDefault="0044139B" w:rsidP="0044139B">
      <w:pPr>
        <w:rPr>
          <w:rFonts w:ascii="Times New Roman" w:hAnsi="Times New Roman" w:cs="Angsana New"/>
          <w:lang w:val="en-US"/>
        </w:rPr>
      </w:pPr>
      <w:r>
        <w:rPr>
          <w:rFonts w:ascii="Times New Roman" w:hAnsi="Times New Roman" w:cs="Angsana New"/>
          <w:lang w:val="en-US"/>
        </w:rPr>
        <w:t xml:space="preserve">For the part of potential impacts of the pandemic on earnings of informal workers whose are not part of social security. So, they have to take care of themselves. The Covid-19 affected lower-income and low-income countries a lot. Expected median earning of informal workers dropped by 82 percent. It tends to make greater proportion poverty level in the last first month of crisis.  </w:t>
      </w:r>
    </w:p>
    <w:p w14:paraId="3A4E12F6" w14:textId="77777777" w:rsidR="0044139B" w:rsidRDefault="0044139B" w:rsidP="0044139B">
      <w:pPr>
        <w:rPr>
          <w:rFonts w:ascii="Times New Roman" w:hAnsi="Times New Roman" w:cs="Angsana New"/>
          <w:lang w:val="en-US"/>
        </w:rPr>
      </w:pPr>
    </w:p>
    <w:p w14:paraId="603A3837" w14:textId="77777777" w:rsidR="0044139B" w:rsidRDefault="0044139B" w:rsidP="0044139B">
      <w:pPr>
        <w:rPr>
          <w:rFonts w:ascii="Times New Roman" w:hAnsi="Times New Roman" w:cs="Angsana New"/>
          <w:lang w:val="en-US"/>
        </w:rPr>
      </w:pPr>
      <w:r>
        <w:rPr>
          <w:rFonts w:ascii="Times New Roman" w:hAnsi="Times New Roman" w:cs="Angsana New"/>
          <w:lang w:val="en-US"/>
        </w:rPr>
        <w:t xml:space="preserve">The national statistical office of Thailand surveyed that there will be more jobless graduation compared with previous year. People are looking for new job for the Covid-19 situation while jobs are limited.  </w:t>
      </w:r>
    </w:p>
    <w:p w14:paraId="348B6F72" w14:textId="77777777" w:rsidR="0044139B" w:rsidRDefault="0044139B" w:rsidP="0044139B">
      <w:pPr>
        <w:rPr>
          <w:rFonts w:ascii="Times New Roman" w:hAnsi="Times New Roman" w:cs="Angsana New"/>
          <w:lang w:val="en-US"/>
        </w:rPr>
      </w:pPr>
    </w:p>
    <w:p w14:paraId="643F3D9B" w14:textId="77777777" w:rsidR="0044139B" w:rsidRDefault="0044139B" w:rsidP="0044139B">
      <w:pPr>
        <w:rPr>
          <w:rFonts w:ascii="Times New Roman" w:hAnsi="Times New Roman" w:cs="Angsana New"/>
          <w:lang w:val="en-US"/>
        </w:rPr>
      </w:pPr>
      <w:r>
        <w:rPr>
          <w:rFonts w:ascii="Times New Roman" w:hAnsi="Times New Roman" w:cs="Angsana New"/>
          <w:lang w:val="en-US"/>
        </w:rPr>
        <w:t xml:space="preserve">Different economic sectors have different impact of crisis on economic output. Those groups of sectors focusing on manufacturer, accommodation or retail trade are affected at high level while human health and social work activities have low impact of crisis on output. Thailand is service sector country which have 40 percent of workers rely on service part. So, we have much more effect on this crisis. </w:t>
      </w:r>
    </w:p>
    <w:p w14:paraId="692B514D" w14:textId="77777777" w:rsidR="0044139B" w:rsidRDefault="0044139B" w:rsidP="0044139B">
      <w:pPr>
        <w:rPr>
          <w:rFonts w:ascii="Times New Roman" w:hAnsi="Times New Roman" w:cs="Angsana New"/>
          <w:lang w:val="en-US"/>
        </w:rPr>
      </w:pPr>
    </w:p>
    <w:p w14:paraId="3DDAE9B0" w14:textId="77777777" w:rsidR="0044139B" w:rsidRDefault="0044139B" w:rsidP="0044139B">
      <w:pPr>
        <w:rPr>
          <w:rFonts w:ascii="Times New Roman" w:hAnsi="Times New Roman" w:cs="Angsana New"/>
          <w:lang w:val="en-US"/>
        </w:rPr>
      </w:pPr>
      <w:r>
        <w:rPr>
          <w:rFonts w:ascii="Times New Roman" w:hAnsi="Times New Roman" w:cs="Angsana New"/>
          <w:lang w:val="en-US"/>
        </w:rPr>
        <w:t xml:space="preserve">We actually can separate into 3 types of impact which located in work location flexibility and physical proximity. Group of people who can work from home such as professor and financial advisor have mild impact while those jobs who have to work at factory but did not require to contact closely with customers have medium impact and jobs require to contact with their customers have severe impact. </w:t>
      </w:r>
    </w:p>
    <w:p w14:paraId="1243E24D" w14:textId="77777777" w:rsidR="0044139B" w:rsidRDefault="0044139B" w:rsidP="0044139B">
      <w:pPr>
        <w:rPr>
          <w:rFonts w:ascii="Times New Roman" w:hAnsi="Times New Roman" w:cs="Angsana New"/>
          <w:lang w:val="en-US"/>
        </w:rPr>
      </w:pPr>
    </w:p>
    <w:p w14:paraId="514D63E3" w14:textId="77777777" w:rsidR="0044139B" w:rsidRDefault="0044139B" w:rsidP="0044139B">
      <w:pPr>
        <w:rPr>
          <w:rFonts w:ascii="Times New Roman" w:hAnsi="Times New Roman" w:cs="Angsana New"/>
          <w:lang w:val="en-US"/>
        </w:rPr>
      </w:pPr>
      <w:r>
        <w:rPr>
          <w:rFonts w:ascii="Times New Roman" w:hAnsi="Times New Roman" w:cs="Angsana New"/>
          <w:lang w:val="en-US"/>
        </w:rPr>
        <w:t xml:space="preserve">Introducing type of job which can work independently via online platform. New generations of population, as much as 30 percent, are working as gig workers because this type of work has freedom to earn extra income and creating opportunities for workers to try new work at a time. But it also has less protection and security such that they might not have benefit as same as who work in company such as no rest day, no money after retirement. </w:t>
      </w:r>
    </w:p>
    <w:p w14:paraId="20FDD2FC" w14:textId="77777777" w:rsidR="0044139B" w:rsidRDefault="0044139B" w:rsidP="0044139B">
      <w:pPr>
        <w:rPr>
          <w:rFonts w:ascii="Times New Roman" w:hAnsi="Times New Roman" w:cs="Angsana New"/>
          <w:lang w:val="en-US"/>
        </w:rPr>
      </w:pPr>
    </w:p>
    <w:p w14:paraId="4493C704" w14:textId="143DF7C7" w:rsidR="0044139B" w:rsidRPr="00556BB4" w:rsidRDefault="0044139B" w:rsidP="0044139B">
      <w:pPr>
        <w:rPr>
          <w:rFonts w:ascii="Times New Roman" w:hAnsi="Times New Roman" w:cs="Angsana New"/>
          <w:cs/>
          <w:lang w:val="en-US"/>
        </w:rPr>
      </w:pPr>
      <w:r>
        <w:rPr>
          <w:rFonts w:ascii="Times New Roman" w:hAnsi="Times New Roman" w:cs="Angsana New"/>
          <w:lang w:val="en-US"/>
        </w:rPr>
        <w:t>In my opinions, Thai government should provide policy which serves people at all age which can close inequality gap as much as possible. From the Covid-19 situation that there is huge inequality gap on society. Some people are waiting to fill out a form in order to receive some loans from government bank and ended up with not everyone receiving what they desire for</w:t>
      </w:r>
      <w:r>
        <w:rPr>
          <w:rFonts w:ascii="Times New Roman" w:hAnsi="Times New Roman" w:cs="Angsana New" w:hint="cs"/>
          <w:cs/>
          <w:lang w:val="en-US"/>
        </w:rPr>
        <w:t xml:space="preserve"> </w:t>
      </w:r>
      <w:r>
        <w:rPr>
          <w:rFonts w:ascii="Times New Roman" w:hAnsi="Times New Roman" w:cs="Angsana New"/>
          <w:lang w:val="en-US"/>
        </w:rPr>
        <w:t xml:space="preserve">or some students can not get into online classes because of lack of internet or devices. This implies that in short-term financial shock economy affected a lot on people who do not have enough income or saving money. The way that spend less and save more might be easiest way to do so. But government should provide necessary things </w:t>
      </w:r>
      <w:r w:rsidR="00F15AA1">
        <w:rPr>
          <w:rFonts w:ascii="Times New Roman" w:hAnsi="Times New Roman" w:cs="Angsana New"/>
          <w:lang w:val="en-US"/>
        </w:rPr>
        <w:t xml:space="preserve">such as additional the amount of internet or other platforms for online student and workers have to work from home or provides some subsidies </w:t>
      </w:r>
      <w:r>
        <w:rPr>
          <w:rFonts w:ascii="Times New Roman" w:hAnsi="Times New Roman" w:cs="Angsana New"/>
          <w:lang w:val="en-US"/>
        </w:rPr>
        <w:t xml:space="preserve">which can be helpful for everyone in society. </w:t>
      </w:r>
    </w:p>
    <w:p w14:paraId="53A03A85" w14:textId="20D5C023" w:rsidR="005C04D0" w:rsidRDefault="005C04D0">
      <w:pPr>
        <w:rPr>
          <w:lang w:val="en-US"/>
        </w:rPr>
      </w:pPr>
    </w:p>
    <w:p w14:paraId="4338B8C9" w14:textId="7215C817" w:rsidR="009D7AA6" w:rsidRDefault="009D7AA6">
      <w:pPr>
        <w:rPr>
          <w:lang w:val="en-US"/>
        </w:rPr>
      </w:pPr>
    </w:p>
    <w:p w14:paraId="48AA08BA" w14:textId="3E1D907A" w:rsidR="009D7AA6" w:rsidRDefault="009D7AA6">
      <w:pPr>
        <w:rPr>
          <w:lang w:val="en-US"/>
        </w:rPr>
      </w:pPr>
    </w:p>
    <w:p w14:paraId="0F3C680C" w14:textId="1B705207" w:rsidR="009D7AA6" w:rsidRDefault="009D7AA6">
      <w:pPr>
        <w:rPr>
          <w:lang w:val="en-US"/>
        </w:rPr>
      </w:pPr>
    </w:p>
    <w:p w14:paraId="3F079CD3" w14:textId="22183308" w:rsidR="009D7AA6" w:rsidRDefault="009D7AA6">
      <w:pPr>
        <w:rPr>
          <w:lang w:val="en-US"/>
        </w:rPr>
      </w:pPr>
    </w:p>
    <w:p w14:paraId="156A6E5C" w14:textId="2F187898" w:rsidR="009D7AA6" w:rsidRDefault="009D7AA6">
      <w:pPr>
        <w:rPr>
          <w:lang w:val="en-US"/>
        </w:rPr>
      </w:pPr>
    </w:p>
    <w:p w14:paraId="58D72966" w14:textId="515C0126" w:rsidR="009D7AA6" w:rsidRDefault="009D7AA6">
      <w:pPr>
        <w:rPr>
          <w:lang w:val="en-US"/>
        </w:rPr>
      </w:pPr>
    </w:p>
    <w:p w14:paraId="51A4F980" w14:textId="41049684" w:rsidR="009D7AA6" w:rsidRDefault="009D7AA6">
      <w:pPr>
        <w:rPr>
          <w:lang w:val="en-US"/>
        </w:rPr>
      </w:pPr>
    </w:p>
    <w:p w14:paraId="680F18D2" w14:textId="26382C72" w:rsidR="009D7AA6" w:rsidRDefault="009D7AA6">
      <w:pPr>
        <w:rPr>
          <w:lang w:val="en-US"/>
        </w:rPr>
      </w:pPr>
    </w:p>
    <w:p w14:paraId="540DEA6E" w14:textId="34E74FB5" w:rsidR="009D7AA6" w:rsidRDefault="009D7AA6">
      <w:pPr>
        <w:rPr>
          <w:lang w:val="en-US"/>
        </w:rPr>
      </w:pPr>
    </w:p>
    <w:p w14:paraId="28E9B31D" w14:textId="288929A4" w:rsidR="009D7AA6" w:rsidRDefault="009D7AA6">
      <w:pPr>
        <w:rPr>
          <w:lang w:val="en-US"/>
        </w:rPr>
      </w:pPr>
    </w:p>
    <w:p w14:paraId="310F44B5" w14:textId="77777777" w:rsidR="009D7AA6" w:rsidRPr="0044139B" w:rsidRDefault="009D7AA6">
      <w:pPr>
        <w:rPr>
          <w:lang w:val="en-US"/>
        </w:rPr>
      </w:pPr>
    </w:p>
    <w:sectPr w:rsidR="009D7AA6" w:rsidRPr="0044139B" w:rsidSect="00A15C1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39B"/>
    <w:rsid w:val="00220E21"/>
    <w:rsid w:val="0023609A"/>
    <w:rsid w:val="003037E9"/>
    <w:rsid w:val="003B374C"/>
    <w:rsid w:val="0044139B"/>
    <w:rsid w:val="005C04D0"/>
    <w:rsid w:val="006E23AE"/>
    <w:rsid w:val="007531CB"/>
    <w:rsid w:val="00960D51"/>
    <w:rsid w:val="009D7AA6"/>
    <w:rsid w:val="00A15C1D"/>
    <w:rsid w:val="00A87ACE"/>
    <w:rsid w:val="00B07EF2"/>
    <w:rsid w:val="00D9522B"/>
    <w:rsid w:val="00F15AA1"/>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decimalSymbol w:val="."/>
  <w:listSeparator w:val=","/>
  <w14:docId w14:val="10AC3B47"/>
  <w15:chartTrackingRefBased/>
  <w15:docId w15:val="{0A6650F6-1658-4649-B222-A8AF29B5E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30"/>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3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3</Pages>
  <Words>1271</Words>
  <Characters>7247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THITIRAT KIRDSIRI</dc:creator>
  <cp:keywords/>
  <dc:description/>
  <cp:lastModifiedBy>THITIRAT KIRDSIRI</cp:lastModifiedBy>
  <cp:revision>8</cp:revision>
  <dcterms:created xsi:type="dcterms:W3CDTF">2020-07-01T00:32:00Z</dcterms:created>
  <dcterms:modified xsi:type="dcterms:W3CDTF">2020-07-01T01:57:00Z</dcterms:modified>
</cp:coreProperties>
</file>