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693" w:rsidRPr="00584693" w:rsidRDefault="00584693" w:rsidP="00584693">
      <w:pPr>
        <w:pStyle w:val="NormalWeb"/>
        <w:numPr>
          <w:ilvl w:val="0"/>
          <w:numId w:val="6"/>
        </w:numPr>
        <w:spacing w:before="0" w:beforeAutospacing="0" w:after="200" w:afterAutospacing="0" w:line="276" w:lineRule="auto"/>
        <w:jc w:val="both"/>
        <w:textAlignment w:val="baseline"/>
        <w:rPr>
          <w:rFonts w:ascii="Times New Roman" w:hAnsi="Times New Roman" w:cs="Times New Roman"/>
          <w:color w:val="000000"/>
        </w:rPr>
      </w:pPr>
      <w:r w:rsidRPr="00584693">
        <w:rPr>
          <w:rFonts w:ascii="Times New Roman" w:hAnsi="Times New Roman" w:cs="Times New Roman"/>
          <w:color w:val="000000"/>
        </w:rPr>
        <w:t>Explain the relationship between earnings and a stock’s market value.</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Style w:val="apple-tab-span"/>
          <w:rFonts w:ascii="Times New Roman" w:hAnsi="Times New Roman" w:cs="Times New Roman"/>
          <w:color w:val="000000"/>
        </w:rPr>
        <w:tab/>
      </w:r>
      <w:r w:rsidRPr="00584693">
        <w:rPr>
          <w:rFonts w:ascii="Times New Roman" w:hAnsi="Times New Roman" w:cs="Times New Roman"/>
          <w:color w:val="000000"/>
        </w:rPr>
        <w:t>If company doing well and can pay a higher profit to shareholder over time by looking at financial ratio, it will attract others investor to buy this stock. The higher demand will lead to the rise in stock’s price. If company is doing bad, people will shift to invest in others stock that give higher return. The higher supply causes stock’s market value falls.</w:t>
      </w:r>
    </w:p>
    <w:p w:rsidR="00584693" w:rsidRPr="00584693" w:rsidRDefault="00584693" w:rsidP="00584693">
      <w:pPr>
        <w:pStyle w:val="NormalWeb"/>
        <w:numPr>
          <w:ilvl w:val="0"/>
          <w:numId w:val="6"/>
        </w:numPr>
        <w:spacing w:before="0" w:beforeAutospacing="0" w:after="200" w:afterAutospacing="0" w:line="276" w:lineRule="auto"/>
        <w:jc w:val="both"/>
        <w:textAlignment w:val="baseline"/>
        <w:rPr>
          <w:rFonts w:ascii="Times New Roman" w:hAnsi="Times New Roman" w:cs="Times New Roman"/>
          <w:color w:val="000000"/>
        </w:rPr>
      </w:pPr>
      <w:r w:rsidRPr="00584693">
        <w:rPr>
          <w:rFonts w:ascii="Times New Roman" w:hAnsi="Times New Roman" w:cs="Times New Roman"/>
          <w:color w:val="000000"/>
        </w:rPr>
        <w:t>Which type of stock could help you obtain your investment and financial goals?  Justify your choice?</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Style w:val="apple-tab-span"/>
          <w:rFonts w:ascii="Times New Roman" w:hAnsi="Times New Roman" w:cs="Times New Roman"/>
          <w:color w:val="000000"/>
        </w:rPr>
        <w:tab/>
      </w:r>
      <w:r w:rsidRPr="00584693">
        <w:rPr>
          <w:rFonts w:ascii="Times New Roman" w:hAnsi="Times New Roman" w:cs="Times New Roman"/>
          <w:color w:val="000000"/>
        </w:rPr>
        <w:t xml:space="preserve">My goal is to have </w:t>
      </w:r>
      <w:r w:rsidRPr="00584693">
        <w:rPr>
          <w:rFonts w:ascii="Cambria Math" w:hAnsi="Cambria Math" w:cs="Cambria Math" w:hint="cs"/>
          <w:color w:val="000000"/>
          <w:cs/>
        </w:rPr>
        <w:t>฿</w:t>
      </w:r>
      <w:r w:rsidRPr="00584693">
        <w:rPr>
          <w:rFonts w:ascii="Times New Roman" w:hAnsi="Times New Roman" w:cs="Times New Roman"/>
          <w:color w:val="000000"/>
        </w:rPr>
        <w:t xml:space="preserve"> 100,000 at the end of the year by using all my saving. I’m risk lover and I want to get high profit so I will choose to invest in Growth stock which are stocks of companies that reinvest most of their earnings into their businesses, since it can yield a higher return on stockholders' equity, and ultimately, a higher return to stockholders, in the form of capital gains, than if the money were paid out as dividends. However, this type stock is risky, when the growth is not fast as anticipated then price will drop easily. </w:t>
      </w:r>
    </w:p>
    <w:p w:rsidR="00584693" w:rsidRPr="00584693" w:rsidRDefault="00584693" w:rsidP="00584693">
      <w:pPr>
        <w:pStyle w:val="NormalWeb"/>
        <w:numPr>
          <w:ilvl w:val="0"/>
          <w:numId w:val="6"/>
        </w:numPr>
        <w:spacing w:before="0" w:beforeAutospacing="0" w:after="200" w:afterAutospacing="0" w:line="276" w:lineRule="auto"/>
        <w:jc w:val="both"/>
        <w:textAlignment w:val="baseline"/>
        <w:rPr>
          <w:rFonts w:ascii="Times New Roman" w:hAnsi="Times New Roman" w:cs="Times New Roman"/>
          <w:color w:val="000000"/>
        </w:rPr>
      </w:pPr>
      <w:r w:rsidRPr="00584693">
        <w:rPr>
          <w:rFonts w:ascii="Times New Roman" w:hAnsi="Times New Roman" w:cs="Times New Roman"/>
          <w:color w:val="000000"/>
        </w:rPr>
        <w:t>What sources of information would you use to evaluate a stock issue?</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Technical analysis looking at graph to see the trend of the stock or in some company that pay dividend payment. If the graph increases, it should be good to buy this stock since it will give a higher rate of return over the periods.</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The price/earnings ratio means that how much investor willing to pay to get on unit of stock. If the ratio is high means the stock is expensive. Others ratio are earning per share, market-to-book ratio, dividend yield, etc.</w:t>
      </w:r>
    </w:p>
    <w:p w:rsidR="00584693" w:rsidRPr="00584693" w:rsidRDefault="00584693" w:rsidP="00584693">
      <w:pPr>
        <w:pStyle w:val="NormalWeb"/>
        <w:numPr>
          <w:ilvl w:val="0"/>
          <w:numId w:val="6"/>
        </w:numPr>
        <w:spacing w:before="0" w:beforeAutospacing="0" w:after="200" w:afterAutospacing="0" w:line="276" w:lineRule="auto"/>
        <w:jc w:val="both"/>
        <w:textAlignment w:val="baseline"/>
        <w:rPr>
          <w:rFonts w:ascii="Times New Roman" w:hAnsi="Times New Roman" w:cs="Times New Roman"/>
          <w:color w:val="000000"/>
        </w:rPr>
      </w:pPr>
      <w:r w:rsidRPr="00584693">
        <w:rPr>
          <w:rFonts w:ascii="Times New Roman" w:hAnsi="Times New Roman" w:cs="Times New Roman"/>
          <w:color w:val="000000"/>
        </w:rPr>
        <w:t>What is the difference between the primary market and the secondary market?</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Primary market is where issuer sells their newly issued product such as stocks or bonds to the investor through underwriters or intermediaries which are bank or financial institution. Issuers who already traded their securities in the market can issue more securities to sell. The issuing companies collect funds directly from the investors through the securities sales.</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Secondary market is the market that deals with the securities or assets that are already issued in the primary market. The investors who buy securities from the primary market will trade in secondary market. Therefore, the money that trade in secondary market will not go to the company but instead go to investor who sells the securities. The trading can be at organized exchanges which everyone trading on the given area or over-the-counter which people trading with a specific contract.</w:t>
      </w:r>
    </w:p>
    <w:p w:rsidR="00584693" w:rsidRPr="00584693" w:rsidRDefault="00584693" w:rsidP="00584693">
      <w:pPr>
        <w:pStyle w:val="NormalWeb"/>
        <w:numPr>
          <w:ilvl w:val="0"/>
          <w:numId w:val="6"/>
        </w:numPr>
        <w:spacing w:before="0" w:beforeAutospacing="0" w:after="200" w:afterAutospacing="0" w:line="276" w:lineRule="auto"/>
        <w:jc w:val="both"/>
        <w:textAlignment w:val="baseline"/>
        <w:rPr>
          <w:rFonts w:ascii="Times New Roman" w:hAnsi="Times New Roman" w:cs="Times New Roman"/>
          <w:color w:val="000000"/>
        </w:rPr>
      </w:pPr>
      <w:bookmarkStart w:id="0" w:name="_GoBack"/>
      <w:bookmarkEnd w:id="0"/>
      <w:r w:rsidRPr="00584693">
        <w:rPr>
          <w:rFonts w:ascii="Times New Roman" w:hAnsi="Times New Roman" w:cs="Times New Roman"/>
          <w:color w:val="000000"/>
        </w:rPr>
        <w:t>Calculating Total Return.</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lastRenderedPageBreak/>
        <w:t>- initial investment : 31.5 x 100 = $ 3,150     </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selling value : 38 x 100 = $ 3,800</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commission : 28 + 42 = $ 70                                    </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dividend : $ 160</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total income received : 3,800-3,150-70+160 = $ 740</w:t>
      </w:r>
    </w:p>
    <w:p w:rsidR="00584693" w:rsidRPr="00584693" w:rsidRDefault="00584693" w:rsidP="00584693">
      <w:pPr>
        <w:pStyle w:val="NormalWeb"/>
        <w:spacing w:before="0" w:beforeAutospacing="0" w:after="200" w:afterAutospacing="0" w:line="276" w:lineRule="auto"/>
        <w:jc w:val="both"/>
        <w:rPr>
          <w:rFonts w:ascii="Times New Roman" w:hAnsi="Times New Roman" w:cs="Times New Roman"/>
        </w:rPr>
      </w:pPr>
      <w:r w:rsidRPr="00584693">
        <w:rPr>
          <w:rFonts w:ascii="Times New Roman" w:hAnsi="Times New Roman" w:cs="Times New Roman"/>
          <w:color w:val="000000"/>
        </w:rPr>
        <w:t>   </w:t>
      </w:r>
      <w:r w:rsidRPr="00584693">
        <w:rPr>
          <w:rFonts w:ascii="Cambria Math" w:hAnsi="Cambria Math" w:cs="Cambria Math"/>
          <w:color w:val="000000"/>
        </w:rPr>
        <w:t>∴</w:t>
      </w:r>
      <w:r w:rsidRPr="00584693">
        <w:rPr>
          <w:rFonts w:ascii="Times New Roman" w:hAnsi="Times New Roman" w:cs="Times New Roman"/>
          <w:color w:val="000000"/>
        </w:rPr>
        <w:t xml:space="preserve"> Rate of return = 740/3150 = 23.492%</w:t>
      </w:r>
    </w:p>
    <w:p w:rsidR="00872A59" w:rsidRPr="00584693" w:rsidRDefault="00872A59" w:rsidP="00584693">
      <w:pPr>
        <w:spacing w:line="276" w:lineRule="auto"/>
        <w:rPr>
          <w:rFonts w:ascii="Times New Roman" w:hAnsi="Times New Roman" w:cs="Times New Roman"/>
        </w:rPr>
      </w:pPr>
    </w:p>
    <w:sectPr w:rsidR="00872A59" w:rsidRPr="0058469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B4C" w:rsidRDefault="00411B4C" w:rsidP="00584693">
      <w:pPr>
        <w:spacing w:after="0" w:line="240" w:lineRule="auto"/>
      </w:pPr>
      <w:r>
        <w:separator/>
      </w:r>
    </w:p>
  </w:endnote>
  <w:endnote w:type="continuationSeparator" w:id="0">
    <w:p w:rsidR="00411B4C" w:rsidRDefault="00411B4C" w:rsidP="00584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B4C" w:rsidRDefault="00411B4C" w:rsidP="00584693">
      <w:pPr>
        <w:spacing w:after="0" w:line="240" w:lineRule="auto"/>
      </w:pPr>
      <w:r>
        <w:separator/>
      </w:r>
    </w:p>
  </w:footnote>
  <w:footnote w:type="continuationSeparator" w:id="0">
    <w:p w:rsidR="00411B4C" w:rsidRDefault="00411B4C" w:rsidP="00584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693" w:rsidRPr="00584693" w:rsidRDefault="00584693" w:rsidP="00584693">
    <w:pPr>
      <w:pStyle w:val="Header"/>
      <w:jc w:val="right"/>
      <w:rPr>
        <w:rFonts w:ascii="Times New Roman" w:hAnsi="Times New Roman" w:cs="Times New Roman"/>
        <w:sz w:val="24"/>
        <w:szCs w:val="32"/>
      </w:rPr>
    </w:pPr>
    <w:proofErr w:type="spellStart"/>
    <w:r w:rsidRPr="00584693">
      <w:rPr>
        <w:rFonts w:ascii="Times New Roman" w:hAnsi="Times New Roman" w:cs="Times New Roman"/>
        <w:sz w:val="24"/>
        <w:szCs w:val="32"/>
      </w:rPr>
      <w:t>Thanapa</w:t>
    </w:r>
    <w:proofErr w:type="spellEnd"/>
    <w:r w:rsidRPr="00584693">
      <w:rPr>
        <w:rFonts w:ascii="Times New Roman" w:hAnsi="Times New Roman" w:cs="Times New Roman"/>
        <w:sz w:val="24"/>
        <w:szCs w:val="32"/>
      </w:rPr>
      <w:t xml:space="preserve"> </w:t>
    </w:r>
    <w:proofErr w:type="spellStart"/>
    <w:r w:rsidRPr="00584693">
      <w:rPr>
        <w:rFonts w:ascii="Times New Roman" w:hAnsi="Times New Roman" w:cs="Times New Roman"/>
        <w:sz w:val="24"/>
        <w:szCs w:val="32"/>
      </w:rPr>
      <w:t>Kaewmanee</w:t>
    </w:r>
    <w:proofErr w:type="spellEnd"/>
  </w:p>
  <w:p w:rsidR="00584693" w:rsidRPr="00584693" w:rsidRDefault="00584693" w:rsidP="00584693">
    <w:pPr>
      <w:pStyle w:val="Header"/>
      <w:jc w:val="right"/>
      <w:rPr>
        <w:rFonts w:ascii="Times New Roman" w:hAnsi="Times New Roman" w:cs="Times New Roman"/>
        <w:sz w:val="24"/>
        <w:szCs w:val="32"/>
      </w:rPr>
    </w:pPr>
    <w:r w:rsidRPr="00584693">
      <w:rPr>
        <w:rFonts w:ascii="Times New Roman" w:hAnsi="Times New Roman" w:cs="Times New Roman"/>
        <w:sz w:val="24"/>
        <w:szCs w:val="32"/>
      </w:rPr>
      <w:t>5604641828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41BDB"/>
    <w:multiLevelType w:val="hybridMultilevel"/>
    <w:tmpl w:val="C24A3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B46E13"/>
    <w:multiLevelType w:val="multilevel"/>
    <w:tmpl w:val="590EDA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8905D0"/>
    <w:multiLevelType w:val="multilevel"/>
    <w:tmpl w:val="49966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D931D2"/>
    <w:multiLevelType w:val="multilevel"/>
    <w:tmpl w:val="FA3429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F73814"/>
    <w:multiLevelType w:val="multilevel"/>
    <w:tmpl w:val="433E0B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2A20E7"/>
    <w:multiLevelType w:val="multilevel"/>
    <w:tmpl w:val="C72455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lvlOverride w:ilvl="0">
      <w:lvl w:ilvl="0">
        <w:numFmt w:val="decimal"/>
        <w:lvlText w:val="%1."/>
        <w:lvlJc w:val="left"/>
      </w:lvl>
    </w:lvlOverride>
  </w:num>
  <w:num w:numId="3">
    <w:abstractNumId w:val="5"/>
    <w:lvlOverride w:ilvl="0">
      <w:lvl w:ilvl="0">
        <w:numFmt w:val="decimal"/>
        <w:lvlText w:val="%1."/>
        <w:lvlJc w:val="left"/>
      </w:lvl>
    </w:lvlOverride>
  </w:num>
  <w:num w:numId="4">
    <w:abstractNumId w:val="3"/>
    <w:lvlOverride w:ilvl="0">
      <w:lvl w:ilvl="0">
        <w:numFmt w:val="decimal"/>
        <w:lvlText w:val="%1."/>
        <w:lvlJc w:val="left"/>
      </w:lvl>
    </w:lvlOverride>
  </w:num>
  <w:num w:numId="5">
    <w:abstractNumId w:val="1"/>
    <w:lvlOverride w:ilvl="0">
      <w:lvl w:ilvl="0">
        <w:numFmt w:val="decimal"/>
        <w:lvlText w:val="%1."/>
        <w:lvlJc w:val="left"/>
      </w:lvl>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693"/>
    <w:rsid w:val="00411B4C"/>
    <w:rsid w:val="00584693"/>
    <w:rsid w:val="00872A5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2FD64"/>
  <w15:chartTrackingRefBased/>
  <w15:docId w15:val="{96E3DDBA-739C-4263-AD42-159CCE57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4693"/>
    <w:pPr>
      <w:spacing w:before="100" w:beforeAutospacing="1" w:after="100" w:afterAutospacing="1" w:line="240" w:lineRule="auto"/>
    </w:pPr>
    <w:rPr>
      <w:rFonts w:ascii="Tahoma" w:eastAsia="Times New Roman" w:hAnsi="Tahoma" w:cs="Tahoma"/>
      <w:sz w:val="24"/>
      <w:szCs w:val="24"/>
    </w:rPr>
  </w:style>
  <w:style w:type="character" w:customStyle="1" w:styleId="apple-tab-span">
    <w:name w:val="apple-tab-span"/>
    <w:basedOn w:val="DefaultParagraphFont"/>
    <w:rsid w:val="00584693"/>
  </w:style>
  <w:style w:type="paragraph" w:styleId="Header">
    <w:name w:val="header"/>
    <w:basedOn w:val="Normal"/>
    <w:link w:val="HeaderChar"/>
    <w:uiPriority w:val="99"/>
    <w:unhideWhenUsed/>
    <w:rsid w:val="00584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693"/>
  </w:style>
  <w:style w:type="paragraph" w:styleId="Footer">
    <w:name w:val="footer"/>
    <w:basedOn w:val="Normal"/>
    <w:link w:val="FooterChar"/>
    <w:uiPriority w:val="99"/>
    <w:unhideWhenUsed/>
    <w:rsid w:val="00584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95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peachtje</dc:creator>
  <cp:keywords/>
  <dc:description/>
  <cp:lastModifiedBy>peachtje</cp:lastModifiedBy>
  <cp:revision>1</cp:revision>
  <dcterms:created xsi:type="dcterms:W3CDTF">2017-04-28T11:09:00Z</dcterms:created>
  <dcterms:modified xsi:type="dcterms:W3CDTF">2017-04-28T11:11:00Z</dcterms:modified>
</cp:coreProperties>
</file>