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81F" w:rsidRPr="0035181F" w:rsidRDefault="0035181F" w:rsidP="002D40C2">
      <w:pPr>
        <w:rPr>
          <w:rFonts w:asciiTheme="majorBidi" w:hAnsiTheme="majorBidi" w:cstheme="majorBidi"/>
          <w:kern w:val="36"/>
          <w:sz w:val="32"/>
          <w:szCs w:val="32"/>
          <w:u w:val="single"/>
          <w:lang/>
        </w:rPr>
      </w:pPr>
      <w:r w:rsidRPr="0035181F">
        <w:rPr>
          <w:rFonts w:asciiTheme="majorBidi" w:hAnsiTheme="majorBidi" w:cstheme="majorBidi"/>
          <w:kern w:val="36"/>
          <w:sz w:val="32"/>
          <w:szCs w:val="32"/>
          <w:u w:val="single"/>
          <w:lang/>
        </w:rPr>
        <w:t>Recommended Book</w:t>
      </w:r>
    </w:p>
    <w:p w:rsidR="001F3FFA" w:rsidRPr="00DE4FDF" w:rsidRDefault="001F3FFA" w:rsidP="002D40C2">
      <w:pPr>
        <w:pStyle w:val="ListParagraph"/>
        <w:numPr>
          <w:ilvl w:val="0"/>
          <w:numId w:val="1"/>
        </w:numPr>
        <w:rPr>
          <w:rStyle w:val="resultssummary2"/>
          <w:rFonts w:asciiTheme="majorBidi" w:hAnsiTheme="majorBidi" w:cstheme="majorBidi"/>
          <w:color w:val="auto"/>
          <w:sz w:val="32"/>
          <w:szCs w:val="32"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A history of Thailand/ Chris Baker,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Pasuk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Phongpaichit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DS571 .B295)</w:t>
      </w:r>
    </w:p>
    <w:p w:rsidR="00DE4FDF" w:rsidRPr="00DE4FDF" w:rsidRDefault="00DE4FDF" w:rsidP="00DE4FDF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DE4FDF">
        <w:rPr>
          <w:rFonts w:asciiTheme="majorBidi" w:hAnsiTheme="majorBidi" w:cstheme="majorBidi"/>
          <w:sz w:val="32"/>
          <w:szCs w:val="32"/>
        </w:rPr>
        <w:t xml:space="preserve">Thailand </w:t>
      </w:r>
      <w:proofErr w:type="gramStart"/>
      <w:r w:rsidRPr="00DE4FDF">
        <w:rPr>
          <w:rFonts w:asciiTheme="majorBidi" w:hAnsiTheme="majorBidi" w:cstheme="majorBidi"/>
          <w:sz w:val="32"/>
          <w:szCs w:val="32"/>
        </w:rPr>
        <w:t>condensed :</w:t>
      </w:r>
      <w:proofErr w:type="gramEnd"/>
      <w:r w:rsidRPr="00DE4FDF">
        <w:rPr>
          <w:rFonts w:asciiTheme="majorBidi" w:hAnsiTheme="majorBidi" w:cstheme="majorBidi"/>
          <w:sz w:val="32"/>
          <w:szCs w:val="32"/>
        </w:rPr>
        <w:t xml:space="preserve"> 2000 years of history and culture/ Ellen London.</w:t>
      </w:r>
      <w:bookmarkStart w:id="0" w:name="_GoBack"/>
      <w:bookmarkEnd w:id="0"/>
    </w:p>
    <w:p w:rsidR="001F3FFA" w:rsidRPr="007D7021" w:rsidRDefault="001F3FFA">
      <w:pPr>
        <w:rPr>
          <w:rFonts w:asciiTheme="majorBidi" w:hAnsiTheme="majorBidi" w:cstheme="majorBidi"/>
          <w:sz w:val="32"/>
          <w:szCs w:val="32"/>
          <w:u w:val="single"/>
        </w:rPr>
      </w:pPr>
      <w:r w:rsidRPr="007D7021">
        <w:rPr>
          <w:rFonts w:asciiTheme="majorBidi" w:hAnsiTheme="majorBidi" w:cstheme="majorBidi"/>
          <w:sz w:val="32"/>
          <w:szCs w:val="32"/>
          <w:u w:val="single"/>
        </w:rPr>
        <w:t>Beliefs</w:t>
      </w:r>
    </w:p>
    <w:p w:rsidR="00DA3BEA" w:rsidRPr="007D7021" w:rsidRDefault="00DA3BEA" w:rsidP="00DA3BEA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7D7021">
        <w:rPr>
          <w:rFonts w:asciiTheme="majorBidi" w:hAnsiTheme="majorBidi" w:cstheme="majorBidi"/>
          <w:sz w:val="32"/>
          <w:szCs w:val="32"/>
        </w:rPr>
        <w:t xml:space="preserve">Thai magic tattoos : the art and influence of </w:t>
      </w:r>
      <w:proofErr w:type="spellStart"/>
      <w:r w:rsidRPr="007D7021">
        <w:rPr>
          <w:rFonts w:asciiTheme="majorBidi" w:hAnsiTheme="majorBidi" w:cstheme="majorBidi"/>
          <w:sz w:val="32"/>
          <w:szCs w:val="32"/>
        </w:rPr>
        <w:t>Sak</w:t>
      </w:r>
      <w:proofErr w:type="spellEnd"/>
      <w:r w:rsidRPr="007D702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7D7021">
        <w:rPr>
          <w:rFonts w:asciiTheme="majorBidi" w:hAnsiTheme="majorBidi" w:cstheme="majorBidi"/>
          <w:sz w:val="32"/>
          <w:szCs w:val="32"/>
        </w:rPr>
        <w:t>Yant</w:t>
      </w:r>
      <w:proofErr w:type="spellEnd"/>
      <w:r w:rsidRPr="007D7021">
        <w:rPr>
          <w:rFonts w:asciiTheme="majorBidi" w:hAnsiTheme="majorBidi" w:cstheme="majorBidi"/>
          <w:sz w:val="32"/>
          <w:szCs w:val="32"/>
        </w:rPr>
        <w:t xml:space="preserve">/ </w:t>
      </w: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Isabel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Azevedo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Drouyer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CUST GT 2013 621549</w:t>
      </w: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)</w:t>
      </w:r>
    </w:p>
    <w:p w:rsidR="00DA3BEA" w:rsidRPr="007D7021" w:rsidRDefault="00DA3BEA" w:rsidP="00DA3BEA">
      <w:pPr>
        <w:pStyle w:val="ListParagraph"/>
        <w:numPr>
          <w:ilvl w:val="0"/>
          <w:numId w:val="1"/>
        </w:numPr>
        <w:rPr>
          <w:rStyle w:val="resultssummary2"/>
          <w:rFonts w:asciiTheme="majorBidi" w:hAnsiTheme="majorBidi" w:cstheme="majorBidi"/>
          <w:color w:val="auto"/>
          <w:sz w:val="32"/>
          <w:szCs w:val="32"/>
        </w:rPr>
      </w:pPr>
      <w:proofErr w:type="spellStart"/>
      <w:r w:rsidRPr="007D7021">
        <w:rPr>
          <w:rFonts w:asciiTheme="majorBidi" w:hAnsiTheme="majorBidi" w:cstheme="majorBidi"/>
          <w:sz w:val="32"/>
          <w:szCs w:val="32"/>
        </w:rPr>
        <w:t>Lanna</w:t>
      </w:r>
      <w:proofErr w:type="spellEnd"/>
      <w:r w:rsidRPr="007D7021">
        <w:rPr>
          <w:rFonts w:asciiTheme="majorBidi" w:hAnsiTheme="majorBidi" w:cstheme="majorBidi"/>
          <w:sz w:val="32"/>
          <w:szCs w:val="32"/>
        </w:rPr>
        <w:t xml:space="preserve"> : belief : faith/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Thitima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Sukaew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HIST DS 2006 621878)</w:t>
      </w:r>
    </w:p>
    <w:p w:rsidR="007D7021" w:rsidRPr="007D7021" w:rsidRDefault="007D7021" w:rsidP="007D7021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7D7021">
        <w:rPr>
          <w:rFonts w:asciiTheme="majorBidi" w:hAnsiTheme="majorBidi" w:cstheme="majorBidi"/>
          <w:sz w:val="32"/>
          <w:szCs w:val="32"/>
        </w:rPr>
        <w:t xml:space="preserve">The ancestral lords : gender, descent, and spirits in a Northern Thai village/ </w:t>
      </w: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Michael R.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Rhum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BL467 .R496)</w:t>
      </w:r>
    </w:p>
    <w:p w:rsidR="001F3FFA" w:rsidRDefault="001F3FFA">
      <w:pPr>
        <w:rPr>
          <w:rFonts w:asciiTheme="majorBidi" w:hAnsiTheme="majorBidi" w:cstheme="majorBidi"/>
          <w:sz w:val="32"/>
          <w:szCs w:val="32"/>
          <w:u w:val="single"/>
        </w:rPr>
      </w:pPr>
      <w:r w:rsidRPr="007D7021">
        <w:rPr>
          <w:rFonts w:asciiTheme="majorBidi" w:hAnsiTheme="majorBidi" w:cstheme="majorBidi"/>
          <w:sz w:val="32"/>
          <w:szCs w:val="32"/>
          <w:u w:val="single"/>
        </w:rPr>
        <w:t>Faiths</w:t>
      </w:r>
    </w:p>
    <w:p w:rsidR="0035181F" w:rsidRPr="0035181F" w:rsidRDefault="0035181F" w:rsidP="0035181F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sz w:val="32"/>
          <w:szCs w:val="32"/>
        </w:rPr>
      </w:pPr>
      <w:r w:rsidRPr="0035181F">
        <w:rPr>
          <w:rFonts w:asciiTheme="majorBidi" w:hAnsiTheme="majorBidi" w:cstheme="majorBidi"/>
          <w:sz w:val="32"/>
          <w:szCs w:val="32"/>
        </w:rPr>
        <w:t xml:space="preserve">A chronology of religious architecture at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Sukhothai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>: late thirteenth to early fifteenth century / Betty Gosling (NA6022.S7 G67)</w:t>
      </w:r>
    </w:p>
    <w:p w:rsidR="0035181F" w:rsidRPr="0035181F" w:rsidRDefault="0035181F" w:rsidP="0035181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7D6DD4">
        <w:rPr>
          <w:rFonts w:asciiTheme="majorBidi" w:hAnsiTheme="majorBidi" w:cstheme="majorBidi"/>
          <w:sz w:val="32"/>
          <w:szCs w:val="32"/>
        </w:rPr>
        <w:t>A history of</w:t>
      </w:r>
      <w:r>
        <w:rPr>
          <w:rFonts w:asciiTheme="majorBidi" w:hAnsiTheme="majorBidi" w:cstheme="majorBidi"/>
          <w:sz w:val="32"/>
          <w:szCs w:val="32"/>
        </w:rPr>
        <w:t xml:space="preserve"> Buddhist monuments in Siam/ </w:t>
      </w:r>
      <w:r w:rsidRPr="007D6DD4">
        <w:rPr>
          <w:rFonts w:asciiTheme="majorBidi" w:hAnsiTheme="majorBidi" w:cstheme="majorBidi"/>
          <w:sz w:val="32"/>
          <w:szCs w:val="32"/>
        </w:rPr>
        <w:t xml:space="preserve">Prince </w:t>
      </w:r>
      <w:proofErr w:type="spellStart"/>
      <w:r w:rsidRPr="007D6DD4">
        <w:rPr>
          <w:rFonts w:asciiTheme="majorBidi" w:hAnsiTheme="majorBidi" w:cstheme="majorBidi"/>
          <w:sz w:val="32"/>
          <w:szCs w:val="32"/>
        </w:rPr>
        <w:t>Damrong</w:t>
      </w:r>
      <w:proofErr w:type="spellEnd"/>
      <w:r w:rsidRPr="007D6DD4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7D6DD4">
        <w:rPr>
          <w:rFonts w:asciiTheme="majorBidi" w:hAnsiTheme="majorBidi" w:cstheme="majorBidi"/>
          <w:sz w:val="32"/>
          <w:szCs w:val="32"/>
        </w:rPr>
        <w:t>Rajanubhab</w:t>
      </w:r>
      <w:proofErr w:type="spellEnd"/>
      <w:r w:rsidRPr="007D6DD4">
        <w:rPr>
          <w:rFonts w:asciiTheme="majorBidi" w:hAnsiTheme="majorBidi" w:cstheme="majorBidi"/>
          <w:sz w:val="32"/>
          <w:szCs w:val="32"/>
        </w:rPr>
        <w:t xml:space="preserve"> (BQ554 .D3)</w:t>
      </w:r>
    </w:p>
    <w:p w:rsidR="00FF0A66" w:rsidRPr="007D7021" w:rsidRDefault="00FF0A66">
      <w:pPr>
        <w:rPr>
          <w:rFonts w:asciiTheme="majorBidi" w:hAnsiTheme="majorBidi" w:cstheme="majorBidi"/>
          <w:sz w:val="32"/>
          <w:szCs w:val="32"/>
          <w:u w:val="single"/>
        </w:rPr>
      </w:pPr>
      <w:r w:rsidRPr="007D7021">
        <w:rPr>
          <w:rFonts w:asciiTheme="majorBidi" w:hAnsiTheme="majorBidi" w:cstheme="majorBidi"/>
          <w:sz w:val="32"/>
          <w:szCs w:val="32"/>
          <w:u w:val="single"/>
        </w:rPr>
        <w:t>Social Class</w:t>
      </w:r>
    </w:p>
    <w:p w:rsidR="00382495" w:rsidRPr="007D7021" w:rsidRDefault="00FF0A66" w:rsidP="002D40C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7D7021">
        <w:rPr>
          <w:rFonts w:asciiTheme="majorBidi" w:hAnsiTheme="majorBidi" w:cstheme="majorBidi"/>
          <w:sz w:val="32"/>
          <w:szCs w:val="32"/>
          <w:cs/>
        </w:rPr>
        <w:t>โฉมหน้าศักดินาไทย</w:t>
      </w:r>
      <w:r w:rsidRPr="007D7021">
        <w:rPr>
          <w:rFonts w:asciiTheme="majorBidi" w:hAnsiTheme="majorBidi" w:cstheme="majorBidi"/>
          <w:sz w:val="32"/>
          <w:szCs w:val="32"/>
        </w:rPr>
        <w:t>/</w:t>
      </w:r>
      <w:r w:rsidRPr="007D7021">
        <w:rPr>
          <w:rFonts w:asciiTheme="majorBidi" w:hAnsiTheme="majorBidi" w:cstheme="majorBidi"/>
          <w:sz w:val="32"/>
          <w:szCs w:val="32"/>
          <w:cs/>
        </w:rPr>
        <w:t xml:space="preserve"> จิตร ภูมิศักดิ์ (</w:t>
      </w:r>
      <w:r w:rsidRPr="007D7021">
        <w:rPr>
          <w:rFonts w:asciiTheme="majorBidi" w:hAnsiTheme="majorBidi" w:cstheme="majorBidi"/>
          <w:sz w:val="32"/>
          <w:szCs w:val="32"/>
        </w:rPr>
        <w:t xml:space="preserve">JL111 </w:t>
      </w:r>
      <w:r w:rsidRPr="007D7021">
        <w:rPr>
          <w:rFonts w:asciiTheme="majorBidi" w:hAnsiTheme="majorBidi" w:cstheme="majorBidi"/>
          <w:sz w:val="32"/>
          <w:szCs w:val="32"/>
          <w:cs/>
        </w:rPr>
        <w:t>จ63)</w:t>
      </w:r>
    </w:p>
    <w:p w:rsidR="001F3FFA" w:rsidRPr="007D7021" w:rsidRDefault="001F3FFA" w:rsidP="002D40C2">
      <w:pPr>
        <w:pStyle w:val="ListParagraph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Pen and sail/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Nidhi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Eoseewong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PL4200 .N57)</w:t>
      </w:r>
    </w:p>
    <w:p w:rsidR="00FF0A66" w:rsidRPr="007D7021" w:rsidRDefault="00FF0A66">
      <w:pPr>
        <w:rPr>
          <w:rFonts w:asciiTheme="majorBidi" w:hAnsiTheme="majorBidi" w:cstheme="majorBidi"/>
          <w:sz w:val="32"/>
          <w:szCs w:val="32"/>
          <w:u w:val="single"/>
        </w:rPr>
      </w:pPr>
      <w:r w:rsidRPr="007D7021">
        <w:rPr>
          <w:rFonts w:asciiTheme="majorBidi" w:hAnsiTheme="majorBidi" w:cstheme="majorBidi"/>
          <w:sz w:val="32"/>
          <w:szCs w:val="32"/>
          <w:u w:val="single"/>
        </w:rPr>
        <w:t>Economy</w:t>
      </w:r>
    </w:p>
    <w:p w:rsidR="00FF0A66" w:rsidRPr="007D7021" w:rsidRDefault="00FF0A66" w:rsidP="002D40C2">
      <w:pPr>
        <w:pStyle w:val="ListParagraph"/>
        <w:numPr>
          <w:ilvl w:val="0"/>
          <w:numId w:val="2"/>
        </w:numPr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The Thai Village Economy in the Past/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Chatthip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Nartsupha</w:t>
      </w:r>
      <w:proofErr w:type="spellEnd"/>
      <w:r w:rsidR="001F3FFA"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="001F3FFA"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HC445 .C336)</w:t>
      </w:r>
    </w:p>
    <w:p w:rsidR="00882D4C" w:rsidRPr="007D7021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Religion</w:t>
      </w:r>
    </w:p>
    <w:p w:rsidR="008209CE" w:rsidRPr="007D7021" w:rsidRDefault="008209CE" w:rsidP="002D40C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  <w:u w:val="single"/>
          <w:lang/>
        </w:rPr>
      </w:pPr>
      <w:r w:rsidRPr="007D7021">
        <w:rPr>
          <w:rFonts w:asciiTheme="majorBidi" w:hAnsiTheme="majorBidi" w:cstheme="majorBidi"/>
          <w:sz w:val="32"/>
          <w:szCs w:val="32"/>
        </w:rPr>
        <w:t>Religion and Legitimation of Pow</w:t>
      </w:r>
      <w:r w:rsidR="002D40C2" w:rsidRPr="007D7021">
        <w:rPr>
          <w:rFonts w:asciiTheme="majorBidi" w:hAnsiTheme="majorBidi" w:cstheme="majorBidi"/>
          <w:sz w:val="32"/>
          <w:szCs w:val="32"/>
        </w:rPr>
        <w:t>er in Thailand, Laos, and Burma/ Bardwell L. Smith</w:t>
      </w:r>
    </w:p>
    <w:p w:rsidR="002D40C2" w:rsidRPr="007D7021" w:rsidRDefault="002D40C2" w:rsidP="002D40C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  <w:u w:val="single"/>
          <w:lang/>
        </w:rPr>
      </w:pPr>
      <w:r w:rsidRPr="007D7021">
        <w:rPr>
          <w:rFonts w:asciiTheme="majorBidi" w:hAnsiTheme="majorBidi" w:cstheme="majorBidi"/>
          <w:sz w:val="32"/>
          <w:szCs w:val="32"/>
        </w:rPr>
        <w:t xml:space="preserve">The Administration of Religious Affairs: A Study of the Relationship between the Government and the Sangha in Thailand/ Yen </w:t>
      </w:r>
      <w:proofErr w:type="spellStart"/>
      <w:r w:rsidRPr="007D7021">
        <w:rPr>
          <w:rFonts w:asciiTheme="majorBidi" w:hAnsiTheme="majorBidi" w:cstheme="majorBidi"/>
          <w:sz w:val="32"/>
          <w:szCs w:val="32"/>
        </w:rPr>
        <w:t>Lavangkura</w:t>
      </w:r>
      <w:proofErr w:type="spellEnd"/>
    </w:p>
    <w:p w:rsidR="00DA3BEA" w:rsidRPr="007D7021" w:rsidRDefault="00DA3BEA" w:rsidP="002D40C2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  <w:u w:val="single"/>
          <w:lang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Political patronage and control over the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sangha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/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Somboon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Suksamran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BQ554 .S622)</w:t>
      </w:r>
    </w:p>
    <w:p w:rsidR="002D40C2" w:rsidRPr="007D7021" w:rsidRDefault="002D40C2" w:rsidP="002D40C2">
      <w:pPr>
        <w:pStyle w:val="ListParagraph"/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</w:p>
    <w:p w:rsidR="00882D4C" w:rsidRPr="007D7021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Buddhism</w:t>
      </w:r>
    </w:p>
    <w:p w:rsidR="002D40C2" w:rsidRPr="007D7021" w:rsidRDefault="002D40C2" w:rsidP="002D40C2">
      <w:pPr>
        <w:pStyle w:val="ListParagraph"/>
        <w:numPr>
          <w:ilvl w:val="0"/>
          <w:numId w:val="2"/>
        </w:num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Buddhism and politics in Thailand : a study of socio-political change and political activism of the Thai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Sangha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/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Somboon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Suksamran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(</w:t>
      </w:r>
      <w:r w:rsidR="00DA3BEA"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BQ554 .S618)</w:t>
      </w:r>
    </w:p>
    <w:p w:rsidR="00DA3BEA" w:rsidRDefault="007D6DD4" w:rsidP="007D6DD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7D6DD4">
        <w:rPr>
          <w:rFonts w:asciiTheme="majorBidi" w:hAnsiTheme="majorBidi" w:cstheme="majorBidi"/>
          <w:sz w:val="32"/>
          <w:szCs w:val="32"/>
        </w:rPr>
        <w:t xml:space="preserve">Buddhism in Thailand and a modern Thai's interpretation of Buddhism/ Ravi </w:t>
      </w:r>
      <w:proofErr w:type="spellStart"/>
      <w:r w:rsidRPr="007D6DD4">
        <w:rPr>
          <w:rFonts w:asciiTheme="majorBidi" w:hAnsiTheme="majorBidi" w:cstheme="majorBidi"/>
          <w:sz w:val="32"/>
          <w:szCs w:val="32"/>
        </w:rPr>
        <w:t>Bhavilai</w:t>
      </w:r>
      <w:proofErr w:type="spellEnd"/>
      <w:r w:rsidRPr="007D6DD4">
        <w:rPr>
          <w:rFonts w:asciiTheme="majorBidi" w:hAnsiTheme="majorBidi" w:cstheme="majorBidi"/>
          <w:sz w:val="32"/>
          <w:szCs w:val="32"/>
        </w:rPr>
        <w:t xml:space="preserve"> (BQ554 .R3)</w:t>
      </w:r>
    </w:p>
    <w:p w:rsidR="007D6DD4" w:rsidRDefault="007D6DD4" w:rsidP="007D6DD4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7D6DD4">
        <w:rPr>
          <w:rFonts w:asciiTheme="majorBidi" w:hAnsiTheme="majorBidi" w:cstheme="majorBidi"/>
          <w:sz w:val="32"/>
          <w:szCs w:val="32"/>
        </w:rPr>
        <w:t>Buddhism, legitimation, and conflict : the political functions of urban Thai Buddhism/ Peter A. Jackson (BQ554 .J3)</w:t>
      </w:r>
    </w:p>
    <w:p w:rsidR="008931CC" w:rsidRPr="008931CC" w:rsidRDefault="008931CC" w:rsidP="008931CC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proofErr w:type="spellStart"/>
      <w:r>
        <w:rPr>
          <w:rFonts w:asciiTheme="majorBidi" w:hAnsiTheme="majorBidi" w:cstheme="majorBidi"/>
          <w:sz w:val="32"/>
          <w:szCs w:val="32"/>
        </w:rPr>
        <w:t>Buddhadasa</w:t>
      </w:r>
      <w:proofErr w:type="spellEnd"/>
      <w:r w:rsidRPr="008931CC">
        <w:rPr>
          <w:rFonts w:asciiTheme="majorBidi" w:hAnsiTheme="majorBidi" w:cstheme="majorBidi"/>
          <w:sz w:val="32"/>
          <w:szCs w:val="32"/>
        </w:rPr>
        <w:t>: Theravada Buddhism and modernist reform in Thailand / Peter A. Jackson.</w:t>
      </w:r>
    </w:p>
    <w:p w:rsidR="00882D4C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Brahmanism</w:t>
      </w:r>
    </w:p>
    <w:p w:rsidR="002C6875" w:rsidRPr="002C6875" w:rsidRDefault="002C6875" w:rsidP="002C6875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32"/>
          <w:szCs w:val="32"/>
        </w:rPr>
      </w:pPr>
      <w:r w:rsidRPr="002C6875">
        <w:rPr>
          <w:rFonts w:asciiTheme="majorBidi" w:hAnsiTheme="majorBidi" w:cstheme="majorBidi"/>
          <w:sz w:val="32"/>
          <w:szCs w:val="32"/>
        </w:rPr>
        <w:t xml:space="preserve">Brahmanism in South-East Asia from the earliest time to 1445 A.D./ </w:t>
      </w:r>
      <w:proofErr w:type="spellStart"/>
      <w:r w:rsidRPr="002C6875">
        <w:rPr>
          <w:rFonts w:asciiTheme="majorBidi" w:hAnsiTheme="majorBidi" w:cstheme="majorBidi"/>
          <w:sz w:val="32"/>
          <w:szCs w:val="32"/>
        </w:rPr>
        <w:t>Dawee</w:t>
      </w:r>
      <w:proofErr w:type="spellEnd"/>
      <w:r w:rsidRPr="002C6875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2C6875">
        <w:rPr>
          <w:rFonts w:asciiTheme="majorBidi" w:hAnsiTheme="majorBidi" w:cstheme="majorBidi"/>
          <w:sz w:val="32"/>
          <w:szCs w:val="32"/>
        </w:rPr>
        <w:t>Daweewarn</w:t>
      </w:r>
      <w:proofErr w:type="spellEnd"/>
      <w:r w:rsidRPr="002C6875">
        <w:rPr>
          <w:rFonts w:asciiTheme="majorBidi" w:hAnsiTheme="majorBidi" w:cstheme="majorBidi"/>
          <w:sz w:val="32"/>
          <w:szCs w:val="32"/>
        </w:rPr>
        <w:t xml:space="preserve"> (BL1200 .D33)</w:t>
      </w:r>
    </w:p>
    <w:p w:rsidR="00882D4C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Animistic beliefs</w:t>
      </w:r>
    </w:p>
    <w:p w:rsidR="002C6875" w:rsidRPr="002C6875" w:rsidRDefault="002C6875" w:rsidP="002C6875">
      <w:pPr>
        <w:pStyle w:val="ListParagraph"/>
        <w:numPr>
          <w:ilvl w:val="0"/>
          <w:numId w:val="10"/>
        </w:numPr>
        <w:rPr>
          <w:rFonts w:asciiTheme="majorBidi" w:hAnsiTheme="majorBidi" w:cstheme="majorBidi"/>
          <w:sz w:val="32"/>
          <w:szCs w:val="32"/>
        </w:rPr>
      </w:pPr>
      <w:r w:rsidRPr="002C6875">
        <w:rPr>
          <w:rFonts w:asciiTheme="majorBidi" w:hAnsiTheme="majorBidi" w:cstheme="majorBidi"/>
          <w:sz w:val="32"/>
          <w:szCs w:val="32"/>
          <w:cs/>
        </w:rPr>
        <w:t>ทรงเจ้าเข้าผี : วาทกรรมของลัทธิพิธีและวิกฤติการณ์ของความทันสมัยในสังคมไทย</w:t>
      </w:r>
      <w:r w:rsidRPr="002C6875">
        <w:rPr>
          <w:rFonts w:asciiTheme="majorBidi" w:hAnsiTheme="majorBidi" w:cstheme="majorBidi"/>
          <w:sz w:val="32"/>
          <w:szCs w:val="32"/>
        </w:rPr>
        <w:t xml:space="preserve">/ </w:t>
      </w:r>
      <w:r w:rsidRPr="002C6875">
        <w:rPr>
          <w:rFonts w:asciiTheme="majorBidi" w:hAnsiTheme="majorBidi" w:cstheme="majorBidi"/>
          <w:sz w:val="32"/>
          <w:szCs w:val="32"/>
          <w:cs/>
        </w:rPr>
        <w:t>สุริยา สมุทคุปติ์</w:t>
      </w:r>
      <w:r w:rsidRPr="002C6875">
        <w:rPr>
          <w:rFonts w:asciiTheme="majorBidi" w:hAnsiTheme="majorBidi" w:cstheme="majorBidi"/>
          <w:sz w:val="32"/>
          <w:szCs w:val="32"/>
        </w:rPr>
        <w:t xml:space="preserve"> (BF1288 .</w:t>
      </w:r>
      <w:r w:rsidRPr="002C6875">
        <w:rPr>
          <w:rFonts w:asciiTheme="majorBidi" w:hAnsiTheme="majorBidi" w:cstheme="majorBidi"/>
          <w:sz w:val="32"/>
          <w:szCs w:val="32"/>
          <w:cs/>
        </w:rPr>
        <w:t>ส</w:t>
      </w:r>
      <w:r w:rsidRPr="002C6875">
        <w:rPr>
          <w:rFonts w:asciiTheme="majorBidi" w:hAnsiTheme="majorBidi" w:cstheme="majorBidi"/>
          <w:sz w:val="32"/>
          <w:szCs w:val="32"/>
        </w:rPr>
        <w:t>74)</w:t>
      </w:r>
    </w:p>
    <w:p w:rsidR="00882D4C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Supernatural</w:t>
      </w:r>
    </w:p>
    <w:p w:rsidR="008931CC" w:rsidRDefault="008931CC" w:rsidP="008931CC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32"/>
          <w:szCs w:val="32"/>
        </w:rPr>
      </w:pPr>
      <w:r w:rsidRPr="008931CC">
        <w:rPr>
          <w:rFonts w:asciiTheme="majorBidi" w:hAnsiTheme="majorBidi" w:cstheme="majorBidi"/>
          <w:sz w:val="32"/>
          <w:szCs w:val="32"/>
        </w:rPr>
        <w:t xml:space="preserve">An inventory of non-Buddhist supernatural objects in a central Thai village/ Robert Bayard </w:t>
      </w:r>
    </w:p>
    <w:p w:rsidR="008931CC" w:rsidRPr="008931CC" w:rsidRDefault="008931CC" w:rsidP="008931CC">
      <w:pPr>
        <w:pStyle w:val="ListParagraph"/>
        <w:rPr>
          <w:rFonts w:asciiTheme="majorBidi" w:hAnsiTheme="majorBidi" w:cstheme="majorBidi"/>
          <w:sz w:val="32"/>
          <w:szCs w:val="32"/>
        </w:rPr>
      </w:pPr>
      <w:r w:rsidRPr="008931CC">
        <w:rPr>
          <w:rFonts w:asciiTheme="majorBidi" w:hAnsiTheme="majorBidi" w:cstheme="majorBidi"/>
          <w:sz w:val="32"/>
          <w:szCs w:val="32"/>
        </w:rPr>
        <w:t>(BF1561 .T4)</w:t>
      </w:r>
    </w:p>
    <w:p w:rsidR="008931CC" w:rsidRPr="008931CC" w:rsidRDefault="008931CC" w:rsidP="008931CC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32"/>
          <w:szCs w:val="32"/>
        </w:rPr>
      </w:pPr>
      <w:r w:rsidRPr="008931CC">
        <w:rPr>
          <w:rFonts w:asciiTheme="majorBidi" w:hAnsiTheme="majorBidi" w:cstheme="majorBidi"/>
          <w:sz w:val="32"/>
          <w:szCs w:val="32"/>
        </w:rPr>
        <w:t xml:space="preserve">The supernatural in Thai life / John </w:t>
      </w:r>
      <w:proofErr w:type="spellStart"/>
      <w:r w:rsidRPr="008931CC">
        <w:rPr>
          <w:rFonts w:asciiTheme="majorBidi" w:hAnsiTheme="majorBidi" w:cstheme="majorBidi"/>
          <w:sz w:val="32"/>
          <w:szCs w:val="32"/>
        </w:rPr>
        <w:t>Hoskin</w:t>
      </w:r>
      <w:proofErr w:type="spellEnd"/>
      <w:r w:rsidRPr="008931CC">
        <w:rPr>
          <w:rFonts w:asciiTheme="majorBidi" w:hAnsiTheme="majorBidi" w:cstheme="majorBidi"/>
          <w:sz w:val="32"/>
          <w:szCs w:val="32"/>
        </w:rPr>
        <w:t xml:space="preserve"> (BF1434.T5 H67)</w:t>
      </w:r>
    </w:p>
    <w:p w:rsidR="008931CC" w:rsidRPr="008931CC" w:rsidRDefault="008931CC" w:rsidP="008931CC">
      <w:pPr>
        <w:pStyle w:val="ListParagraph"/>
        <w:numPr>
          <w:ilvl w:val="0"/>
          <w:numId w:val="9"/>
        </w:numPr>
        <w:rPr>
          <w:rFonts w:asciiTheme="majorBidi" w:hAnsiTheme="majorBidi" w:cstheme="majorBidi"/>
          <w:sz w:val="32"/>
          <w:szCs w:val="32"/>
        </w:rPr>
      </w:pPr>
      <w:r w:rsidRPr="008931CC">
        <w:rPr>
          <w:rFonts w:asciiTheme="majorBidi" w:hAnsiTheme="majorBidi" w:cstheme="majorBidi"/>
          <w:sz w:val="32"/>
          <w:szCs w:val="32"/>
        </w:rPr>
        <w:t xml:space="preserve">Supernatural prophecy in Thai politics : the role of a spiritual cultural element in coup decisions/ </w:t>
      </w:r>
      <w:proofErr w:type="spellStart"/>
      <w:r w:rsidRPr="008931CC">
        <w:rPr>
          <w:rFonts w:asciiTheme="majorBidi" w:hAnsiTheme="majorBidi" w:cstheme="majorBidi"/>
          <w:sz w:val="32"/>
          <w:szCs w:val="32"/>
        </w:rPr>
        <w:t>Chalidaporn</w:t>
      </w:r>
      <w:proofErr w:type="spellEnd"/>
      <w:r w:rsidRPr="008931CC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8931CC">
        <w:rPr>
          <w:rFonts w:asciiTheme="majorBidi" w:hAnsiTheme="majorBidi" w:cstheme="majorBidi"/>
          <w:sz w:val="32"/>
          <w:szCs w:val="32"/>
        </w:rPr>
        <w:t>Songsamphan</w:t>
      </w:r>
      <w:proofErr w:type="spellEnd"/>
      <w:r w:rsidRPr="008931CC">
        <w:rPr>
          <w:rFonts w:asciiTheme="majorBidi" w:hAnsiTheme="majorBidi" w:cstheme="majorBidi"/>
          <w:sz w:val="32"/>
          <w:szCs w:val="32"/>
        </w:rPr>
        <w:t xml:space="preserve"> (JQ1745.A55C8 C43)</w:t>
      </w:r>
    </w:p>
    <w:p w:rsidR="00882D4C" w:rsidRPr="007D7021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Power &amp; Money</w:t>
      </w:r>
    </w:p>
    <w:p w:rsidR="00882D4C" w:rsidRPr="007D7021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Culture</w:t>
      </w:r>
    </w:p>
    <w:p w:rsidR="00882D4C" w:rsidRPr="007D7021" w:rsidRDefault="00882D4C" w:rsidP="002D40C2">
      <w:pPr>
        <w:pStyle w:val="ListParagraph"/>
        <w:numPr>
          <w:ilvl w:val="0"/>
          <w:numId w:val="2"/>
        </w:numPr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</w:pPr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The</w:t>
      </w:r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tale of </w:t>
      </w:r>
      <w:proofErr w:type="spellStart"/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>Khun</w:t>
      </w:r>
      <w:proofErr w:type="spellEnd"/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Chang, </w:t>
      </w:r>
      <w:proofErr w:type="spellStart"/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>Khun</w:t>
      </w:r>
      <w:proofErr w:type="spellEnd"/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 xml:space="preserve"> </w:t>
      </w:r>
      <w:proofErr w:type="spellStart"/>
      <w:r w:rsidR="008209CE" w:rsidRPr="007D7021">
        <w:rPr>
          <w:rFonts w:asciiTheme="majorBidi" w:hAnsiTheme="majorBidi" w:cstheme="majorBidi"/>
          <w:kern w:val="36"/>
          <w:sz w:val="32"/>
          <w:szCs w:val="32"/>
          <w:lang/>
        </w:rPr>
        <w:t>Phaen</w:t>
      </w:r>
      <w:proofErr w:type="spellEnd"/>
      <w:r w:rsidRPr="007D7021">
        <w:rPr>
          <w:rFonts w:asciiTheme="majorBidi" w:hAnsiTheme="majorBidi" w:cstheme="majorBidi"/>
          <w:kern w:val="36"/>
          <w:sz w:val="32"/>
          <w:szCs w:val="32"/>
          <w:lang/>
        </w:rPr>
        <w:t>: Siam's great folk epic of love and war (</w:t>
      </w: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  <w:t>PL4209.K48E5 2010)</w:t>
      </w:r>
    </w:p>
    <w:p w:rsidR="008209CE" w:rsidRDefault="008209CE" w:rsidP="002D40C2">
      <w:pPr>
        <w:pStyle w:val="ListParagraph"/>
        <w:numPr>
          <w:ilvl w:val="0"/>
          <w:numId w:val="2"/>
        </w:numPr>
        <w:rPr>
          <w:rStyle w:val="Strong"/>
          <w:rFonts w:asciiTheme="majorBidi" w:hAnsiTheme="majorBidi" w:cstheme="majorBidi"/>
          <w:b w:val="0"/>
          <w:bCs w:val="0"/>
          <w:sz w:val="32"/>
          <w:szCs w:val="32"/>
          <w:lang/>
        </w:rPr>
      </w:pPr>
      <w:bookmarkStart w:id="1" w:name="citation"/>
      <w:r w:rsidRPr="007D7021">
        <w:rPr>
          <w:rFonts w:asciiTheme="majorBidi" w:hAnsiTheme="majorBidi" w:cstheme="majorBidi"/>
          <w:sz w:val="32"/>
          <w:szCs w:val="32"/>
          <w:lang/>
        </w:rPr>
        <w:lastRenderedPageBreak/>
        <w:t>Thailand condensed: 2000 years of history and culture / Ellen London</w:t>
      </w:r>
      <w:bookmarkEnd w:id="1"/>
      <w:r w:rsidRPr="007D7021">
        <w:rPr>
          <w:rFonts w:asciiTheme="majorBidi" w:hAnsiTheme="majorBidi" w:cstheme="majorBidi"/>
          <w:sz w:val="32"/>
          <w:szCs w:val="32"/>
          <w:lang/>
        </w:rPr>
        <w:t xml:space="preserve"> (</w:t>
      </w:r>
      <w:r w:rsidRPr="007D7021">
        <w:rPr>
          <w:rStyle w:val="Strong"/>
          <w:rFonts w:asciiTheme="majorBidi" w:hAnsiTheme="majorBidi" w:cstheme="majorBidi"/>
          <w:b w:val="0"/>
          <w:bCs w:val="0"/>
          <w:sz w:val="32"/>
          <w:szCs w:val="32"/>
          <w:lang/>
        </w:rPr>
        <w:t>TU.584525)</w:t>
      </w:r>
    </w:p>
    <w:p w:rsidR="00B34069" w:rsidRPr="0035181F" w:rsidRDefault="00B34069" w:rsidP="0035181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r w:rsidRPr="0035181F">
        <w:rPr>
          <w:rFonts w:asciiTheme="majorBidi" w:hAnsiTheme="majorBidi" w:cstheme="majorBidi"/>
          <w:sz w:val="32"/>
          <w:szCs w:val="32"/>
        </w:rPr>
        <w:t xml:space="preserve">The art of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Sukhothai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>, Thailand's golden age; from the mid-thirteenth to the mid-fifteenth centuries/ Carol Stratton and Miriam McNair Scott</w:t>
      </w:r>
    </w:p>
    <w:p w:rsidR="00B34069" w:rsidRPr="0035181F" w:rsidRDefault="00B34069" w:rsidP="0035181F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sz w:val="32"/>
          <w:szCs w:val="32"/>
        </w:rPr>
      </w:pPr>
      <w:proofErr w:type="spellStart"/>
      <w:r w:rsidRPr="0035181F">
        <w:rPr>
          <w:rFonts w:asciiTheme="majorBidi" w:hAnsiTheme="majorBidi" w:cstheme="majorBidi"/>
          <w:sz w:val="32"/>
          <w:szCs w:val="32"/>
        </w:rPr>
        <w:t>Sukhothai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: its history, culture, and art/ Betty Gosling</w:t>
      </w:r>
      <w:r w:rsidR="0035181F" w:rsidRPr="0035181F">
        <w:rPr>
          <w:rFonts w:asciiTheme="majorBidi" w:hAnsiTheme="majorBidi" w:cstheme="majorBidi"/>
          <w:sz w:val="32"/>
          <w:szCs w:val="32"/>
        </w:rPr>
        <w:t xml:space="preserve"> (DS589.S7 G67)</w:t>
      </w:r>
    </w:p>
    <w:p w:rsidR="0035181F" w:rsidRPr="0035181F" w:rsidRDefault="0035181F" w:rsidP="0035181F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lang/>
        </w:rPr>
      </w:pPr>
    </w:p>
    <w:p w:rsidR="001F3FFA" w:rsidRPr="007D7021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Water and Technology</w:t>
      </w:r>
    </w:p>
    <w:p w:rsidR="00882D4C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proofErr w:type="gramStart"/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Father &amp;</w:t>
      </w:r>
      <w:proofErr w:type="gramEnd"/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 xml:space="preserve"> Son System</w:t>
      </w:r>
    </w:p>
    <w:p w:rsidR="00B34069" w:rsidRPr="0035181F" w:rsidRDefault="00B34069" w:rsidP="0035181F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32"/>
          <w:szCs w:val="32"/>
        </w:rPr>
      </w:pPr>
      <w:r w:rsidRPr="0035181F">
        <w:rPr>
          <w:rFonts w:asciiTheme="majorBidi" w:hAnsiTheme="majorBidi" w:cstheme="majorBidi"/>
          <w:sz w:val="32"/>
          <w:szCs w:val="32"/>
        </w:rPr>
        <w:t xml:space="preserve">Inscription of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Ramkhamhaeng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of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Sukhothai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(DS576 .R3)</w:t>
      </w:r>
    </w:p>
    <w:p w:rsidR="00B34069" w:rsidRPr="0035181F" w:rsidRDefault="00B34069" w:rsidP="0035181F">
      <w:pPr>
        <w:pStyle w:val="ListParagraph"/>
        <w:numPr>
          <w:ilvl w:val="0"/>
          <w:numId w:val="6"/>
        </w:numPr>
        <w:rPr>
          <w:rFonts w:asciiTheme="majorBidi" w:hAnsiTheme="majorBidi" w:cstheme="majorBidi"/>
          <w:sz w:val="32"/>
          <w:szCs w:val="32"/>
        </w:rPr>
      </w:pPr>
      <w:r w:rsidRPr="0035181F">
        <w:rPr>
          <w:rFonts w:asciiTheme="majorBidi" w:hAnsiTheme="majorBidi" w:cstheme="majorBidi"/>
          <w:sz w:val="32"/>
          <w:szCs w:val="32"/>
        </w:rPr>
        <w:t xml:space="preserve">Intellectual might and national myth : a forensic investigation of the Ram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Khamhaeng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controversy in Thai society /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Mukhom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35181F">
        <w:rPr>
          <w:rFonts w:asciiTheme="majorBidi" w:hAnsiTheme="majorBidi" w:cstheme="majorBidi"/>
          <w:sz w:val="32"/>
          <w:szCs w:val="32"/>
        </w:rPr>
        <w:t>Wongthes</w:t>
      </w:r>
      <w:proofErr w:type="spellEnd"/>
      <w:r w:rsidRPr="0035181F">
        <w:rPr>
          <w:rFonts w:asciiTheme="majorBidi" w:hAnsiTheme="majorBidi" w:cstheme="majorBidi"/>
          <w:sz w:val="32"/>
          <w:szCs w:val="32"/>
        </w:rPr>
        <w:t xml:space="preserve"> (DS570.95 .M85)</w:t>
      </w:r>
    </w:p>
    <w:p w:rsidR="00882D4C" w:rsidRDefault="00882D4C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  <w:r w:rsidRPr="007D7021"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  <w:t>God King</w:t>
      </w:r>
    </w:p>
    <w:p w:rsidR="007D6DD4" w:rsidRPr="007D6DD4" w:rsidRDefault="007D6DD4" w:rsidP="007D6DD4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7D6DD4">
        <w:rPr>
          <w:rFonts w:asciiTheme="majorBidi" w:hAnsiTheme="majorBidi" w:cstheme="majorBidi"/>
          <w:sz w:val="32"/>
          <w:szCs w:val="32"/>
        </w:rPr>
        <w:t xml:space="preserve">The Thai Monarchy/ </w:t>
      </w:r>
      <w:proofErr w:type="spellStart"/>
      <w:r w:rsidRPr="007D6DD4">
        <w:rPr>
          <w:rFonts w:asciiTheme="majorBidi" w:hAnsiTheme="majorBidi" w:cstheme="majorBidi"/>
          <w:sz w:val="32"/>
          <w:szCs w:val="32"/>
        </w:rPr>
        <w:t>Suwimol</w:t>
      </w:r>
      <w:proofErr w:type="spellEnd"/>
      <w:r w:rsidRPr="007D6DD4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7D6DD4">
        <w:rPr>
          <w:rFonts w:asciiTheme="majorBidi" w:hAnsiTheme="majorBidi" w:cstheme="majorBidi"/>
          <w:sz w:val="32"/>
          <w:szCs w:val="32"/>
        </w:rPr>
        <w:t>Puengprasert</w:t>
      </w:r>
      <w:proofErr w:type="spellEnd"/>
      <w:r w:rsidRPr="007D6DD4">
        <w:rPr>
          <w:rFonts w:asciiTheme="majorBidi" w:hAnsiTheme="majorBidi" w:cstheme="majorBidi"/>
          <w:sz w:val="32"/>
          <w:szCs w:val="32"/>
        </w:rPr>
        <w:t xml:space="preserve"> (DS586 .T435)</w:t>
      </w:r>
    </w:p>
    <w:p w:rsidR="007D6DD4" w:rsidRPr="007D6DD4" w:rsidRDefault="007D6DD4" w:rsidP="007D6DD4">
      <w:pPr>
        <w:pStyle w:val="ListParagraph"/>
        <w:numPr>
          <w:ilvl w:val="0"/>
          <w:numId w:val="3"/>
        </w:numPr>
        <w:rPr>
          <w:rFonts w:asciiTheme="majorBidi" w:hAnsiTheme="majorBidi" w:cstheme="majorBidi"/>
          <w:sz w:val="32"/>
          <w:szCs w:val="32"/>
        </w:rPr>
      </w:pPr>
      <w:r w:rsidRPr="007D6DD4">
        <w:rPr>
          <w:rFonts w:asciiTheme="majorBidi" w:hAnsiTheme="majorBidi" w:cstheme="majorBidi"/>
          <w:sz w:val="32"/>
          <w:szCs w:val="32"/>
        </w:rPr>
        <w:t>The subtle revolution of King Rama I of Siam/Wyatt, David K. (397/24)</w:t>
      </w:r>
    </w:p>
    <w:p w:rsidR="007D6DD4" w:rsidRPr="007D7021" w:rsidRDefault="007D6DD4">
      <w:pPr>
        <w:rPr>
          <w:rStyle w:val="resultssummary2"/>
          <w:rFonts w:asciiTheme="majorBidi" w:hAnsiTheme="majorBidi" w:cstheme="majorBidi"/>
          <w:color w:val="auto"/>
          <w:sz w:val="32"/>
          <w:szCs w:val="32"/>
          <w:u w:val="single"/>
          <w:lang/>
        </w:rPr>
      </w:pPr>
    </w:p>
    <w:p w:rsidR="001F3FFA" w:rsidRPr="007D7021" w:rsidRDefault="001F3FFA">
      <w:pPr>
        <w:rPr>
          <w:rFonts w:asciiTheme="majorBidi" w:hAnsiTheme="majorBidi" w:cstheme="majorBidi"/>
          <w:sz w:val="32"/>
          <w:szCs w:val="32"/>
        </w:rPr>
      </w:pPr>
    </w:p>
    <w:sectPr w:rsidR="001F3FFA" w:rsidRPr="007D7021" w:rsidSect="00A305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77EEB"/>
    <w:multiLevelType w:val="hybridMultilevel"/>
    <w:tmpl w:val="BCB02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E5CF1"/>
    <w:multiLevelType w:val="hybridMultilevel"/>
    <w:tmpl w:val="5C906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4F363D"/>
    <w:multiLevelType w:val="hybridMultilevel"/>
    <w:tmpl w:val="6D48D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C728D"/>
    <w:multiLevelType w:val="hybridMultilevel"/>
    <w:tmpl w:val="B42EC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C96AA4"/>
    <w:multiLevelType w:val="hybridMultilevel"/>
    <w:tmpl w:val="B9BE4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00D33"/>
    <w:multiLevelType w:val="hybridMultilevel"/>
    <w:tmpl w:val="3EE67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046605"/>
    <w:multiLevelType w:val="hybridMultilevel"/>
    <w:tmpl w:val="17B25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64665D"/>
    <w:multiLevelType w:val="hybridMultilevel"/>
    <w:tmpl w:val="B1A6B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EB0CE5"/>
    <w:multiLevelType w:val="hybridMultilevel"/>
    <w:tmpl w:val="D1D68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AF702A"/>
    <w:multiLevelType w:val="hybridMultilevel"/>
    <w:tmpl w:val="8BE65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FF0A66"/>
    <w:rsid w:val="001F3FFA"/>
    <w:rsid w:val="002C6875"/>
    <w:rsid w:val="002D40C2"/>
    <w:rsid w:val="0035181F"/>
    <w:rsid w:val="00382495"/>
    <w:rsid w:val="007D6DD4"/>
    <w:rsid w:val="007D7021"/>
    <w:rsid w:val="008209CE"/>
    <w:rsid w:val="00882D4C"/>
    <w:rsid w:val="008931CC"/>
    <w:rsid w:val="00A305ED"/>
    <w:rsid w:val="00B34069"/>
    <w:rsid w:val="00CA57DF"/>
    <w:rsid w:val="00DA3BEA"/>
    <w:rsid w:val="00DE4FDF"/>
    <w:rsid w:val="00FF0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5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2">
    <w:name w:val="term2"/>
    <w:basedOn w:val="DefaultParagraphFont"/>
    <w:rsid w:val="00FF0A66"/>
    <w:rPr>
      <w:color w:val="990000"/>
      <w:shd w:val="clear" w:color="auto" w:fill="FFFFCC"/>
    </w:rPr>
  </w:style>
  <w:style w:type="character" w:customStyle="1" w:styleId="resultssummary2">
    <w:name w:val="results_summary2"/>
    <w:basedOn w:val="DefaultParagraphFont"/>
    <w:rsid w:val="001F3FFA"/>
    <w:rPr>
      <w:vanish w:val="0"/>
      <w:webHidden w:val="0"/>
      <w:color w:val="707070"/>
      <w:sz w:val="20"/>
      <w:szCs w:val="20"/>
      <w:specVanish w:val="0"/>
    </w:rPr>
  </w:style>
  <w:style w:type="character" w:styleId="Strong">
    <w:name w:val="Strong"/>
    <w:basedOn w:val="DefaultParagraphFont"/>
    <w:uiPriority w:val="22"/>
    <w:qFormat/>
    <w:rsid w:val="008209CE"/>
    <w:rPr>
      <w:b/>
      <w:bCs/>
    </w:rPr>
  </w:style>
  <w:style w:type="paragraph" w:styleId="ListParagraph">
    <w:name w:val="List Paragraph"/>
    <w:basedOn w:val="Normal"/>
    <w:uiPriority w:val="34"/>
    <w:qFormat/>
    <w:rsid w:val="002D40C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6DD4"/>
    <w:rPr>
      <w:b/>
      <w:bCs/>
      <w:color w:val="00669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PATTAPHOL YUKTADATTA</dc:creator>
  <cp:lastModifiedBy>Home</cp:lastModifiedBy>
  <cp:revision>2</cp:revision>
  <dcterms:created xsi:type="dcterms:W3CDTF">2015-09-14T07:30:00Z</dcterms:created>
  <dcterms:modified xsi:type="dcterms:W3CDTF">2015-09-14T07:30:00Z</dcterms:modified>
</cp:coreProperties>
</file>