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D26" w:rsidRPr="00225AB6" w:rsidRDefault="008A0D26" w:rsidP="009F0C89">
      <w:pPr>
        <w:jc w:val="center"/>
        <w:rPr>
          <w:rFonts w:ascii="Calibri" w:hAnsi="Calibri"/>
          <w:b/>
          <w:bCs/>
          <w:lang w:bidi="th-TH"/>
        </w:rPr>
      </w:pPr>
      <w:r w:rsidRPr="00225AB6">
        <w:rPr>
          <w:rFonts w:ascii="Calibri" w:hAnsi="Calibri"/>
          <w:b/>
          <w:bCs/>
          <w:lang w:bidi="th-TH"/>
        </w:rPr>
        <w:t>Course Outline</w:t>
      </w:r>
    </w:p>
    <w:p w:rsidR="008A4CFF" w:rsidRPr="00225AB6" w:rsidRDefault="008A4CFF" w:rsidP="009F0C89">
      <w:pPr>
        <w:jc w:val="center"/>
        <w:rPr>
          <w:rFonts w:ascii="Calibri" w:hAnsi="Calibri"/>
          <w:b/>
          <w:bCs/>
          <w:i/>
          <w:iCs/>
          <w:sz w:val="32"/>
          <w:lang w:bidi="th-TH"/>
        </w:rPr>
      </w:pPr>
      <w:r w:rsidRPr="00225AB6">
        <w:rPr>
          <w:rFonts w:ascii="Calibri" w:hAnsi="Calibri"/>
          <w:b/>
          <w:bCs/>
          <w:i/>
          <w:iCs/>
          <w:sz w:val="32"/>
          <w:lang w:bidi="th-TH"/>
        </w:rPr>
        <w:t>EE301</w:t>
      </w:r>
      <w:r w:rsidR="00E45B14" w:rsidRPr="00225AB6">
        <w:rPr>
          <w:rFonts w:ascii="Calibri" w:hAnsi="Calibri"/>
          <w:b/>
          <w:bCs/>
          <w:i/>
          <w:iCs/>
          <w:sz w:val="32"/>
          <w:lang w:bidi="th-TH"/>
        </w:rPr>
        <w:t>/403</w:t>
      </w:r>
    </w:p>
    <w:p w:rsidR="008A4CFF" w:rsidRPr="00225AB6" w:rsidRDefault="008A4CFF" w:rsidP="009F0C89">
      <w:pPr>
        <w:jc w:val="center"/>
        <w:rPr>
          <w:rFonts w:ascii="Calibri" w:hAnsi="Calibri"/>
          <w:b/>
          <w:bCs/>
          <w:i/>
          <w:iCs/>
          <w:sz w:val="32"/>
          <w:lang w:bidi="th-TH"/>
        </w:rPr>
      </w:pPr>
      <w:r w:rsidRPr="00225AB6">
        <w:rPr>
          <w:rFonts w:ascii="Calibri" w:hAnsi="Calibri"/>
          <w:b/>
          <w:bCs/>
          <w:i/>
          <w:iCs/>
          <w:sz w:val="32"/>
          <w:lang w:bidi="th-TH"/>
        </w:rPr>
        <w:t>Economics and Law</w:t>
      </w:r>
    </w:p>
    <w:p w:rsidR="008A4CFF" w:rsidRPr="00225AB6" w:rsidRDefault="00E45B14" w:rsidP="009F0C89">
      <w:pPr>
        <w:jc w:val="center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>Semester 1</w:t>
      </w:r>
      <w:r w:rsidR="008A0D26" w:rsidRPr="00225AB6">
        <w:rPr>
          <w:rFonts w:ascii="Calibri" w:hAnsi="Calibri"/>
          <w:lang w:bidi="th-TH"/>
        </w:rPr>
        <w:t>, 20</w:t>
      </w:r>
      <w:r w:rsidRPr="00225AB6">
        <w:rPr>
          <w:rFonts w:ascii="Calibri" w:hAnsi="Calibri"/>
          <w:lang w:bidi="th-TH"/>
        </w:rPr>
        <w:t>11</w:t>
      </w:r>
    </w:p>
    <w:p w:rsidR="008A0D26" w:rsidRPr="00225AB6" w:rsidRDefault="008A0D26" w:rsidP="001855D3">
      <w:pPr>
        <w:jc w:val="both"/>
        <w:rPr>
          <w:rFonts w:ascii="Calibri" w:hAnsi="Calibri"/>
          <w:lang w:bidi="th-TH"/>
        </w:rPr>
      </w:pPr>
    </w:p>
    <w:p w:rsidR="00E45B14" w:rsidRPr="00225AB6" w:rsidRDefault="00E45B14" w:rsidP="00E45B14">
      <w:pPr>
        <w:spacing w:after="1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b/>
          <w:bCs/>
          <w:lang w:bidi="th-TH"/>
        </w:rPr>
        <w:t>Prerequisites:</w:t>
      </w:r>
      <w:r w:rsidRPr="00225AB6">
        <w:rPr>
          <w:rFonts w:ascii="Calibri" w:hAnsi="Calibri"/>
          <w:b/>
          <w:bCs/>
          <w:lang w:bidi="th-TH"/>
        </w:rPr>
        <w:tab/>
      </w:r>
      <w:r w:rsidRPr="00225AB6">
        <w:rPr>
          <w:rFonts w:ascii="Calibri" w:hAnsi="Calibri"/>
          <w:lang w:bidi="th-TH"/>
        </w:rPr>
        <w:t>a) EE210 or b) EE211 and EE212 or c) EE213 and EE214</w:t>
      </w:r>
    </w:p>
    <w:p w:rsidR="004C35A4" w:rsidRPr="00225AB6" w:rsidRDefault="00E45B14" w:rsidP="009B24C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b/>
          <w:bCs/>
          <w:lang w:bidi="th-TH"/>
        </w:rPr>
        <w:t>Instructor:</w:t>
      </w:r>
      <w:r w:rsidR="009B24C5" w:rsidRPr="00225AB6">
        <w:rPr>
          <w:rFonts w:ascii="Calibri" w:hAnsi="Calibri"/>
          <w:b/>
          <w:bCs/>
          <w:lang w:bidi="th-TH"/>
        </w:rPr>
        <w:tab/>
      </w:r>
      <w:r w:rsidR="008A0D26" w:rsidRPr="00225AB6">
        <w:rPr>
          <w:rFonts w:ascii="Calibri" w:hAnsi="Calibri"/>
          <w:lang w:bidi="th-TH"/>
        </w:rPr>
        <w:t xml:space="preserve">Supruet Thavornyutikarn, </w:t>
      </w:r>
    </w:p>
    <w:p w:rsidR="008A0D26" w:rsidRPr="00225AB6" w:rsidRDefault="008A0D26" w:rsidP="004C35A4">
      <w:pPr>
        <w:ind w:left="720" w:firstLine="7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>Room 5, 60</w:t>
      </w:r>
      <w:r w:rsidRPr="00225AB6">
        <w:rPr>
          <w:rFonts w:ascii="Calibri" w:hAnsi="Calibri"/>
          <w:vertAlign w:val="superscript"/>
          <w:lang w:bidi="th-TH"/>
        </w:rPr>
        <w:t>th</w:t>
      </w:r>
      <w:r w:rsidRPr="00225AB6">
        <w:rPr>
          <w:rFonts w:ascii="Calibri" w:hAnsi="Calibri"/>
          <w:lang w:bidi="th-TH"/>
        </w:rPr>
        <w:t xml:space="preserve"> Ann</w:t>
      </w:r>
      <w:r w:rsidR="004C35A4" w:rsidRPr="00225AB6">
        <w:rPr>
          <w:rFonts w:ascii="Calibri" w:hAnsi="Calibri"/>
          <w:lang w:bidi="th-TH"/>
        </w:rPr>
        <w:t>iversary Bldg, Tel. 0-2613-2465 [Tha Prachan]</w:t>
      </w:r>
    </w:p>
    <w:p w:rsidR="008A0D26" w:rsidRPr="00225AB6" w:rsidRDefault="009F0C89" w:rsidP="009F0C89">
      <w:pPr>
        <w:ind w:left="720" w:firstLine="7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 xml:space="preserve">Email: </w:t>
      </w:r>
      <w:hyperlink r:id="rId5" w:history="1">
        <w:r w:rsidR="008A0D26" w:rsidRPr="00225AB6">
          <w:rPr>
            <w:rStyle w:val="Hyperlink"/>
            <w:rFonts w:ascii="Calibri" w:hAnsi="Calibri"/>
            <w:lang w:bidi="th-TH"/>
          </w:rPr>
          <w:t>supruet@econ.tu.ac.th</w:t>
        </w:r>
      </w:hyperlink>
    </w:p>
    <w:p w:rsidR="008A0D26" w:rsidRPr="00225AB6" w:rsidRDefault="008A0D26" w:rsidP="000021D8">
      <w:pPr>
        <w:ind w:left="720" w:firstLine="7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>Office Hours:</w:t>
      </w:r>
      <w:r w:rsidR="00E45B14" w:rsidRPr="00225AB6">
        <w:rPr>
          <w:rFonts w:ascii="Calibri" w:hAnsi="Calibri"/>
          <w:lang w:bidi="th-TH"/>
        </w:rPr>
        <w:tab/>
      </w:r>
      <w:r w:rsidR="00DB2F3F" w:rsidRPr="00225AB6">
        <w:rPr>
          <w:rFonts w:ascii="Calibri" w:hAnsi="Calibri"/>
          <w:lang w:bidi="th-TH"/>
        </w:rPr>
        <w:t>Tha Prachan</w:t>
      </w:r>
      <w:r w:rsidR="000021D8" w:rsidRPr="00225AB6">
        <w:rPr>
          <w:rFonts w:ascii="Calibri" w:hAnsi="Calibri"/>
          <w:lang w:bidi="th-TH"/>
        </w:rPr>
        <w:t xml:space="preserve"> </w:t>
      </w:r>
      <w:r w:rsidR="00DB2F3F" w:rsidRPr="00225AB6">
        <w:rPr>
          <w:rFonts w:ascii="Calibri" w:hAnsi="Calibri"/>
          <w:lang w:bidi="th-TH"/>
        </w:rPr>
        <w:t>1</w:t>
      </w:r>
      <w:r w:rsidR="00E45B14" w:rsidRPr="00225AB6">
        <w:rPr>
          <w:rFonts w:ascii="Calibri" w:hAnsi="Calibri"/>
          <w:lang w:bidi="th-TH"/>
        </w:rPr>
        <w:t>0</w:t>
      </w:r>
      <w:r w:rsidR="00DB2F3F" w:rsidRPr="00225AB6">
        <w:rPr>
          <w:rFonts w:ascii="Calibri" w:hAnsi="Calibri"/>
          <w:lang w:bidi="th-TH"/>
        </w:rPr>
        <w:t>.00 – 1</w:t>
      </w:r>
      <w:r w:rsidR="00E45B14" w:rsidRPr="00225AB6">
        <w:rPr>
          <w:rFonts w:ascii="Calibri" w:hAnsi="Calibri"/>
          <w:lang w:bidi="th-TH"/>
        </w:rPr>
        <w:t>1</w:t>
      </w:r>
      <w:r w:rsidR="00DB2F3F" w:rsidRPr="00225AB6">
        <w:rPr>
          <w:rFonts w:ascii="Calibri" w:hAnsi="Calibri"/>
          <w:lang w:bidi="th-TH"/>
        </w:rPr>
        <w:t>.</w:t>
      </w:r>
      <w:r w:rsidR="00E45B14" w:rsidRPr="00225AB6">
        <w:rPr>
          <w:rFonts w:ascii="Calibri" w:hAnsi="Calibri"/>
          <w:lang w:bidi="th-TH"/>
        </w:rPr>
        <w:t>30</w:t>
      </w:r>
      <w:r w:rsidR="00DB2F3F" w:rsidRPr="00225AB6">
        <w:rPr>
          <w:rFonts w:ascii="Calibri" w:hAnsi="Calibri"/>
          <w:lang w:bidi="th-TH"/>
        </w:rPr>
        <w:t xml:space="preserve"> </w:t>
      </w:r>
      <w:r w:rsidR="00E45B14" w:rsidRPr="00225AB6">
        <w:rPr>
          <w:rFonts w:ascii="Calibri" w:hAnsi="Calibri"/>
          <w:lang w:bidi="th-TH"/>
        </w:rPr>
        <w:t>Wednesday</w:t>
      </w:r>
      <w:r w:rsidR="00DB2F3F" w:rsidRPr="00225AB6">
        <w:rPr>
          <w:rFonts w:ascii="Calibri" w:hAnsi="Calibri"/>
          <w:lang w:bidi="th-TH"/>
        </w:rPr>
        <w:t xml:space="preserve"> and </w:t>
      </w:r>
      <w:r w:rsidR="00E45B14" w:rsidRPr="00225AB6">
        <w:rPr>
          <w:rFonts w:ascii="Calibri" w:hAnsi="Calibri"/>
          <w:lang w:bidi="th-TH"/>
        </w:rPr>
        <w:t>Friday</w:t>
      </w:r>
    </w:p>
    <w:p w:rsidR="00DB2F3F" w:rsidRPr="00225AB6" w:rsidRDefault="00E45B14" w:rsidP="00225AB6">
      <w:pPr>
        <w:spacing w:after="120"/>
        <w:ind w:left="2160" w:firstLine="7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>or 14.30 – 16.00 Friday o</w:t>
      </w:r>
      <w:r w:rsidR="00225AB6">
        <w:rPr>
          <w:rFonts w:ascii="Calibri" w:hAnsi="Calibri"/>
          <w:lang w:bidi="th-TH"/>
        </w:rPr>
        <w:t>r by prior app</w:t>
      </w:r>
      <w:r w:rsidR="009F0C89" w:rsidRPr="00225AB6">
        <w:rPr>
          <w:rFonts w:ascii="Calibri" w:hAnsi="Calibri"/>
          <w:lang w:bidi="th-TH"/>
        </w:rPr>
        <w:t>ointment</w:t>
      </w:r>
    </w:p>
    <w:p w:rsidR="008A0D26" w:rsidRPr="00225AB6" w:rsidRDefault="008A0D26" w:rsidP="00225AB6">
      <w:pPr>
        <w:spacing w:after="1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b/>
          <w:bCs/>
          <w:lang w:bidi="th-TH"/>
        </w:rPr>
        <w:t>Time</w:t>
      </w:r>
      <w:r w:rsidR="004C35A4" w:rsidRPr="00225AB6">
        <w:rPr>
          <w:rFonts w:ascii="Calibri" w:hAnsi="Calibri"/>
          <w:b/>
          <w:bCs/>
          <w:lang w:bidi="th-TH"/>
        </w:rPr>
        <w:t xml:space="preserve"> and Venue</w:t>
      </w:r>
      <w:r w:rsidR="000021D8" w:rsidRPr="00225AB6">
        <w:rPr>
          <w:rFonts w:ascii="Calibri" w:hAnsi="Calibri"/>
          <w:b/>
          <w:bCs/>
          <w:lang w:bidi="th-TH"/>
        </w:rPr>
        <w:t xml:space="preserve">: </w:t>
      </w:r>
      <w:r w:rsidR="004C35A4" w:rsidRPr="00225AB6">
        <w:rPr>
          <w:rFonts w:ascii="Calibri" w:hAnsi="Calibri"/>
          <w:lang w:bidi="th-TH"/>
        </w:rPr>
        <w:tab/>
      </w:r>
      <w:r w:rsidR="00E45B14" w:rsidRPr="00225AB6">
        <w:rPr>
          <w:rFonts w:ascii="Calibri" w:hAnsi="Calibri"/>
          <w:lang w:bidi="th-TH"/>
        </w:rPr>
        <w:t>Wednesday</w:t>
      </w:r>
      <w:r w:rsidR="004C35A4" w:rsidRPr="00225AB6">
        <w:rPr>
          <w:rFonts w:ascii="Calibri" w:hAnsi="Calibri"/>
          <w:lang w:bidi="th-TH"/>
        </w:rPr>
        <w:t xml:space="preserve"> and </w:t>
      </w:r>
      <w:r w:rsidR="00E45B14" w:rsidRPr="00225AB6">
        <w:rPr>
          <w:rFonts w:ascii="Calibri" w:hAnsi="Calibri"/>
          <w:lang w:bidi="th-TH"/>
        </w:rPr>
        <w:t>Friday</w:t>
      </w:r>
      <w:r w:rsidR="004C35A4" w:rsidRPr="00225AB6">
        <w:rPr>
          <w:rFonts w:ascii="Calibri" w:hAnsi="Calibri"/>
          <w:lang w:bidi="th-TH"/>
        </w:rPr>
        <w:t xml:space="preserve">, </w:t>
      </w:r>
      <w:r w:rsidR="00E45B14" w:rsidRPr="00225AB6">
        <w:rPr>
          <w:rFonts w:ascii="Calibri" w:hAnsi="Calibri"/>
          <w:lang w:bidi="th-TH"/>
        </w:rPr>
        <w:t>12.30</w:t>
      </w:r>
      <w:r w:rsidR="004C35A4" w:rsidRPr="00225AB6">
        <w:rPr>
          <w:rFonts w:ascii="Calibri" w:hAnsi="Calibri"/>
          <w:lang w:bidi="th-TH"/>
        </w:rPr>
        <w:t xml:space="preserve"> – 1</w:t>
      </w:r>
      <w:r w:rsidR="00E45B14" w:rsidRPr="00225AB6">
        <w:rPr>
          <w:rFonts w:ascii="Calibri" w:hAnsi="Calibri"/>
          <w:lang w:bidi="th-TH"/>
        </w:rPr>
        <w:t>4</w:t>
      </w:r>
      <w:r w:rsidR="004C35A4" w:rsidRPr="00225AB6">
        <w:rPr>
          <w:rFonts w:ascii="Calibri" w:hAnsi="Calibri"/>
          <w:lang w:bidi="th-TH"/>
        </w:rPr>
        <w:t>.00</w:t>
      </w:r>
      <w:r w:rsidR="000021D8" w:rsidRPr="00225AB6">
        <w:rPr>
          <w:rFonts w:ascii="Calibri" w:hAnsi="Calibri"/>
          <w:lang w:bidi="th-TH"/>
        </w:rPr>
        <w:t xml:space="preserve">, Room </w:t>
      </w:r>
      <w:r w:rsidR="00E45B14" w:rsidRPr="00225AB6">
        <w:rPr>
          <w:rFonts w:ascii="Calibri" w:hAnsi="Calibri"/>
          <w:lang w:bidi="th-TH"/>
        </w:rPr>
        <w:t>201</w:t>
      </w:r>
    </w:p>
    <w:p w:rsidR="008A0D26" w:rsidRPr="00225AB6" w:rsidRDefault="008A0D26" w:rsidP="009F0C89">
      <w:pPr>
        <w:jc w:val="both"/>
        <w:rPr>
          <w:rFonts w:ascii="Calibri" w:hAnsi="Calibri"/>
          <w:u w:val="single"/>
          <w:lang w:bidi="th-TH"/>
        </w:rPr>
      </w:pPr>
      <w:r w:rsidRPr="00225AB6">
        <w:rPr>
          <w:rFonts w:ascii="Calibri" w:hAnsi="Calibri"/>
          <w:b/>
          <w:bCs/>
          <w:lang w:bidi="th-TH"/>
        </w:rPr>
        <w:t>Examination</w:t>
      </w:r>
      <w:r w:rsidR="00E45B14" w:rsidRPr="00225AB6">
        <w:rPr>
          <w:rFonts w:ascii="Calibri" w:hAnsi="Calibri"/>
          <w:b/>
          <w:bCs/>
          <w:lang w:bidi="th-TH"/>
        </w:rPr>
        <w:t>s</w:t>
      </w:r>
      <w:r w:rsidR="000021D8" w:rsidRPr="00225AB6">
        <w:rPr>
          <w:rFonts w:ascii="Calibri" w:hAnsi="Calibri"/>
          <w:b/>
          <w:bCs/>
          <w:lang w:bidi="th-TH"/>
        </w:rPr>
        <w:t>:</w:t>
      </w:r>
      <w:r w:rsidR="00E45B14" w:rsidRPr="00225AB6">
        <w:rPr>
          <w:rFonts w:ascii="Calibri" w:hAnsi="Calibri"/>
          <w:b/>
          <w:bCs/>
          <w:lang w:bidi="th-TH"/>
        </w:rPr>
        <w:tab/>
      </w:r>
      <w:r w:rsidR="00E3561E" w:rsidRPr="00225AB6">
        <w:rPr>
          <w:rFonts w:ascii="Calibri" w:hAnsi="Calibri"/>
          <w:b/>
          <w:bCs/>
          <w:lang w:bidi="th-TH"/>
        </w:rPr>
        <w:tab/>
      </w:r>
      <w:r w:rsidR="00E45B14" w:rsidRPr="00225AB6">
        <w:rPr>
          <w:rFonts w:ascii="Calibri" w:hAnsi="Calibri"/>
          <w:i/>
          <w:iCs/>
          <w:lang w:bidi="th-TH"/>
        </w:rPr>
        <w:t>Midterm</w:t>
      </w:r>
      <w:r w:rsidR="00E45B14" w:rsidRPr="00225AB6">
        <w:rPr>
          <w:rFonts w:ascii="Calibri" w:hAnsi="Calibri"/>
          <w:u w:val="single"/>
          <w:lang w:bidi="th-TH"/>
        </w:rPr>
        <w:t>????</w:t>
      </w:r>
    </w:p>
    <w:p w:rsidR="008A0D26" w:rsidRPr="00225AB6" w:rsidRDefault="00E45B14" w:rsidP="00225AB6">
      <w:pPr>
        <w:spacing w:after="1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</w:r>
      <w:r w:rsidRPr="00225AB6">
        <w:rPr>
          <w:rFonts w:ascii="Calibri" w:hAnsi="Calibri"/>
          <w:lang w:bidi="th-TH"/>
        </w:rPr>
        <w:tab/>
      </w:r>
      <w:r w:rsidRPr="00225AB6">
        <w:rPr>
          <w:rFonts w:ascii="Calibri" w:hAnsi="Calibri"/>
          <w:lang w:bidi="th-TH"/>
        </w:rPr>
        <w:tab/>
      </w:r>
      <w:r w:rsidRPr="00225AB6">
        <w:rPr>
          <w:rFonts w:ascii="Calibri" w:hAnsi="Calibri"/>
          <w:i/>
          <w:iCs/>
          <w:lang w:bidi="th-TH"/>
        </w:rPr>
        <w:t>Final???</w:t>
      </w:r>
    </w:p>
    <w:p w:rsidR="008A4CFF" w:rsidRPr="00225AB6" w:rsidRDefault="008A4CFF" w:rsidP="00225AB6">
      <w:pPr>
        <w:spacing w:after="120"/>
        <w:jc w:val="both"/>
        <w:rPr>
          <w:rFonts w:ascii="Calibri" w:hAnsi="Calibri"/>
          <w:b/>
          <w:bCs/>
          <w:lang w:bidi="th-TH"/>
        </w:rPr>
      </w:pPr>
      <w:r w:rsidRPr="00225AB6">
        <w:rPr>
          <w:rFonts w:ascii="Calibri" w:hAnsi="Calibri"/>
          <w:b/>
          <w:bCs/>
          <w:lang w:bidi="th-TH"/>
        </w:rPr>
        <w:t>Course Description</w:t>
      </w:r>
    </w:p>
    <w:p w:rsidR="008A4CFF" w:rsidRPr="00225AB6" w:rsidRDefault="008A4CFF" w:rsidP="00225AB6">
      <w:pPr>
        <w:spacing w:after="120"/>
        <w:ind w:firstLine="7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 xml:space="preserve">This course investigates interrelation and interaction of </w:t>
      </w:r>
      <w:r w:rsidR="009B24C5" w:rsidRPr="00225AB6">
        <w:rPr>
          <w:rFonts w:ascii="Calibri" w:hAnsi="Calibri"/>
          <w:lang w:bidi="th-TH"/>
        </w:rPr>
        <w:t xml:space="preserve">two disciplines: </w:t>
      </w:r>
      <w:r w:rsidRPr="00225AB6">
        <w:rPr>
          <w:rFonts w:ascii="Calibri" w:hAnsi="Calibri"/>
          <w:lang w:bidi="th-TH"/>
        </w:rPr>
        <w:t>l</w:t>
      </w:r>
      <w:r w:rsidR="009B24C5" w:rsidRPr="00225AB6">
        <w:rPr>
          <w:rFonts w:ascii="Calibri" w:hAnsi="Calibri"/>
          <w:lang w:bidi="th-TH"/>
        </w:rPr>
        <w:t>aw and</w:t>
      </w:r>
      <w:r w:rsidRPr="00225AB6">
        <w:rPr>
          <w:rFonts w:ascii="Calibri" w:hAnsi="Calibri"/>
          <w:lang w:bidi="th-TH"/>
        </w:rPr>
        <w:t xml:space="preserve"> econom</w:t>
      </w:r>
      <w:r w:rsidR="009B24C5" w:rsidRPr="00225AB6">
        <w:rPr>
          <w:rFonts w:ascii="Calibri" w:hAnsi="Calibri"/>
          <w:lang w:bidi="th-TH"/>
        </w:rPr>
        <w:t>ics</w:t>
      </w:r>
      <w:r w:rsidRPr="00225AB6">
        <w:rPr>
          <w:rFonts w:ascii="Calibri" w:hAnsi="Calibri"/>
          <w:lang w:bidi="th-TH"/>
        </w:rPr>
        <w:t>. It also covers a broad Thai legal system with an emphasis on economic-related laws. Explor</w:t>
      </w:r>
      <w:r w:rsidR="001855D3" w:rsidRPr="00225AB6">
        <w:rPr>
          <w:rFonts w:ascii="Calibri" w:hAnsi="Calibri"/>
          <w:lang w:bidi="th-TH"/>
        </w:rPr>
        <w:t>e</w:t>
      </w:r>
      <w:r w:rsidRPr="00225AB6">
        <w:rPr>
          <w:rFonts w:ascii="Calibri" w:hAnsi="Calibri"/>
          <w:lang w:bidi="th-TH"/>
        </w:rPr>
        <w:t xml:space="preserve"> economic concepts and theories necessary to analyse laws</w:t>
      </w:r>
      <w:r w:rsidR="001855D3" w:rsidRPr="00225AB6">
        <w:rPr>
          <w:rFonts w:ascii="Calibri" w:hAnsi="Calibri"/>
          <w:lang w:bidi="th-TH"/>
        </w:rPr>
        <w:t xml:space="preserve"> including property </w:t>
      </w:r>
      <w:r w:rsidRPr="00225AB6">
        <w:rPr>
          <w:rFonts w:ascii="Calibri" w:hAnsi="Calibri"/>
          <w:lang w:bidi="th-TH"/>
        </w:rPr>
        <w:t>rights and civil and commercial code</w:t>
      </w:r>
      <w:r w:rsidR="001855D3" w:rsidRPr="00225AB6">
        <w:rPr>
          <w:rFonts w:ascii="Calibri" w:hAnsi="Calibri"/>
          <w:lang w:bidi="th-TH"/>
        </w:rPr>
        <w:t>.</w:t>
      </w:r>
      <w:r w:rsidRPr="00225AB6">
        <w:rPr>
          <w:rFonts w:ascii="Calibri" w:hAnsi="Calibri"/>
          <w:lang w:bidi="th-TH"/>
        </w:rPr>
        <w:t xml:space="preserve"> </w:t>
      </w:r>
      <w:r w:rsidR="001855D3" w:rsidRPr="00225AB6">
        <w:rPr>
          <w:rFonts w:ascii="Calibri" w:hAnsi="Calibri"/>
          <w:lang w:bidi="th-TH"/>
        </w:rPr>
        <w:t>S</w:t>
      </w:r>
      <w:r w:rsidRPr="00225AB6">
        <w:rPr>
          <w:rFonts w:ascii="Calibri" w:hAnsi="Calibri"/>
          <w:lang w:bidi="th-TH"/>
        </w:rPr>
        <w:t>tudy economic regulation using law and an impact of law on economic behaviour</w:t>
      </w:r>
      <w:r w:rsidR="001855D3" w:rsidRPr="00225AB6">
        <w:rPr>
          <w:rFonts w:ascii="Calibri" w:hAnsi="Calibri"/>
          <w:lang w:bidi="th-TH"/>
        </w:rPr>
        <w:t>.</w:t>
      </w:r>
    </w:p>
    <w:p w:rsidR="001855D3" w:rsidRPr="00225AB6" w:rsidRDefault="00FE4B8A" w:rsidP="00225AB6">
      <w:pPr>
        <w:spacing w:after="120"/>
        <w:jc w:val="both"/>
        <w:rPr>
          <w:rFonts w:ascii="Calibri" w:hAnsi="Calibri"/>
          <w:b/>
          <w:bCs/>
          <w:lang w:bidi="th-TH"/>
        </w:rPr>
      </w:pPr>
      <w:r w:rsidRPr="00225AB6">
        <w:rPr>
          <w:rFonts w:ascii="Calibri" w:hAnsi="Calibri"/>
          <w:b/>
          <w:bCs/>
          <w:lang w:bidi="th-TH"/>
        </w:rPr>
        <w:t>Objectives</w:t>
      </w:r>
    </w:p>
    <w:p w:rsidR="00E45B14" w:rsidRPr="00225AB6" w:rsidRDefault="00E45B14" w:rsidP="00225AB6">
      <w:pPr>
        <w:spacing w:after="120"/>
        <w:ind w:firstLine="7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>•</w:t>
      </w:r>
      <w:r w:rsidRPr="00225AB6">
        <w:rPr>
          <w:rFonts w:ascii="Calibri" w:hAnsi="Calibri"/>
          <w:lang w:bidi="th-TH"/>
        </w:rPr>
        <w:t>To realise the interrelationship between economics and law as an interdis</w:t>
      </w:r>
      <w:r w:rsidRPr="00225AB6">
        <w:rPr>
          <w:rFonts w:ascii="Calibri" w:hAnsi="Calibri"/>
          <w:lang w:bidi="th-TH"/>
        </w:rPr>
        <w:t>ci</w:t>
      </w:r>
      <w:r w:rsidRPr="00225AB6">
        <w:rPr>
          <w:rFonts w:ascii="Calibri" w:hAnsi="Calibri"/>
          <w:lang w:bidi="th-TH"/>
        </w:rPr>
        <w:t>plinary study and its significance in the understanding of our society</w:t>
      </w:r>
    </w:p>
    <w:p w:rsidR="00E45B14" w:rsidRPr="00225AB6" w:rsidRDefault="00E45B14" w:rsidP="00225AB6">
      <w:pPr>
        <w:spacing w:after="120"/>
        <w:ind w:firstLine="7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>•</w:t>
      </w:r>
      <w:r w:rsidRPr="00225AB6">
        <w:rPr>
          <w:rFonts w:ascii="Calibri" w:hAnsi="Calibri"/>
          <w:lang w:bidi="th-TH"/>
        </w:rPr>
        <w:t xml:space="preserve">To systematically analyse how law or legal rules can influence economic behaviour by employing basic economic tools and being able to explain existence </w:t>
      </w:r>
      <w:r w:rsidRPr="00225AB6">
        <w:rPr>
          <w:rFonts w:ascii="Calibri" w:hAnsi="Calibri"/>
          <w:lang w:bidi="th-TH"/>
        </w:rPr>
        <w:t xml:space="preserve">and evolution </w:t>
      </w:r>
      <w:r w:rsidRPr="00225AB6">
        <w:rPr>
          <w:rFonts w:ascii="Calibri" w:hAnsi="Calibri"/>
          <w:lang w:bidi="th-TH"/>
        </w:rPr>
        <w:t>of law</w:t>
      </w:r>
    </w:p>
    <w:p w:rsidR="00E45B14" w:rsidRPr="00225AB6" w:rsidRDefault="00E45B14" w:rsidP="00225AB6">
      <w:pPr>
        <w:spacing w:after="120"/>
        <w:ind w:firstLine="7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>•</w:t>
      </w:r>
      <w:r w:rsidRPr="00225AB6">
        <w:rPr>
          <w:rFonts w:ascii="Calibri" w:hAnsi="Calibri"/>
          <w:lang w:bidi="th-TH"/>
        </w:rPr>
        <w:t>To explain the impact of legal enactment and amendment on behaviour of economic entities</w:t>
      </w:r>
    </w:p>
    <w:p w:rsidR="006F375C" w:rsidRPr="00225AB6" w:rsidRDefault="00E45B14" w:rsidP="00225AB6">
      <w:pPr>
        <w:spacing w:after="120"/>
        <w:ind w:firstLine="720"/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>•</w:t>
      </w:r>
      <w:r w:rsidRPr="00225AB6">
        <w:rPr>
          <w:rFonts w:ascii="Calibri" w:hAnsi="Calibri"/>
          <w:lang w:bidi="th-TH"/>
        </w:rPr>
        <w:t>To examine the efficiency and effectiveness of legal enforcement and being able to make recommendations on legal amendment that improve economic efficiency.</w:t>
      </w:r>
    </w:p>
    <w:p w:rsidR="00BB198A" w:rsidRDefault="001A30F9" w:rsidP="00225AB6">
      <w:pPr>
        <w:spacing w:after="120"/>
        <w:jc w:val="both"/>
        <w:rPr>
          <w:rFonts w:ascii="Calibri" w:hAnsi="Calibri"/>
          <w:b/>
          <w:bCs/>
          <w:lang w:bidi="th-TH"/>
        </w:rPr>
      </w:pPr>
      <w:r w:rsidRPr="00225AB6">
        <w:rPr>
          <w:rFonts w:ascii="Calibri" w:hAnsi="Calibri"/>
          <w:b/>
          <w:bCs/>
          <w:lang w:bidi="th-TH"/>
        </w:rPr>
        <w:t>Assessment</w:t>
      </w:r>
      <w:r w:rsidR="00CF6FC5">
        <w:rPr>
          <w:rFonts w:ascii="Calibri" w:hAnsi="Calibri"/>
          <w:b/>
          <w:bCs/>
          <w:lang w:bidi="th-TH"/>
        </w:rPr>
        <w:t>s</w:t>
      </w:r>
    </w:p>
    <w:p w:rsidR="00CF6FC5" w:rsidRDefault="00CF6FC5" w:rsidP="00225AB6">
      <w:pPr>
        <w:spacing w:after="120"/>
        <w:jc w:val="both"/>
        <w:rPr>
          <w:rFonts w:ascii="Calibri" w:hAnsi="Calibri"/>
          <w:lang w:bidi="th-TH"/>
        </w:rPr>
      </w:pPr>
      <w:r w:rsidRPr="00CF6FC5">
        <w:rPr>
          <w:rFonts w:ascii="Calibri" w:hAnsi="Calibri"/>
          <w:i/>
          <w:iCs/>
          <w:lang w:bidi="th-TH"/>
        </w:rPr>
        <w:t>Midterm Examination</w:t>
      </w:r>
      <w:r>
        <w:rPr>
          <w:rFonts w:ascii="Calibri" w:hAnsi="Calibri"/>
          <w:lang w:bidi="th-TH"/>
        </w:rPr>
        <w:t>: 30 percent</w:t>
      </w:r>
    </w:p>
    <w:p w:rsidR="00CF6FC5" w:rsidRDefault="00CF6FC5" w:rsidP="00225AB6">
      <w:pPr>
        <w:spacing w:after="120"/>
        <w:jc w:val="both"/>
        <w:rPr>
          <w:rFonts w:ascii="Calibri" w:hAnsi="Calibri"/>
          <w:lang w:bidi="th-TH"/>
        </w:rPr>
      </w:pPr>
      <w:r w:rsidRPr="00CF6FC5">
        <w:rPr>
          <w:rFonts w:ascii="Calibri" w:hAnsi="Calibri"/>
          <w:i/>
          <w:iCs/>
          <w:lang w:bidi="th-TH"/>
        </w:rPr>
        <w:t>Coursework</w:t>
      </w:r>
      <w:r>
        <w:rPr>
          <w:rFonts w:ascii="Calibri" w:hAnsi="Calibri"/>
          <w:lang w:bidi="th-TH"/>
        </w:rPr>
        <w:t>: 30 percent – working in groups of 5 to read academic articles in the field of law and economics, summarise and review the selected articles [4 pages of A4], and present the summary or argument in class [15 minutes]. Each article shall have one group to make a commentary [10 minutes].</w:t>
      </w:r>
    </w:p>
    <w:p w:rsidR="00CF6FC5" w:rsidRPr="00CF6FC5" w:rsidRDefault="00CF6FC5" w:rsidP="00225AB6">
      <w:pPr>
        <w:spacing w:after="120"/>
        <w:jc w:val="both"/>
        <w:rPr>
          <w:rFonts w:ascii="Calibri" w:hAnsi="Calibri"/>
          <w:lang w:bidi="th-TH"/>
        </w:rPr>
      </w:pPr>
      <w:r w:rsidRPr="00CF6FC5">
        <w:rPr>
          <w:rFonts w:ascii="Calibri" w:hAnsi="Calibri"/>
          <w:i/>
          <w:iCs/>
          <w:lang w:bidi="th-TH"/>
        </w:rPr>
        <w:t>Final Examination</w:t>
      </w:r>
      <w:r>
        <w:rPr>
          <w:rFonts w:ascii="Calibri" w:hAnsi="Calibri"/>
          <w:lang w:bidi="th-TH"/>
        </w:rPr>
        <w:t>: 40 percent – combining topics in lectures and presented papers</w:t>
      </w:r>
    </w:p>
    <w:p w:rsidR="00E45B14" w:rsidRPr="00225AB6" w:rsidRDefault="00E45B14" w:rsidP="00225AB6">
      <w:pPr>
        <w:spacing w:after="120"/>
        <w:jc w:val="both"/>
        <w:rPr>
          <w:rFonts w:ascii="Calibri" w:hAnsi="Calibri"/>
          <w:b/>
          <w:bCs/>
          <w:lang w:bidi="th-TH"/>
        </w:rPr>
      </w:pPr>
      <w:r w:rsidRPr="00225AB6">
        <w:rPr>
          <w:rFonts w:ascii="Calibri" w:hAnsi="Calibri"/>
          <w:b/>
          <w:bCs/>
          <w:lang w:bidi="th-TH"/>
        </w:rPr>
        <w:lastRenderedPageBreak/>
        <w:t>Plagiarism Policy</w:t>
      </w:r>
    </w:p>
    <w:p w:rsidR="00E45B14" w:rsidRPr="00CF6FC5" w:rsidRDefault="00E45B14" w:rsidP="00225AB6">
      <w:pPr>
        <w:spacing w:after="120"/>
        <w:ind w:firstLine="720"/>
        <w:jc w:val="both"/>
        <w:rPr>
          <w:rFonts w:ascii="Calibri" w:hAnsi="Calibri"/>
          <w:i/>
          <w:iCs/>
          <w:lang w:bidi="th-TH"/>
        </w:rPr>
      </w:pPr>
      <w:r w:rsidRPr="00CF6FC5">
        <w:rPr>
          <w:rFonts w:ascii="Calibri" w:hAnsi="Calibri"/>
          <w:i/>
          <w:iCs/>
          <w:lang w:bidi="th-TH"/>
        </w:rPr>
        <w:t>•</w:t>
      </w:r>
      <w:r w:rsidRPr="00CF6FC5">
        <w:rPr>
          <w:rFonts w:ascii="Calibri" w:hAnsi="Calibri"/>
          <w:i/>
          <w:iCs/>
          <w:lang w:bidi="th-TH"/>
        </w:rPr>
        <w:t>No student will copy another person’s work, partially, substantially, or fully, without giving proper reference and citation.</w:t>
      </w:r>
    </w:p>
    <w:p w:rsidR="00E45B14" w:rsidRPr="00CF6FC5" w:rsidRDefault="00E45B14" w:rsidP="00225AB6">
      <w:pPr>
        <w:spacing w:after="120"/>
        <w:ind w:firstLine="720"/>
        <w:jc w:val="both"/>
        <w:rPr>
          <w:rFonts w:ascii="Calibri" w:hAnsi="Calibri"/>
          <w:i/>
          <w:iCs/>
          <w:lang w:bidi="th-TH"/>
        </w:rPr>
      </w:pPr>
      <w:r w:rsidRPr="00CF6FC5">
        <w:rPr>
          <w:rFonts w:ascii="Calibri" w:hAnsi="Calibri"/>
          <w:i/>
          <w:iCs/>
          <w:lang w:bidi="th-TH"/>
        </w:rPr>
        <w:t>•</w:t>
      </w:r>
      <w:r w:rsidRPr="00CF6FC5">
        <w:rPr>
          <w:rFonts w:ascii="Calibri" w:hAnsi="Calibri"/>
          <w:i/>
          <w:iCs/>
          <w:lang w:bidi="th-TH"/>
        </w:rPr>
        <w:t>Any writing found to be plagiarized is subject to severe penalties (at least failure of the course) without further notice.</w:t>
      </w:r>
    </w:p>
    <w:p w:rsidR="00E45B14" w:rsidRPr="00CF6FC5" w:rsidRDefault="00E45B14" w:rsidP="00225AB6">
      <w:pPr>
        <w:spacing w:after="120"/>
        <w:ind w:firstLine="720"/>
        <w:jc w:val="both"/>
        <w:rPr>
          <w:rFonts w:ascii="Calibri" w:hAnsi="Calibri"/>
          <w:i/>
          <w:iCs/>
          <w:lang w:bidi="th-TH"/>
        </w:rPr>
      </w:pPr>
      <w:r w:rsidRPr="00CF6FC5">
        <w:rPr>
          <w:rFonts w:ascii="Calibri" w:hAnsi="Calibri"/>
          <w:i/>
          <w:iCs/>
          <w:lang w:bidi="th-TH"/>
        </w:rPr>
        <w:t>•</w:t>
      </w:r>
      <w:r w:rsidRPr="00CF6FC5">
        <w:rPr>
          <w:rFonts w:ascii="Calibri" w:hAnsi="Calibri"/>
          <w:i/>
          <w:iCs/>
          <w:lang w:bidi="th-TH"/>
        </w:rPr>
        <w:t>It is important for the writing to reflect students’ ability to analyse than for it to be grammatically flawless.  A clear and well-organised writing will better communicate student’s idea.</w:t>
      </w:r>
    </w:p>
    <w:p w:rsidR="00E3561E" w:rsidRPr="00225AB6" w:rsidRDefault="00E45B14" w:rsidP="00225AB6">
      <w:pPr>
        <w:spacing w:after="120"/>
        <w:jc w:val="both"/>
        <w:rPr>
          <w:rFonts w:ascii="Calibri" w:hAnsi="Calibri"/>
          <w:b/>
          <w:bCs/>
          <w:u w:val="single"/>
          <w:lang w:bidi="th-TH"/>
        </w:rPr>
      </w:pPr>
      <w:r w:rsidRPr="00225AB6">
        <w:rPr>
          <w:rFonts w:ascii="Calibri" w:hAnsi="Calibri"/>
          <w:b/>
          <w:bCs/>
          <w:u w:val="single"/>
          <w:lang w:bidi="th-TH"/>
        </w:rPr>
        <w:t>Failure to comply with this policy will result in no assessment of any kind.</w:t>
      </w:r>
    </w:p>
    <w:p w:rsidR="006F375C" w:rsidRPr="00225AB6" w:rsidRDefault="006F375C" w:rsidP="00225AB6">
      <w:pPr>
        <w:spacing w:after="120"/>
        <w:jc w:val="both"/>
        <w:rPr>
          <w:rFonts w:ascii="Calibri" w:hAnsi="Calibri"/>
          <w:b/>
          <w:bCs/>
          <w:lang w:bidi="th-TH"/>
        </w:rPr>
      </w:pPr>
      <w:r w:rsidRPr="00225AB6">
        <w:rPr>
          <w:rFonts w:ascii="Calibri" w:hAnsi="Calibri"/>
          <w:b/>
          <w:bCs/>
          <w:lang w:bidi="th-TH"/>
        </w:rPr>
        <w:t>Text</w:t>
      </w:r>
      <w:r w:rsidR="009F0C89" w:rsidRPr="00225AB6">
        <w:rPr>
          <w:rFonts w:ascii="Calibri" w:hAnsi="Calibri"/>
          <w:b/>
          <w:bCs/>
          <w:lang w:bidi="th-TH"/>
        </w:rPr>
        <w:t>book</w:t>
      </w:r>
      <w:r w:rsidRPr="00225AB6">
        <w:rPr>
          <w:rFonts w:ascii="Calibri" w:hAnsi="Calibri"/>
          <w:b/>
          <w:bCs/>
          <w:lang w:bidi="th-TH"/>
        </w:rPr>
        <w:t>s</w:t>
      </w:r>
    </w:p>
    <w:p w:rsidR="0055390E" w:rsidRPr="00225AB6" w:rsidRDefault="006F375C" w:rsidP="00225AB6">
      <w:pPr>
        <w:spacing w:after="120"/>
        <w:jc w:val="both"/>
        <w:rPr>
          <w:rFonts w:ascii="Calibri" w:hAnsi="Calibri" w:cs="Microsoft Sans Serif"/>
          <w:sz w:val="16"/>
          <w:szCs w:val="16"/>
          <w:lang w:bidi="th-TH"/>
        </w:rPr>
      </w:pPr>
      <w:r w:rsidRPr="00225AB6">
        <w:rPr>
          <w:rFonts w:ascii="Calibri" w:hAnsi="Calibri"/>
          <w:lang w:bidi="th-TH"/>
        </w:rPr>
        <w:t>Cooter, Robert</w:t>
      </w:r>
      <w:r w:rsidR="0055390E" w:rsidRPr="00225AB6">
        <w:rPr>
          <w:rFonts w:ascii="Calibri" w:hAnsi="Calibri"/>
          <w:lang w:bidi="th-TH"/>
        </w:rPr>
        <w:t xml:space="preserve"> and Thomas Ulen. 2004. </w:t>
      </w:r>
      <w:r w:rsidR="0055390E" w:rsidRPr="00225AB6">
        <w:rPr>
          <w:rFonts w:ascii="Calibri" w:hAnsi="Calibri"/>
          <w:b/>
          <w:bCs/>
          <w:i/>
          <w:iCs/>
          <w:lang w:bidi="th-TH"/>
        </w:rPr>
        <w:t>Law and Economics</w:t>
      </w:r>
      <w:r w:rsidR="0055390E" w:rsidRPr="00225AB6">
        <w:rPr>
          <w:rFonts w:ascii="Calibri" w:hAnsi="Calibri"/>
          <w:lang w:bidi="th-TH"/>
        </w:rPr>
        <w:t xml:space="preserve"> (4th Edition). Pearson Addison Wesley: </w:t>
      </w:r>
      <w:smartTag w:uri="urn:schemas-microsoft-com:office:smarttags" w:element="place">
        <w:smartTag w:uri="urn:schemas-microsoft-com:office:smarttags" w:element="City">
          <w:r w:rsidR="0055390E" w:rsidRPr="00225AB6">
            <w:rPr>
              <w:rFonts w:ascii="Calibri" w:hAnsi="Calibri"/>
              <w:lang w:bidi="th-TH"/>
            </w:rPr>
            <w:t>Boston</w:t>
          </w:r>
        </w:smartTag>
        <w:r w:rsidR="0055390E" w:rsidRPr="00225AB6">
          <w:rPr>
            <w:rFonts w:ascii="Calibri" w:hAnsi="Calibri"/>
            <w:lang w:bidi="th-TH"/>
          </w:rPr>
          <w:t xml:space="preserve">, </w:t>
        </w:r>
        <w:smartTag w:uri="urn:schemas-microsoft-com:office:smarttags" w:element="State">
          <w:r w:rsidR="0055390E" w:rsidRPr="00225AB6">
            <w:rPr>
              <w:rFonts w:ascii="Calibri" w:hAnsi="Calibri"/>
              <w:lang w:bidi="th-TH"/>
            </w:rPr>
            <w:t>MA</w:t>
          </w:r>
        </w:smartTag>
      </w:smartTag>
      <w:r w:rsidR="0055390E" w:rsidRPr="00225AB6">
        <w:rPr>
          <w:rFonts w:ascii="Calibri" w:hAnsi="Calibri"/>
          <w:lang w:bidi="th-TH"/>
        </w:rPr>
        <w:t>. (all other previous editions are applicable)</w:t>
      </w:r>
      <w:r w:rsidR="00BC6DA1" w:rsidRPr="00225AB6">
        <w:rPr>
          <w:rFonts w:ascii="Calibri" w:hAnsi="Calibri"/>
          <w:lang w:bidi="th-TH"/>
        </w:rPr>
        <w:tab/>
      </w:r>
    </w:p>
    <w:p w:rsidR="00CF6FC5" w:rsidRDefault="00CF6FC5" w:rsidP="00CF6FC5">
      <w:pPr>
        <w:spacing w:after="120"/>
        <w:rPr>
          <w:rFonts w:ascii="Calibri" w:hAnsi="Calibri" w:cs="EucrosiaUPC"/>
          <w:lang w:val="en-GB"/>
        </w:rPr>
      </w:pPr>
      <w:r>
        <w:rPr>
          <w:rFonts w:ascii="Calibri" w:hAnsi="Calibri" w:cs="EucrosiaUPC"/>
          <w:lang w:val="en-GB"/>
        </w:rPr>
        <w:t xml:space="preserve">Deffains, Bruno and Thierry Kirat (eds). 2001. </w:t>
      </w:r>
      <w:r>
        <w:rPr>
          <w:rFonts w:ascii="Calibri" w:hAnsi="Calibri" w:cs="EucrosiaUPC"/>
          <w:b/>
          <w:bCs/>
          <w:i/>
          <w:iCs/>
          <w:lang w:val="en-GB"/>
        </w:rPr>
        <w:t>Law and Economics in Civil Law Countries</w:t>
      </w:r>
      <w:r>
        <w:rPr>
          <w:rFonts w:ascii="Calibri" w:hAnsi="Calibri" w:cs="EucrosiaUPC"/>
          <w:lang w:val="en-GB"/>
        </w:rPr>
        <w:t>. Amsterdam, the Netherlands: Elsevier Science</w:t>
      </w:r>
    </w:p>
    <w:p w:rsidR="0055390E" w:rsidRPr="00225AB6" w:rsidRDefault="0055390E" w:rsidP="00225AB6">
      <w:pPr>
        <w:jc w:val="both"/>
        <w:rPr>
          <w:rFonts w:ascii="Calibri" w:hAnsi="Calibri"/>
          <w:b/>
          <w:bCs/>
          <w:i/>
          <w:iCs/>
          <w:lang w:bidi="th-TH"/>
        </w:rPr>
      </w:pPr>
      <w:r w:rsidRPr="00225AB6">
        <w:rPr>
          <w:rFonts w:ascii="Calibri" w:hAnsi="Calibri"/>
          <w:lang w:bidi="th-TH"/>
        </w:rPr>
        <w:t xml:space="preserve">Friedman, David D. 2000. </w:t>
      </w:r>
      <w:r w:rsidRPr="00225AB6">
        <w:rPr>
          <w:rFonts w:ascii="Calibri" w:hAnsi="Calibri"/>
          <w:b/>
          <w:bCs/>
          <w:i/>
          <w:iCs/>
          <w:lang w:bidi="th-TH"/>
        </w:rPr>
        <w:t>Law’s Order: What Economics Has to Do with Law and Why It Matters</w:t>
      </w:r>
      <w:r w:rsidRPr="00225AB6">
        <w:rPr>
          <w:rFonts w:ascii="Calibri" w:hAnsi="Calibri"/>
          <w:lang w:bidi="th-TH"/>
        </w:rPr>
        <w:t xml:space="preserve">. </w:t>
      </w:r>
      <w:smartTag w:uri="urn:schemas-microsoft-com:office:smarttags" w:element="place">
        <w:smartTag w:uri="urn:schemas-microsoft-com:office:smarttags" w:element="PlaceName">
          <w:r w:rsidRPr="00225AB6">
            <w:rPr>
              <w:rFonts w:ascii="Calibri" w:hAnsi="Calibri"/>
              <w:lang w:bidi="th-TH"/>
            </w:rPr>
            <w:t>Princeton</w:t>
          </w:r>
        </w:smartTag>
        <w:r w:rsidRPr="00225AB6">
          <w:rPr>
            <w:rFonts w:ascii="Calibri" w:hAnsi="Calibri"/>
            <w:lang w:bidi="th-TH"/>
          </w:rPr>
          <w:t xml:space="preserve"> </w:t>
        </w:r>
        <w:smartTag w:uri="urn:schemas-microsoft-com:office:smarttags" w:element="PlaceType">
          <w:r w:rsidRPr="00225AB6">
            <w:rPr>
              <w:rFonts w:ascii="Calibri" w:hAnsi="Calibri"/>
              <w:lang w:bidi="th-TH"/>
            </w:rPr>
            <w:t>University</w:t>
          </w:r>
        </w:smartTag>
      </w:smartTag>
      <w:r w:rsidRPr="00225AB6">
        <w:rPr>
          <w:rFonts w:ascii="Calibri" w:hAnsi="Calibri"/>
          <w:lang w:bidi="th-TH"/>
        </w:rPr>
        <w:t xml:space="preserve"> Press: </w:t>
      </w:r>
      <w:smartTag w:uri="urn:schemas-microsoft-com:office:smarttags" w:element="place">
        <w:smartTag w:uri="urn:schemas-microsoft-com:office:smarttags" w:element="City">
          <w:r w:rsidRPr="00225AB6">
            <w:rPr>
              <w:rFonts w:ascii="Calibri" w:hAnsi="Calibri"/>
              <w:lang w:bidi="th-TH"/>
            </w:rPr>
            <w:t>Princeton</w:t>
          </w:r>
        </w:smartTag>
        <w:r w:rsidRPr="00225AB6">
          <w:rPr>
            <w:rFonts w:ascii="Calibri" w:hAnsi="Calibri"/>
            <w:lang w:bidi="th-TH"/>
          </w:rPr>
          <w:t xml:space="preserve">, </w:t>
        </w:r>
        <w:smartTag w:uri="urn:schemas-microsoft-com:office:smarttags" w:element="State">
          <w:r w:rsidRPr="00225AB6">
            <w:rPr>
              <w:rFonts w:ascii="Calibri" w:hAnsi="Calibri"/>
              <w:lang w:bidi="th-TH"/>
            </w:rPr>
            <w:t>NJ</w:t>
          </w:r>
        </w:smartTag>
      </w:smartTag>
      <w:r w:rsidRPr="00225AB6">
        <w:rPr>
          <w:rFonts w:ascii="Calibri" w:hAnsi="Calibri"/>
          <w:lang w:bidi="th-TH"/>
        </w:rPr>
        <w:t>.</w:t>
      </w:r>
    </w:p>
    <w:p w:rsidR="0055390E" w:rsidRPr="00225AB6" w:rsidRDefault="00F360FD" w:rsidP="00225AB6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</w:r>
      <w:r w:rsidR="00BC6DA1" w:rsidRPr="00225AB6">
        <w:rPr>
          <w:rFonts w:ascii="Calibri" w:hAnsi="Calibri"/>
          <w:lang w:bidi="th-TH"/>
        </w:rPr>
        <w:t>Internet-based Version available at:</w:t>
      </w:r>
    </w:p>
    <w:p w:rsidR="00BC6DA1" w:rsidRPr="00225AB6" w:rsidRDefault="00BC6DA1" w:rsidP="00225AB6">
      <w:pPr>
        <w:spacing w:after="120"/>
        <w:ind w:left="720" w:firstLine="720"/>
        <w:jc w:val="both"/>
        <w:rPr>
          <w:rFonts w:ascii="Calibri" w:hAnsi="Calibri" w:cs="Microsoft Sans Serif"/>
          <w:sz w:val="20"/>
          <w:szCs w:val="16"/>
          <w:lang w:bidi="th-TH"/>
        </w:rPr>
      </w:pPr>
      <w:hyperlink r:id="rId6" w:history="1">
        <w:r w:rsidRPr="00225AB6">
          <w:rPr>
            <w:rStyle w:val="Hyperlink"/>
            <w:rFonts w:ascii="Calibri" w:hAnsi="Calibri" w:cs="Microsoft Sans Serif"/>
            <w:sz w:val="20"/>
            <w:szCs w:val="16"/>
            <w:lang w:bidi="th-TH"/>
          </w:rPr>
          <w:t>http:</w:t>
        </w:r>
        <w:r w:rsidR="00947DD3" w:rsidRPr="00225AB6">
          <w:rPr>
            <w:rStyle w:val="Hyperlink"/>
            <w:rFonts w:ascii="Calibri" w:hAnsi="Calibri" w:cs="Microsoft Sans Serif"/>
            <w:sz w:val="20"/>
            <w:szCs w:val="16"/>
            <w:lang w:bidi="th-TH"/>
          </w:rPr>
          <w:t>/</w:t>
        </w:r>
        <w:r w:rsidRPr="00225AB6">
          <w:rPr>
            <w:rStyle w:val="Hyperlink"/>
            <w:rFonts w:ascii="Calibri" w:hAnsi="Calibri" w:cs="Microsoft Sans Serif"/>
            <w:sz w:val="20"/>
            <w:szCs w:val="16"/>
            <w:lang w:bidi="th-TH"/>
          </w:rPr>
          <w:t>/www.daviddfriedman.c</w:t>
        </w:r>
        <w:r w:rsidRPr="00225AB6">
          <w:rPr>
            <w:rStyle w:val="Hyperlink"/>
            <w:rFonts w:ascii="Calibri" w:hAnsi="Calibri" w:cs="Microsoft Sans Serif"/>
            <w:sz w:val="20"/>
            <w:szCs w:val="16"/>
            <w:lang w:bidi="th-TH"/>
          </w:rPr>
          <w:t>o</w:t>
        </w:r>
        <w:r w:rsidRPr="00225AB6">
          <w:rPr>
            <w:rStyle w:val="Hyperlink"/>
            <w:rFonts w:ascii="Calibri" w:hAnsi="Calibri" w:cs="Microsoft Sans Serif"/>
            <w:sz w:val="20"/>
            <w:szCs w:val="16"/>
            <w:lang w:bidi="th-TH"/>
          </w:rPr>
          <w:t>m/laws_order/</w:t>
        </w:r>
      </w:hyperlink>
    </w:p>
    <w:p w:rsidR="00CF6FC5" w:rsidRPr="00CF6FC5" w:rsidRDefault="00CF6FC5" w:rsidP="00CF6FC5">
      <w:pPr>
        <w:spacing w:after="120"/>
        <w:rPr>
          <w:rFonts w:ascii="Calibri" w:hAnsi="Calibri" w:cs="EucrosiaUPC"/>
          <w:lang w:val="en-GB"/>
        </w:rPr>
      </w:pPr>
      <w:r>
        <w:rPr>
          <w:rFonts w:ascii="Calibri" w:hAnsi="Calibri" w:cs="EucrosiaUPC"/>
          <w:lang w:val="en-GB"/>
        </w:rPr>
        <w:t xml:space="preserve">Schäfer, Hans-Bernd and Claus Ott. 2004. </w:t>
      </w:r>
      <w:r>
        <w:rPr>
          <w:rFonts w:ascii="Calibri" w:hAnsi="Calibri" w:cs="EucrosiaUPC"/>
          <w:b/>
          <w:bCs/>
          <w:i/>
          <w:iCs/>
          <w:lang w:val="en-GB"/>
        </w:rPr>
        <w:t>The Economic Analysis of Civil Law</w:t>
      </w:r>
      <w:r>
        <w:rPr>
          <w:rFonts w:ascii="Calibri" w:hAnsi="Calibri" w:cs="EucrosiaUPC"/>
          <w:lang w:val="en-GB"/>
        </w:rPr>
        <w:t>. Cheltenham, UK: Edward Elgar (translated from the German by Matthew Braham)</w:t>
      </w:r>
    </w:p>
    <w:p w:rsidR="00CF6FC5" w:rsidRDefault="00CF6FC5" w:rsidP="00225AB6">
      <w:pPr>
        <w:spacing w:after="120"/>
        <w:rPr>
          <w:rFonts w:ascii="Calibri" w:hAnsi="Calibri" w:cs="EucrosiaUPC"/>
          <w:lang w:val="en-GB"/>
        </w:rPr>
      </w:pPr>
      <w:r>
        <w:rPr>
          <w:rFonts w:ascii="Calibri" w:hAnsi="Calibri" w:cs="EucrosiaUPC"/>
          <w:lang w:val="en-GB"/>
        </w:rPr>
        <w:t xml:space="preserve">Werin, Lars. </w:t>
      </w:r>
      <w:r w:rsidR="00C33AF9">
        <w:rPr>
          <w:rFonts w:ascii="Calibri" w:hAnsi="Calibri" w:cs="EucrosiaUPC"/>
          <w:lang w:val="en-GB"/>
        </w:rPr>
        <w:t xml:space="preserve">2003. </w:t>
      </w:r>
      <w:r w:rsidR="00C33AF9">
        <w:rPr>
          <w:rFonts w:ascii="Calibri" w:hAnsi="Calibri" w:cs="EucrosiaUPC"/>
          <w:b/>
          <w:bCs/>
          <w:i/>
          <w:iCs/>
          <w:lang w:val="en-GB"/>
        </w:rPr>
        <w:t>Economic Behaviour and Legal Institutions: An Introductory Survey</w:t>
      </w:r>
      <w:r w:rsidR="00C33AF9">
        <w:rPr>
          <w:rFonts w:ascii="Calibri" w:hAnsi="Calibri" w:cs="EucrosiaUPC"/>
          <w:lang w:val="en-GB"/>
        </w:rPr>
        <w:t xml:space="preserve">. Singapore: World Scientific. </w:t>
      </w:r>
    </w:p>
    <w:p w:rsidR="0045181F" w:rsidRPr="00C33AF9" w:rsidRDefault="0045181F" w:rsidP="00225AB6">
      <w:pPr>
        <w:spacing w:after="120"/>
        <w:rPr>
          <w:rFonts w:ascii="Calibri" w:hAnsi="Calibri" w:cs="EucrosiaUPC"/>
          <w:lang w:val="en-GB"/>
        </w:rPr>
      </w:pPr>
      <w:r>
        <w:rPr>
          <w:rFonts w:ascii="Calibri" w:hAnsi="Calibri" w:cs="EucrosiaUPC"/>
          <w:lang w:val="en-GB"/>
        </w:rPr>
        <w:t xml:space="preserve">Cafaggi, Fabriozo, Nicita, Antonio, and Ugo Pagano (eds). 2007. </w:t>
      </w:r>
      <w:r w:rsidRPr="0045181F">
        <w:rPr>
          <w:rFonts w:ascii="Calibri" w:hAnsi="Calibri" w:cs="EucrosiaUPC"/>
          <w:b/>
          <w:bCs/>
          <w:i/>
          <w:iCs/>
          <w:lang w:val="en-GB"/>
        </w:rPr>
        <w:t>Legal Orderings and Economics Institutions</w:t>
      </w:r>
      <w:r>
        <w:rPr>
          <w:rFonts w:ascii="Calibri" w:hAnsi="Calibri" w:cs="EucrosiaUPC"/>
          <w:lang w:val="en-GB"/>
        </w:rPr>
        <w:t>. London: Routledge</w:t>
      </w:r>
    </w:p>
    <w:p w:rsidR="00225AB6" w:rsidRPr="00225AB6" w:rsidRDefault="00225AB6" w:rsidP="00225AB6">
      <w:pPr>
        <w:spacing w:after="120"/>
        <w:rPr>
          <w:rFonts w:ascii="Calibri" w:hAnsi="Calibri" w:cs="EucrosiaUPC"/>
          <w:lang w:val="en-GB"/>
        </w:rPr>
      </w:pPr>
      <w:r w:rsidRPr="00225AB6">
        <w:rPr>
          <w:rFonts w:ascii="Calibri" w:hAnsi="Calibri" w:cs="EucrosiaUPC"/>
          <w:lang w:val="en-GB"/>
        </w:rPr>
        <w:t>Dnes, Antony W.</w:t>
      </w:r>
      <w:r w:rsidRPr="00225AB6">
        <w:rPr>
          <w:rFonts w:ascii="Calibri" w:hAnsi="Calibri" w:cs="EucrosiaUPC"/>
        </w:rPr>
        <w:t xml:space="preserve"> 2005</w:t>
      </w:r>
      <w:r w:rsidRPr="00225AB6">
        <w:rPr>
          <w:rFonts w:ascii="Calibri" w:hAnsi="Calibri" w:cs="EucrosiaUPC"/>
          <w:cs/>
          <w:lang w:val="en-GB"/>
        </w:rPr>
        <w:t xml:space="preserve">. </w:t>
      </w:r>
      <w:r w:rsidRPr="00225AB6">
        <w:rPr>
          <w:rFonts w:ascii="Calibri" w:hAnsi="Calibri" w:cs="EucrosiaUPC"/>
          <w:b/>
          <w:bCs/>
          <w:i/>
          <w:iCs/>
          <w:lang w:val="en-GB"/>
        </w:rPr>
        <w:t xml:space="preserve">The Economics of Law: Property, Contracts, and </w:t>
      </w:r>
      <w:r w:rsidRPr="00225AB6">
        <w:rPr>
          <w:rFonts w:ascii="Calibri" w:hAnsi="Calibri" w:cs="EucrosiaUPC"/>
          <w:b/>
          <w:bCs/>
          <w:i/>
          <w:iCs/>
        </w:rPr>
        <w:t>O</w:t>
      </w:r>
      <w:r w:rsidRPr="00225AB6">
        <w:rPr>
          <w:rFonts w:ascii="Calibri" w:hAnsi="Calibri" w:cs="EucrosiaUPC"/>
          <w:b/>
          <w:bCs/>
          <w:i/>
          <w:iCs/>
          <w:lang w:val="en-GB"/>
        </w:rPr>
        <w:t>bligations</w:t>
      </w:r>
      <w:r w:rsidRPr="00225AB6">
        <w:rPr>
          <w:rFonts w:ascii="Calibri" w:hAnsi="Calibri" w:cs="EucrosiaUPC"/>
          <w:lang w:val="en-GB"/>
        </w:rPr>
        <w:t xml:space="preserve">. Thomson Southwestern: </w:t>
      </w:r>
      <w:smartTag w:uri="urn:schemas-microsoft-com:office:smarttags" w:element="place">
        <w:smartTag w:uri="urn:schemas-microsoft-com:office:smarttags" w:element="City">
          <w:r w:rsidRPr="00225AB6">
            <w:rPr>
              <w:rFonts w:ascii="Calibri" w:hAnsi="Calibri" w:cs="EucrosiaUPC"/>
              <w:lang w:val="en-GB"/>
            </w:rPr>
            <w:t>Mason</w:t>
          </w:r>
        </w:smartTag>
        <w:r w:rsidRPr="00225AB6">
          <w:rPr>
            <w:rFonts w:ascii="Calibri" w:hAnsi="Calibri" w:cs="EucrosiaUPC"/>
            <w:lang w:val="en-GB"/>
          </w:rPr>
          <w:t xml:space="preserve">, </w:t>
        </w:r>
        <w:smartTag w:uri="urn:schemas-microsoft-com:office:smarttags" w:element="State">
          <w:r w:rsidRPr="00225AB6">
            <w:rPr>
              <w:rFonts w:ascii="Calibri" w:hAnsi="Calibri" w:cs="EucrosiaUPC"/>
              <w:lang w:val="en-GB"/>
            </w:rPr>
            <w:t>OH</w:t>
          </w:r>
        </w:smartTag>
      </w:smartTag>
      <w:r w:rsidRPr="00225AB6">
        <w:rPr>
          <w:rFonts w:ascii="Calibri" w:hAnsi="Calibri" w:cs="EucrosiaUPC"/>
          <w:lang w:val="en-GB"/>
        </w:rPr>
        <w:t>.</w:t>
      </w:r>
    </w:p>
    <w:p w:rsidR="00225AB6" w:rsidRPr="00225AB6" w:rsidRDefault="00225AB6" w:rsidP="00225AB6">
      <w:pPr>
        <w:spacing w:after="120"/>
        <w:rPr>
          <w:rFonts w:ascii="Calibri" w:hAnsi="Calibri" w:cs="EucrosiaUPC"/>
        </w:rPr>
      </w:pPr>
      <w:r w:rsidRPr="00225AB6">
        <w:rPr>
          <w:rFonts w:ascii="Calibri" w:hAnsi="Calibri" w:cs="EucrosiaUPC"/>
          <w:lang w:val="en-GB"/>
        </w:rPr>
        <w:t xml:space="preserve">Harrison, Jeffrey </w:t>
      </w:r>
      <w:r w:rsidRPr="00225AB6">
        <w:rPr>
          <w:rFonts w:ascii="Calibri" w:hAnsi="Calibri" w:cs="EucrosiaUPC"/>
        </w:rPr>
        <w:t>L. 2003</w:t>
      </w:r>
      <w:r w:rsidRPr="00225AB6">
        <w:rPr>
          <w:rFonts w:ascii="Calibri" w:hAnsi="Calibri" w:cs="EucrosiaUPC"/>
          <w:cs/>
          <w:lang w:val="en-GB"/>
        </w:rPr>
        <w:t xml:space="preserve">. </w:t>
      </w:r>
      <w:r w:rsidRPr="00225AB6">
        <w:rPr>
          <w:rFonts w:ascii="Calibri" w:hAnsi="Calibri" w:cs="EucrosiaUPC"/>
          <w:b/>
          <w:bCs/>
          <w:i/>
          <w:iCs/>
          <w:lang w:val="en-GB"/>
        </w:rPr>
        <w:t>Law and Economics in A Nutshell (</w:t>
      </w:r>
      <w:r>
        <w:rPr>
          <w:rFonts w:ascii="Calibri" w:hAnsi="Calibri" w:cs="EucrosiaUPC"/>
          <w:b/>
          <w:bCs/>
          <w:i/>
          <w:iCs/>
          <w:lang w:val="en-GB"/>
        </w:rPr>
        <w:t>3</w:t>
      </w:r>
      <w:r w:rsidRPr="00225AB6">
        <w:rPr>
          <w:rFonts w:ascii="Calibri" w:hAnsi="Calibri" w:cs="EucrosiaUPC"/>
          <w:b/>
          <w:bCs/>
          <w:i/>
          <w:iCs/>
          <w:vertAlign w:val="superscript"/>
          <w:lang w:val="en-GB"/>
        </w:rPr>
        <w:t>rd</w:t>
      </w:r>
      <w:r w:rsidRPr="00225AB6">
        <w:rPr>
          <w:rFonts w:ascii="Calibri" w:hAnsi="Calibri" w:cs="EucrosiaUPC"/>
          <w:b/>
          <w:bCs/>
          <w:i/>
          <w:iCs/>
          <w:lang w:val="en-GB"/>
        </w:rPr>
        <w:t xml:space="preserve"> edition)</w:t>
      </w:r>
      <w:r w:rsidRPr="00225AB6">
        <w:rPr>
          <w:rFonts w:ascii="Calibri" w:hAnsi="Calibri" w:cs="EucrosiaUPC"/>
          <w:lang w:val="en-GB"/>
        </w:rPr>
        <w:t xml:space="preserve">. Thomson West: </w:t>
      </w:r>
      <w:smartTag w:uri="urn:schemas-microsoft-com:office:smarttags" w:element="place">
        <w:smartTag w:uri="urn:schemas-microsoft-com:office:smarttags" w:element="City">
          <w:r w:rsidRPr="00225AB6">
            <w:rPr>
              <w:rFonts w:ascii="Calibri" w:hAnsi="Calibri" w:cs="EucrosiaUPC"/>
              <w:lang w:val="en-GB"/>
            </w:rPr>
            <w:t>St Paul</w:t>
          </w:r>
        </w:smartTag>
        <w:r w:rsidRPr="00225AB6">
          <w:rPr>
            <w:rFonts w:ascii="Calibri" w:hAnsi="Calibri" w:cs="EucrosiaUPC"/>
            <w:lang w:val="en-GB"/>
          </w:rPr>
          <w:t xml:space="preserve">, </w:t>
        </w:r>
        <w:smartTag w:uri="urn:schemas-microsoft-com:office:smarttags" w:element="State">
          <w:r w:rsidRPr="00225AB6">
            <w:rPr>
              <w:rFonts w:ascii="Calibri" w:hAnsi="Calibri" w:cs="EucrosiaUPC"/>
              <w:lang w:val="en-GB"/>
            </w:rPr>
            <w:t>MN</w:t>
          </w:r>
        </w:smartTag>
      </w:smartTag>
      <w:r w:rsidRPr="00225AB6">
        <w:rPr>
          <w:rFonts w:ascii="Calibri" w:hAnsi="Calibri" w:cs="EucrosiaUPC"/>
          <w:lang w:val="en-GB"/>
        </w:rPr>
        <w:t>.</w:t>
      </w:r>
    </w:p>
    <w:p w:rsidR="00225AB6" w:rsidRPr="00225AB6" w:rsidRDefault="00225AB6" w:rsidP="00225AB6">
      <w:pPr>
        <w:spacing w:after="120"/>
        <w:rPr>
          <w:rFonts w:ascii="Calibri" w:hAnsi="Calibri" w:cs="EucrosiaUPC"/>
          <w:lang w:val="en-GB"/>
        </w:rPr>
      </w:pPr>
      <w:r w:rsidRPr="00225AB6">
        <w:rPr>
          <w:rFonts w:ascii="Calibri" w:hAnsi="Calibri" w:cs="EucrosiaUPC"/>
          <w:lang w:val="en-GB"/>
        </w:rPr>
        <w:t>Spurr, Stephen J. 2006.</w:t>
      </w:r>
      <w:r w:rsidRPr="00225AB6">
        <w:rPr>
          <w:rFonts w:ascii="Calibri" w:hAnsi="Calibri" w:cs="EucrosiaUPC"/>
          <w:b/>
          <w:bCs/>
          <w:i/>
          <w:iCs/>
          <w:cs/>
          <w:lang w:val="en-GB"/>
        </w:rPr>
        <w:t xml:space="preserve"> </w:t>
      </w:r>
      <w:r w:rsidRPr="00225AB6">
        <w:rPr>
          <w:rFonts w:ascii="Calibri" w:hAnsi="Calibri" w:cs="EucrosiaUPC"/>
          <w:b/>
          <w:bCs/>
          <w:i/>
          <w:iCs/>
          <w:lang w:val="en-GB"/>
        </w:rPr>
        <w:t>Economic Foundations of Law</w:t>
      </w:r>
      <w:r w:rsidRPr="00225AB6">
        <w:rPr>
          <w:rFonts w:ascii="Calibri" w:hAnsi="Calibri" w:cs="EucrosiaUPC"/>
          <w:lang w:val="en-GB"/>
        </w:rPr>
        <w:t xml:space="preserve">. Thomson Southwestern: </w:t>
      </w:r>
      <w:smartTag w:uri="urn:schemas-microsoft-com:office:smarttags" w:element="place">
        <w:smartTag w:uri="urn:schemas-microsoft-com:office:smarttags" w:element="City">
          <w:r w:rsidRPr="00225AB6">
            <w:rPr>
              <w:rFonts w:ascii="Calibri" w:hAnsi="Calibri" w:cs="EucrosiaUPC"/>
              <w:lang w:val="en-GB"/>
            </w:rPr>
            <w:t>Mason</w:t>
          </w:r>
        </w:smartTag>
        <w:r w:rsidRPr="00225AB6">
          <w:rPr>
            <w:rFonts w:ascii="Calibri" w:hAnsi="Calibri" w:cs="EucrosiaUPC"/>
            <w:lang w:val="en-GB"/>
          </w:rPr>
          <w:t xml:space="preserve">, </w:t>
        </w:r>
        <w:smartTag w:uri="urn:schemas-microsoft-com:office:smarttags" w:element="State">
          <w:r w:rsidRPr="00225AB6">
            <w:rPr>
              <w:rFonts w:ascii="Calibri" w:hAnsi="Calibri" w:cs="EucrosiaUPC"/>
              <w:lang w:val="en-GB"/>
            </w:rPr>
            <w:t>OH</w:t>
          </w:r>
        </w:smartTag>
      </w:smartTag>
      <w:r w:rsidRPr="00225AB6">
        <w:rPr>
          <w:rFonts w:ascii="Calibri" w:hAnsi="Calibri" w:cs="EucrosiaUPC"/>
          <w:lang w:val="en-GB"/>
        </w:rPr>
        <w:t>.</w:t>
      </w:r>
    </w:p>
    <w:p w:rsidR="00225AB6" w:rsidRPr="00225AB6" w:rsidRDefault="00225AB6" w:rsidP="00225AB6">
      <w:pPr>
        <w:spacing w:after="120"/>
        <w:jc w:val="both"/>
        <w:rPr>
          <w:rFonts w:ascii="Calibri" w:hAnsi="Calibri" w:cs="Microsoft Sans Serif"/>
          <w:szCs w:val="18"/>
        </w:rPr>
      </w:pPr>
      <w:r w:rsidRPr="00225AB6">
        <w:rPr>
          <w:rFonts w:ascii="Calibri" w:hAnsi="Calibri" w:cs="Microsoft Sans Serif"/>
          <w:szCs w:val="18"/>
        </w:rPr>
        <w:t xml:space="preserve">There is another comprehensive collection of materials on Law and Economics which is available online: Encyclopedia of Law and Economics. </w:t>
      </w:r>
    </w:p>
    <w:p w:rsidR="00225AB6" w:rsidRPr="00225AB6" w:rsidRDefault="00225AB6" w:rsidP="00225AB6">
      <w:pPr>
        <w:spacing w:after="120"/>
        <w:rPr>
          <w:rFonts w:ascii="Calibri" w:hAnsi="Calibri" w:cs="EucrosiaUPC"/>
          <w:cs/>
          <w:lang w:val="en-GB"/>
        </w:rPr>
      </w:pPr>
      <w:hyperlink r:id="rId7" w:history="1">
        <w:r w:rsidRPr="00225AB6">
          <w:rPr>
            <w:rStyle w:val="Hyperlink"/>
            <w:rFonts w:ascii="Calibri" w:hAnsi="Calibri" w:cs="EucrosiaUPC"/>
            <w:lang w:val="en-GB"/>
          </w:rPr>
          <w:t>http://users.ugent.be/~gdegeest/</w:t>
        </w:r>
      </w:hyperlink>
    </w:p>
    <w:p w:rsidR="00225AB6" w:rsidRPr="00225AB6" w:rsidRDefault="00225AB6" w:rsidP="00225AB6">
      <w:pPr>
        <w:spacing w:after="120"/>
        <w:jc w:val="both"/>
        <w:rPr>
          <w:rFonts w:ascii="Calibri" w:hAnsi="Calibri" w:cs="Microsoft Sans Serif"/>
          <w:b/>
          <w:bCs/>
          <w:lang w:bidi="th-TH"/>
        </w:rPr>
      </w:pPr>
      <w:r w:rsidRPr="00225AB6">
        <w:rPr>
          <w:rFonts w:ascii="Calibri" w:hAnsi="Calibri" w:cs="Microsoft Sans Serif"/>
          <w:b/>
          <w:bCs/>
          <w:lang w:bidi="th-TH"/>
        </w:rPr>
        <w:t>Compulsory Reading</w:t>
      </w:r>
    </w:p>
    <w:p w:rsidR="00225AB6" w:rsidRPr="00225AB6" w:rsidRDefault="00225AB6" w:rsidP="00225AB6">
      <w:pPr>
        <w:spacing w:after="120"/>
        <w:jc w:val="both"/>
        <w:rPr>
          <w:rFonts w:ascii="Calibri" w:hAnsi="Calibri" w:cs="Microsoft Sans Serif"/>
          <w:lang w:bidi="th-TH"/>
        </w:rPr>
      </w:pPr>
      <w:r w:rsidRPr="00225AB6">
        <w:rPr>
          <w:rFonts w:ascii="Calibri" w:hAnsi="Calibri" w:cs="Microsoft Sans Serif"/>
          <w:lang w:bidi="th-TH"/>
        </w:rPr>
        <w:t xml:space="preserve">Coase, R., 1960, “The Problem of Social Cost,” </w:t>
      </w:r>
      <w:r w:rsidRPr="00225AB6">
        <w:rPr>
          <w:rFonts w:ascii="Calibri" w:hAnsi="Calibri" w:cs="Microsoft Sans Serif"/>
          <w:i/>
          <w:iCs/>
          <w:lang w:bidi="th-TH"/>
        </w:rPr>
        <w:t>Journal of Law &amp; Economics</w:t>
      </w:r>
      <w:r w:rsidRPr="00225AB6">
        <w:rPr>
          <w:rFonts w:ascii="Calibri" w:hAnsi="Calibri" w:cs="Microsoft Sans Serif"/>
          <w:lang w:bidi="th-TH"/>
        </w:rPr>
        <w:t>, Vol. 3, pp.1-44</w:t>
      </w:r>
    </w:p>
    <w:p w:rsidR="00A70ABB" w:rsidRPr="00225AB6" w:rsidRDefault="00A70ABB" w:rsidP="008C4905">
      <w:pPr>
        <w:jc w:val="both"/>
        <w:rPr>
          <w:rFonts w:ascii="Calibri" w:hAnsi="Calibri"/>
          <w:b/>
          <w:bCs/>
          <w:lang w:bidi="th-TH"/>
        </w:rPr>
      </w:pPr>
      <w:r w:rsidRPr="00225AB6">
        <w:rPr>
          <w:rFonts w:ascii="Calibri" w:hAnsi="Calibri"/>
          <w:b/>
          <w:bCs/>
          <w:lang w:bidi="th-TH"/>
        </w:rPr>
        <w:lastRenderedPageBreak/>
        <w:t>Topics</w:t>
      </w:r>
    </w:p>
    <w:p w:rsidR="0045181F" w:rsidRPr="0045181F" w:rsidRDefault="0045181F" w:rsidP="007966CB">
      <w:pPr>
        <w:jc w:val="both"/>
        <w:rPr>
          <w:rFonts w:ascii="Calibri" w:hAnsi="Calibri"/>
          <w:i/>
          <w:iCs/>
          <w:lang w:bidi="th-TH"/>
        </w:rPr>
      </w:pPr>
      <w:r w:rsidRPr="0045181F">
        <w:rPr>
          <w:rFonts w:ascii="Calibri" w:hAnsi="Calibri"/>
          <w:i/>
          <w:iCs/>
          <w:u w:val="single"/>
          <w:lang w:bidi="th-TH"/>
        </w:rPr>
        <w:t>Part I</w:t>
      </w:r>
      <w:r w:rsidRPr="0045181F">
        <w:rPr>
          <w:rFonts w:ascii="Calibri" w:hAnsi="Calibri"/>
          <w:i/>
          <w:iCs/>
          <w:lang w:bidi="th-TH"/>
        </w:rPr>
        <w:t xml:space="preserve">: </w:t>
      </w:r>
      <w:r w:rsidR="004C037E">
        <w:rPr>
          <w:rFonts w:ascii="Calibri" w:hAnsi="Calibri"/>
          <w:i/>
          <w:iCs/>
          <w:lang w:bidi="th-TH"/>
        </w:rPr>
        <w:t>Fundamentals</w:t>
      </w:r>
    </w:p>
    <w:p w:rsidR="00A70ABB" w:rsidRPr="00225AB6" w:rsidRDefault="00A70ABB" w:rsidP="007966CB">
      <w:pPr>
        <w:jc w:val="both"/>
        <w:rPr>
          <w:rFonts w:ascii="Calibri" w:hAnsi="Calibri"/>
          <w:szCs w:val="16"/>
          <w:lang w:bidi="th-TH"/>
        </w:rPr>
      </w:pPr>
      <w:r w:rsidRPr="00225AB6">
        <w:rPr>
          <w:rFonts w:ascii="Calibri" w:hAnsi="Calibri"/>
          <w:lang w:bidi="th-TH"/>
        </w:rPr>
        <w:t>1. Introduction</w:t>
      </w:r>
      <w:r w:rsidR="007966CB" w:rsidRPr="00225AB6">
        <w:rPr>
          <w:rFonts w:ascii="Calibri" w:hAnsi="Calibri"/>
          <w:lang w:bidi="th-TH"/>
        </w:rPr>
        <w:t xml:space="preserve"> </w:t>
      </w:r>
    </w:p>
    <w:p w:rsidR="00A70ABB" w:rsidRPr="00225AB6" w:rsidRDefault="00A70ABB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What is Law and Economics?</w:t>
      </w:r>
    </w:p>
    <w:p w:rsidR="00A70ABB" w:rsidRPr="00225AB6" w:rsidRDefault="00A70ABB" w:rsidP="00756C90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</w:r>
      <w:r w:rsidR="00756C90" w:rsidRPr="00225AB6">
        <w:rPr>
          <w:rFonts w:ascii="Calibri" w:hAnsi="Calibri"/>
          <w:lang w:bidi="th-TH"/>
        </w:rPr>
        <w:t xml:space="preserve">Why does Law matter? </w:t>
      </w:r>
      <w:r w:rsidRPr="00225AB6">
        <w:rPr>
          <w:rFonts w:ascii="Calibri" w:hAnsi="Calibri"/>
          <w:lang w:bidi="th-TH"/>
        </w:rPr>
        <w:t>What Economics has to do with Law?</w:t>
      </w:r>
    </w:p>
    <w:p w:rsidR="00A70ABB" w:rsidRPr="00225AB6" w:rsidRDefault="00A70ABB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Law and Economics as an interdisciplinary study</w:t>
      </w:r>
    </w:p>
    <w:p w:rsidR="005829AD" w:rsidRPr="00225AB6" w:rsidRDefault="001A30F9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</w:r>
      <w:r w:rsidR="005829AD" w:rsidRPr="00225AB6">
        <w:rPr>
          <w:rFonts w:ascii="Calibri" w:hAnsi="Calibri"/>
          <w:lang w:bidi="th-TH"/>
        </w:rPr>
        <w:t>Legal Systems: Common Law versus Civil Law</w:t>
      </w:r>
    </w:p>
    <w:p w:rsidR="007966CB" w:rsidRPr="00225AB6" w:rsidRDefault="00274823" w:rsidP="004E12AA">
      <w:pPr>
        <w:jc w:val="both"/>
        <w:rPr>
          <w:rFonts w:ascii="Calibri" w:hAnsi="Calibri"/>
          <w:szCs w:val="16"/>
          <w:lang w:bidi="th-TH"/>
        </w:rPr>
      </w:pPr>
      <w:r w:rsidRPr="00225AB6">
        <w:rPr>
          <w:rFonts w:ascii="Calibri" w:hAnsi="Calibri"/>
          <w:lang w:bidi="th-TH"/>
        </w:rPr>
        <w:t>2. Basic Economic Concepts</w:t>
      </w:r>
    </w:p>
    <w:p w:rsidR="00274823" w:rsidRPr="00225AB6" w:rsidRDefault="00274823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Economic Efficiency</w:t>
      </w:r>
    </w:p>
    <w:p w:rsidR="00274823" w:rsidRPr="00225AB6" w:rsidRDefault="00274823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Coase Theorem</w:t>
      </w:r>
    </w:p>
    <w:p w:rsidR="00274823" w:rsidRPr="00225AB6" w:rsidRDefault="00274823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Cost-Benefit Analysis</w:t>
      </w:r>
    </w:p>
    <w:p w:rsidR="00274823" w:rsidRPr="00225AB6" w:rsidRDefault="00274823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Rationality</w:t>
      </w:r>
    </w:p>
    <w:p w:rsidR="00274823" w:rsidRPr="00225AB6" w:rsidRDefault="00F52E24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Game Theory and Bargaining Theory</w:t>
      </w:r>
    </w:p>
    <w:p w:rsidR="00E80B9A" w:rsidRPr="004C037E" w:rsidRDefault="00E80B9A" w:rsidP="008C4905">
      <w:pPr>
        <w:jc w:val="both"/>
        <w:rPr>
          <w:rFonts w:ascii="Calibri" w:hAnsi="Calibri"/>
          <w:i/>
          <w:iCs/>
          <w:lang w:bidi="th-TH"/>
        </w:rPr>
      </w:pPr>
      <w:r w:rsidRPr="0045181F">
        <w:rPr>
          <w:rFonts w:ascii="Calibri" w:hAnsi="Calibri"/>
          <w:i/>
          <w:iCs/>
          <w:u w:val="single"/>
          <w:lang w:bidi="th-TH"/>
        </w:rPr>
        <w:t>Part</w:t>
      </w:r>
      <w:r w:rsidR="0045181F">
        <w:rPr>
          <w:rFonts w:ascii="Calibri" w:hAnsi="Calibri"/>
          <w:i/>
          <w:iCs/>
          <w:u w:val="single"/>
          <w:lang w:bidi="th-TH"/>
        </w:rPr>
        <w:t xml:space="preserve"> I</w:t>
      </w:r>
      <w:r w:rsidRPr="0045181F">
        <w:rPr>
          <w:rFonts w:ascii="Calibri" w:hAnsi="Calibri"/>
          <w:i/>
          <w:iCs/>
          <w:u w:val="single"/>
          <w:lang w:bidi="th-TH"/>
        </w:rPr>
        <w:t>I:</w:t>
      </w:r>
      <w:r w:rsidRPr="004C037E">
        <w:rPr>
          <w:rFonts w:ascii="Calibri" w:hAnsi="Calibri"/>
          <w:i/>
          <w:iCs/>
          <w:lang w:bidi="th-TH"/>
        </w:rPr>
        <w:t xml:space="preserve"> </w:t>
      </w:r>
      <w:r w:rsidR="0045181F" w:rsidRPr="004C037E">
        <w:rPr>
          <w:rFonts w:ascii="Calibri" w:hAnsi="Calibri"/>
          <w:i/>
          <w:iCs/>
          <w:lang w:bidi="th-TH"/>
        </w:rPr>
        <w:t>Legal Framework for Perfect Competitive Market</w:t>
      </w:r>
    </w:p>
    <w:p w:rsidR="001A30F9" w:rsidRPr="00225AB6" w:rsidRDefault="00274823" w:rsidP="004E12AA">
      <w:pPr>
        <w:jc w:val="both"/>
        <w:rPr>
          <w:rFonts w:ascii="Calibri" w:hAnsi="Calibri"/>
          <w:szCs w:val="16"/>
          <w:lang w:bidi="th-TH"/>
        </w:rPr>
      </w:pPr>
      <w:r w:rsidRPr="00225AB6">
        <w:rPr>
          <w:rFonts w:ascii="Calibri" w:hAnsi="Calibri"/>
          <w:lang w:bidi="th-TH"/>
        </w:rPr>
        <w:t>3</w:t>
      </w:r>
      <w:r w:rsidR="001A30F9" w:rsidRPr="00225AB6">
        <w:rPr>
          <w:rFonts w:ascii="Calibri" w:hAnsi="Calibri"/>
          <w:lang w:bidi="th-TH"/>
        </w:rPr>
        <w:t>. Property Rights</w:t>
      </w:r>
    </w:p>
    <w:p w:rsidR="004E756E" w:rsidRPr="00225AB6" w:rsidRDefault="001F530E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What is Property Right?</w:t>
      </w:r>
    </w:p>
    <w:p w:rsidR="004E756E" w:rsidRPr="00225AB6" w:rsidRDefault="004E756E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Importance of property rights</w:t>
      </w:r>
    </w:p>
    <w:p w:rsidR="004E756E" w:rsidRPr="00225AB6" w:rsidRDefault="004E756E" w:rsidP="001F530E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 xml:space="preserve">What can be possessed? </w:t>
      </w:r>
    </w:p>
    <w:p w:rsidR="00274823" w:rsidRPr="00225AB6" w:rsidRDefault="00274823" w:rsidP="00242BD5">
      <w:pPr>
        <w:jc w:val="both"/>
        <w:rPr>
          <w:rFonts w:ascii="Calibri" w:hAnsi="Calibri"/>
          <w:szCs w:val="16"/>
          <w:lang w:bidi="th-TH"/>
        </w:rPr>
      </w:pPr>
      <w:r w:rsidRPr="00225AB6">
        <w:rPr>
          <w:rFonts w:ascii="Calibri" w:hAnsi="Calibri"/>
          <w:lang w:bidi="th-TH"/>
        </w:rPr>
        <w:t>4. Contract</w:t>
      </w:r>
    </w:p>
    <w:p w:rsidR="00DB311E" w:rsidRPr="00225AB6" w:rsidRDefault="00DB311E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What is Contract?</w:t>
      </w:r>
    </w:p>
    <w:p w:rsidR="00DB311E" w:rsidRPr="00225AB6" w:rsidRDefault="00DB311E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 xml:space="preserve">Elements </w:t>
      </w:r>
      <w:r w:rsidR="0045181F">
        <w:rPr>
          <w:rFonts w:ascii="Calibri" w:hAnsi="Calibri"/>
          <w:lang w:bidi="th-TH"/>
        </w:rPr>
        <w:t xml:space="preserve">and Formation </w:t>
      </w:r>
      <w:r w:rsidRPr="00225AB6">
        <w:rPr>
          <w:rFonts w:ascii="Calibri" w:hAnsi="Calibri"/>
          <w:lang w:bidi="th-TH"/>
        </w:rPr>
        <w:t>of Contract</w:t>
      </w:r>
    </w:p>
    <w:p w:rsidR="00DB311E" w:rsidRPr="00225AB6" w:rsidRDefault="00DB311E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</w:r>
      <w:r w:rsidR="00FC15E9" w:rsidRPr="00225AB6">
        <w:rPr>
          <w:rFonts w:ascii="Calibri" w:hAnsi="Calibri"/>
          <w:lang w:bidi="th-TH"/>
        </w:rPr>
        <w:t xml:space="preserve">Enforceability of Contract and </w:t>
      </w:r>
      <w:r w:rsidRPr="00225AB6">
        <w:rPr>
          <w:rFonts w:ascii="Calibri" w:hAnsi="Calibri"/>
          <w:lang w:bidi="th-TH"/>
        </w:rPr>
        <w:t>Breach of Contract</w:t>
      </w:r>
    </w:p>
    <w:p w:rsidR="00DB311E" w:rsidRPr="00225AB6" w:rsidRDefault="00DB311E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Compensation</w:t>
      </w:r>
      <w:r w:rsidR="00FC15E9" w:rsidRPr="00225AB6">
        <w:rPr>
          <w:rFonts w:ascii="Calibri" w:hAnsi="Calibri"/>
          <w:lang w:bidi="th-TH"/>
        </w:rPr>
        <w:t xml:space="preserve"> or Remedies</w:t>
      </w:r>
    </w:p>
    <w:p w:rsidR="00496948" w:rsidRPr="00225AB6" w:rsidRDefault="00DB311E" w:rsidP="00496948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Incomplete Contract</w:t>
      </w:r>
      <w:r w:rsidR="00FC15E9" w:rsidRPr="00225AB6">
        <w:rPr>
          <w:rFonts w:ascii="Calibri" w:hAnsi="Calibri"/>
          <w:lang w:bidi="th-TH"/>
        </w:rPr>
        <w:t xml:space="preserve"> and Implicit Contract</w:t>
      </w:r>
    </w:p>
    <w:p w:rsidR="0045181F" w:rsidRPr="00225AB6" w:rsidRDefault="004C037E" w:rsidP="0045181F">
      <w:pPr>
        <w:jc w:val="both"/>
        <w:rPr>
          <w:rFonts w:ascii="Calibri" w:hAnsi="Calibri"/>
          <w:lang w:bidi="th-TH"/>
        </w:rPr>
      </w:pPr>
      <w:r>
        <w:rPr>
          <w:rFonts w:ascii="Calibri" w:hAnsi="Calibri"/>
          <w:lang w:bidi="th-TH"/>
        </w:rPr>
        <w:t>5</w:t>
      </w:r>
      <w:r w:rsidR="0045181F">
        <w:rPr>
          <w:rFonts w:ascii="Calibri" w:hAnsi="Calibri"/>
          <w:lang w:bidi="th-TH"/>
        </w:rPr>
        <w:t xml:space="preserve">. </w:t>
      </w:r>
      <w:r w:rsidR="0045181F" w:rsidRPr="00225AB6">
        <w:rPr>
          <w:rFonts w:ascii="Calibri" w:hAnsi="Calibri"/>
          <w:lang w:bidi="th-TH"/>
        </w:rPr>
        <w:t>Dispute</w:t>
      </w:r>
      <w:r>
        <w:rPr>
          <w:rFonts w:ascii="Calibri" w:hAnsi="Calibri"/>
          <w:lang w:bidi="th-TH"/>
        </w:rPr>
        <w:t xml:space="preserve">s, </w:t>
      </w:r>
      <w:r w:rsidR="0045181F" w:rsidRPr="00225AB6">
        <w:rPr>
          <w:rFonts w:ascii="Calibri" w:hAnsi="Calibri"/>
          <w:lang w:bidi="th-TH"/>
        </w:rPr>
        <w:t>Settlement</w:t>
      </w:r>
      <w:r>
        <w:rPr>
          <w:rFonts w:ascii="Calibri" w:hAnsi="Calibri"/>
          <w:lang w:bidi="th-TH"/>
        </w:rPr>
        <w:t>s, and Legal Processes</w:t>
      </w:r>
      <w:r w:rsidR="0045181F" w:rsidRPr="00225AB6">
        <w:rPr>
          <w:rFonts w:ascii="Calibri" w:hAnsi="Calibri"/>
          <w:lang w:bidi="th-TH"/>
        </w:rPr>
        <w:t xml:space="preserve">: Active and Passive Roles of Law </w:t>
      </w:r>
    </w:p>
    <w:p w:rsidR="0045181F" w:rsidRPr="00225AB6" w:rsidRDefault="0045181F" w:rsidP="0045181F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Active: pre-trial litigation, court procedure, and enforcement</w:t>
      </w:r>
    </w:p>
    <w:p w:rsidR="0045181F" w:rsidRPr="00225AB6" w:rsidRDefault="0045181F" w:rsidP="0045181F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Passive: private bargaining using law and enforcement as a threat</w:t>
      </w:r>
    </w:p>
    <w:p w:rsidR="0045181F" w:rsidRPr="00225AB6" w:rsidRDefault="0045181F" w:rsidP="0045181F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Cost</w:t>
      </w:r>
      <w:r w:rsidR="004C037E">
        <w:rPr>
          <w:rFonts w:ascii="Calibri" w:hAnsi="Calibri"/>
          <w:lang w:bidi="th-TH"/>
        </w:rPr>
        <w:t>s</w:t>
      </w:r>
      <w:r w:rsidRPr="00225AB6">
        <w:rPr>
          <w:rFonts w:ascii="Calibri" w:hAnsi="Calibri"/>
          <w:lang w:bidi="th-TH"/>
        </w:rPr>
        <w:t xml:space="preserve"> of Legal Process</w:t>
      </w:r>
    </w:p>
    <w:p w:rsidR="00E80B9A" w:rsidRPr="004C037E" w:rsidRDefault="00E80B9A" w:rsidP="008C4905">
      <w:pPr>
        <w:jc w:val="both"/>
        <w:rPr>
          <w:rFonts w:ascii="Calibri" w:hAnsi="Calibri"/>
          <w:i/>
          <w:iCs/>
          <w:lang w:bidi="th-TH"/>
        </w:rPr>
      </w:pPr>
      <w:r w:rsidRPr="004C037E">
        <w:rPr>
          <w:rFonts w:ascii="Calibri" w:hAnsi="Calibri"/>
          <w:i/>
          <w:iCs/>
          <w:u w:val="single"/>
          <w:lang w:bidi="th-TH"/>
        </w:rPr>
        <w:t xml:space="preserve">Part </w:t>
      </w:r>
      <w:r w:rsidR="004C037E" w:rsidRPr="004C037E">
        <w:rPr>
          <w:rFonts w:ascii="Calibri" w:hAnsi="Calibri"/>
          <w:i/>
          <w:iCs/>
          <w:u w:val="single"/>
          <w:lang w:bidi="th-TH"/>
        </w:rPr>
        <w:t>I</w:t>
      </w:r>
      <w:r w:rsidRPr="004C037E">
        <w:rPr>
          <w:rFonts w:ascii="Calibri" w:hAnsi="Calibri"/>
          <w:i/>
          <w:iCs/>
          <w:u w:val="single"/>
          <w:lang w:bidi="th-TH"/>
        </w:rPr>
        <w:t>II:</w:t>
      </w:r>
      <w:r w:rsidRPr="004C037E">
        <w:rPr>
          <w:rFonts w:ascii="Calibri" w:hAnsi="Calibri"/>
          <w:i/>
          <w:iCs/>
          <w:lang w:bidi="th-TH"/>
        </w:rPr>
        <w:t xml:space="preserve"> </w:t>
      </w:r>
      <w:r w:rsidR="004C037E" w:rsidRPr="004C037E">
        <w:rPr>
          <w:rFonts w:ascii="Calibri" w:hAnsi="Calibri"/>
          <w:i/>
          <w:iCs/>
          <w:lang w:bidi="th-TH"/>
        </w:rPr>
        <w:t>Legal Frameworks for Externalities</w:t>
      </w:r>
    </w:p>
    <w:p w:rsidR="004C037E" w:rsidRPr="00225AB6" w:rsidRDefault="004C037E" w:rsidP="004C037E">
      <w:pPr>
        <w:jc w:val="both"/>
        <w:rPr>
          <w:rFonts w:ascii="Calibri" w:hAnsi="Calibri"/>
          <w:szCs w:val="16"/>
          <w:lang w:bidi="th-TH"/>
        </w:rPr>
      </w:pPr>
      <w:r>
        <w:rPr>
          <w:rFonts w:ascii="Calibri" w:hAnsi="Calibri"/>
          <w:lang w:bidi="th-TH"/>
        </w:rPr>
        <w:t>6</w:t>
      </w:r>
      <w:r w:rsidRPr="00225AB6">
        <w:rPr>
          <w:rFonts w:ascii="Calibri" w:hAnsi="Calibri"/>
          <w:lang w:bidi="th-TH"/>
        </w:rPr>
        <w:t>. Tort</w:t>
      </w:r>
      <w:r>
        <w:rPr>
          <w:rFonts w:ascii="Calibri" w:hAnsi="Calibri"/>
          <w:lang w:bidi="th-TH"/>
        </w:rPr>
        <w:t xml:space="preserve"> or Civil Liability</w:t>
      </w:r>
      <w:r w:rsidRPr="00225AB6">
        <w:rPr>
          <w:rFonts w:ascii="Calibri" w:hAnsi="Calibri"/>
          <w:lang w:bidi="th-TH"/>
        </w:rPr>
        <w:t xml:space="preserve"> </w:t>
      </w:r>
    </w:p>
    <w:p w:rsidR="004C037E" w:rsidRPr="00225AB6" w:rsidRDefault="004C037E" w:rsidP="004C037E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Tort and its Elements</w:t>
      </w:r>
    </w:p>
    <w:p w:rsidR="004C037E" w:rsidRPr="00225AB6" w:rsidRDefault="004C037E" w:rsidP="004C037E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Negligence</w:t>
      </w:r>
    </w:p>
    <w:p w:rsidR="004C037E" w:rsidRPr="00225AB6" w:rsidRDefault="004C037E" w:rsidP="004C037E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Liability and Liability Rules</w:t>
      </w:r>
    </w:p>
    <w:p w:rsidR="004C037E" w:rsidRPr="00225AB6" w:rsidRDefault="004C037E" w:rsidP="004C037E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Compensation</w:t>
      </w:r>
    </w:p>
    <w:p w:rsidR="00274823" w:rsidRPr="00225AB6" w:rsidRDefault="003C42A6" w:rsidP="00BE61F6">
      <w:pPr>
        <w:jc w:val="both"/>
        <w:rPr>
          <w:rFonts w:ascii="Calibri" w:hAnsi="Calibri"/>
          <w:szCs w:val="16"/>
          <w:lang w:bidi="th-TH"/>
        </w:rPr>
      </w:pPr>
      <w:r w:rsidRPr="00225AB6">
        <w:rPr>
          <w:rFonts w:ascii="Calibri" w:hAnsi="Calibri"/>
          <w:lang w:bidi="th-TH"/>
        </w:rPr>
        <w:t>7. Rational Criminal Behaviour</w:t>
      </w:r>
    </w:p>
    <w:p w:rsidR="008D37DE" w:rsidRPr="00225AB6" w:rsidRDefault="008D37DE" w:rsidP="008C4905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Rationality of being a criminal</w:t>
      </w:r>
    </w:p>
    <w:p w:rsidR="009F4012" w:rsidRPr="00225AB6" w:rsidRDefault="008D37DE" w:rsidP="009F4012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>Cost of criminality</w:t>
      </w:r>
    </w:p>
    <w:p w:rsidR="003C42A6" w:rsidRPr="00225AB6" w:rsidRDefault="003C42A6" w:rsidP="00BE61F6">
      <w:pPr>
        <w:jc w:val="both"/>
        <w:rPr>
          <w:rFonts w:ascii="Calibri" w:hAnsi="Calibri"/>
          <w:szCs w:val="16"/>
          <w:lang w:bidi="th-TH"/>
        </w:rPr>
      </w:pPr>
      <w:r w:rsidRPr="00225AB6">
        <w:rPr>
          <w:rFonts w:ascii="Calibri" w:hAnsi="Calibri"/>
          <w:lang w:bidi="th-TH"/>
        </w:rPr>
        <w:t>8. Punishment/Sentencing and Avoidance</w:t>
      </w:r>
    </w:p>
    <w:p w:rsidR="004E12AA" w:rsidRPr="00225AB6" w:rsidRDefault="004E12AA" w:rsidP="007966CB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</w:r>
      <w:r w:rsidRPr="00225AB6">
        <w:rPr>
          <w:rFonts w:ascii="Calibri" w:hAnsi="Calibri"/>
          <w:i/>
          <w:iCs/>
          <w:lang w:bidi="th-TH"/>
        </w:rPr>
        <w:t>Ex post</w:t>
      </w:r>
      <w:r w:rsidRPr="00225AB6">
        <w:rPr>
          <w:rFonts w:ascii="Calibri" w:hAnsi="Calibri"/>
          <w:lang w:bidi="th-TH"/>
        </w:rPr>
        <w:t xml:space="preserve"> and </w:t>
      </w:r>
      <w:r w:rsidRPr="00225AB6">
        <w:rPr>
          <w:rFonts w:ascii="Calibri" w:hAnsi="Calibri"/>
          <w:i/>
          <w:iCs/>
          <w:lang w:bidi="th-TH"/>
        </w:rPr>
        <w:t>Ex Ante</w:t>
      </w:r>
      <w:r w:rsidRPr="00225AB6">
        <w:rPr>
          <w:rFonts w:ascii="Calibri" w:hAnsi="Calibri"/>
          <w:lang w:bidi="th-TH"/>
        </w:rPr>
        <w:t>: Deterrence and Punishment</w:t>
      </w:r>
    </w:p>
    <w:p w:rsidR="004E12AA" w:rsidRPr="00225AB6" w:rsidRDefault="004E12AA" w:rsidP="004E12AA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  <w:t xml:space="preserve">Trade-off between </w:t>
      </w:r>
      <w:r w:rsidRPr="00225AB6">
        <w:rPr>
          <w:rFonts w:ascii="Calibri" w:hAnsi="Calibri"/>
          <w:i/>
          <w:iCs/>
          <w:lang w:bidi="th-TH"/>
        </w:rPr>
        <w:t>Ex Post</w:t>
      </w:r>
      <w:r w:rsidRPr="00225AB6">
        <w:rPr>
          <w:rFonts w:ascii="Calibri" w:hAnsi="Calibri"/>
          <w:lang w:bidi="th-TH"/>
        </w:rPr>
        <w:t xml:space="preserve"> and </w:t>
      </w:r>
      <w:r w:rsidRPr="00225AB6">
        <w:rPr>
          <w:rFonts w:ascii="Calibri" w:hAnsi="Calibri"/>
          <w:i/>
          <w:iCs/>
          <w:lang w:bidi="th-TH"/>
        </w:rPr>
        <w:t>Ex Ante</w:t>
      </w:r>
    </w:p>
    <w:p w:rsidR="004E12AA" w:rsidRPr="00225AB6" w:rsidRDefault="007E2C5E" w:rsidP="007966CB">
      <w:pPr>
        <w:jc w:val="both"/>
        <w:rPr>
          <w:rFonts w:ascii="Calibri" w:hAnsi="Calibri"/>
          <w:lang w:bidi="th-TH"/>
        </w:rPr>
      </w:pPr>
      <w:r w:rsidRPr="00225AB6">
        <w:rPr>
          <w:rFonts w:ascii="Calibri" w:hAnsi="Calibri"/>
          <w:lang w:bidi="th-TH"/>
        </w:rPr>
        <w:tab/>
      </w:r>
      <w:r w:rsidR="004E12AA" w:rsidRPr="00225AB6">
        <w:rPr>
          <w:rFonts w:ascii="Calibri" w:hAnsi="Calibri"/>
          <w:lang w:bidi="th-TH"/>
        </w:rPr>
        <w:t>Optimal Punishment</w:t>
      </w:r>
    </w:p>
    <w:p w:rsidR="00CD1F45" w:rsidRDefault="004C037E" w:rsidP="008C4905">
      <w:pPr>
        <w:jc w:val="both"/>
        <w:rPr>
          <w:rFonts w:ascii="Calibri" w:hAnsi="Calibri"/>
          <w:i/>
          <w:iCs/>
          <w:lang w:bidi="th-TH"/>
        </w:rPr>
      </w:pPr>
      <w:r w:rsidRPr="004C037E">
        <w:rPr>
          <w:rFonts w:ascii="Calibri" w:hAnsi="Calibri"/>
          <w:i/>
          <w:iCs/>
          <w:u w:val="single"/>
          <w:lang w:bidi="th-TH"/>
        </w:rPr>
        <w:t>Part IV</w:t>
      </w:r>
      <w:r w:rsidRPr="004C037E">
        <w:rPr>
          <w:rFonts w:ascii="Calibri" w:hAnsi="Calibri"/>
          <w:i/>
          <w:iCs/>
          <w:lang w:bidi="th-TH"/>
        </w:rPr>
        <w:t>: Selected Topics</w:t>
      </w:r>
    </w:p>
    <w:p w:rsidR="004C037E" w:rsidRPr="004C037E" w:rsidRDefault="004C037E" w:rsidP="008C4905">
      <w:pPr>
        <w:jc w:val="both"/>
        <w:rPr>
          <w:rFonts w:ascii="Calibri" w:hAnsi="Calibri"/>
          <w:lang w:bidi="th-TH"/>
        </w:rPr>
      </w:pPr>
      <w:r>
        <w:rPr>
          <w:rFonts w:ascii="Calibri" w:hAnsi="Calibri"/>
          <w:lang w:bidi="th-TH"/>
        </w:rPr>
        <w:tab/>
        <w:t>** to be discussed in class **</w:t>
      </w:r>
    </w:p>
    <w:sectPr w:rsidR="004C037E" w:rsidRPr="004C037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CE0DAD"/>
    <w:multiLevelType w:val="hybridMultilevel"/>
    <w:tmpl w:val="AEA2FA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compat>
    <w:applyBreakingRules/>
  </w:compat>
  <w:rsids>
    <w:rsidRoot w:val="008A4CFF"/>
    <w:rsid w:val="000021D8"/>
    <w:rsid w:val="000609B5"/>
    <w:rsid w:val="00122B30"/>
    <w:rsid w:val="00126B88"/>
    <w:rsid w:val="00134AC2"/>
    <w:rsid w:val="0015590B"/>
    <w:rsid w:val="00174F56"/>
    <w:rsid w:val="001855D3"/>
    <w:rsid w:val="001A30F9"/>
    <w:rsid w:val="001F530E"/>
    <w:rsid w:val="00204249"/>
    <w:rsid w:val="00220835"/>
    <w:rsid w:val="00225AB6"/>
    <w:rsid w:val="00242BD5"/>
    <w:rsid w:val="00246790"/>
    <w:rsid w:val="00274823"/>
    <w:rsid w:val="002B63D6"/>
    <w:rsid w:val="00314D18"/>
    <w:rsid w:val="00396D0B"/>
    <w:rsid w:val="003C3552"/>
    <w:rsid w:val="003C42A6"/>
    <w:rsid w:val="0045181F"/>
    <w:rsid w:val="00496948"/>
    <w:rsid w:val="004C037E"/>
    <w:rsid w:val="004C35A4"/>
    <w:rsid w:val="004D46F9"/>
    <w:rsid w:val="004E12AA"/>
    <w:rsid w:val="004E756E"/>
    <w:rsid w:val="00535AC6"/>
    <w:rsid w:val="005443EC"/>
    <w:rsid w:val="0055390E"/>
    <w:rsid w:val="005819DA"/>
    <w:rsid w:val="005829AD"/>
    <w:rsid w:val="00622E1A"/>
    <w:rsid w:val="006B2E31"/>
    <w:rsid w:val="006F2075"/>
    <w:rsid w:val="006F375C"/>
    <w:rsid w:val="00756C90"/>
    <w:rsid w:val="007966CB"/>
    <w:rsid w:val="007E2C5E"/>
    <w:rsid w:val="00805B8C"/>
    <w:rsid w:val="00813F78"/>
    <w:rsid w:val="008271DA"/>
    <w:rsid w:val="0086655D"/>
    <w:rsid w:val="008A0D26"/>
    <w:rsid w:val="008A4CFF"/>
    <w:rsid w:val="008C4905"/>
    <w:rsid w:val="008D37DE"/>
    <w:rsid w:val="00920F37"/>
    <w:rsid w:val="0094103C"/>
    <w:rsid w:val="00947D45"/>
    <w:rsid w:val="00947DD3"/>
    <w:rsid w:val="009B24C5"/>
    <w:rsid w:val="009D3C84"/>
    <w:rsid w:val="009F0C89"/>
    <w:rsid w:val="009F4012"/>
    <w:rsid w:val="00A02B35"/>
    <w:rsid w:val="00A70ABB"/>
    <w:rsid w:val="00AE2D81"/>
    <w:rsid w:val="00B53F90"/>
    <w:rsid w:val="00B562AE"/>
    <w:rsid w:val="00BB1293"/>
    <w:rsid w:val="00BB198A"/>
    <w:rsid w:val="00BC6DA1"/>
    <w:rsid w:val="00BE61F6"/>
    <w:rsid w:val="00C27A61"/>
    <w:rsid w:val="00C32D69"/>
    <w:rsid w:val="00C33AF9"/>
    <w:rsid w:val="00CD1F45"/>
    <w:rsid w:val="00CF6FC5"/>
    <w:rsid w:val="00D94C7C"/>
    <w:rsid w:val="00DB1F3E"/>
    <w:rsid w:val="00DB2F3F"/>
    <w:rsid w:val="00DB311E"/>
    <w:rsid w:val="00DC1375"/>
    <w:rsid w:val="00E3561E"/>
    <w:rsid w:val="00E45B14"/>
    <w:rsid w:val="00E7557A"/>
    <w:rsid w:val="00E80B9A"/>
    <w:rsid w:val="00EA0F30"/>
    <w:rsid w:val="00ED0EEF"/>
    <w:rsid w:val="00F30134"/>
    <w:rsid w:val="00F360FD"/>
    <w:rsid w:val="00F50200"/>
    <w:rsid w:val="00F52E24"/>
    <w:rsid w:val="00FC0B1A"/>
    <w:rsid w:val="00FC15E9"/>
    <w:rsid w:val="00FC7EA0"/>
    <w:rsid w:val="00FD29A1"/>
    <w:rsid w:val="00FE4B8A"/>
    <w:rsid w:val="00FF5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BC6DA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45B14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E45B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sers.ugent.be/~gdegees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viddfriedman.com/laws_order/" TargetMode="External"/><Relationship Id="rId5" Type="http://schemas.openxmlformats.org/officeDocument/2006/relationships/hyperlink" Target="mailto:supruet@econ.tu.ac.t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810</Words>
  <Characters>4621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EE301</vt:lpstr>
      <vt:lpstr>EE301</vt:lpstr>
    </vt:vector>
  </TitlesOfParts>
  <Company>Faculty of Economics, Thammasat University</Company>
  <LinksUpToDate>false</LinksUpToDate>
  <CharactersWithSpaces>5421</CharactersWithSpaces>
  <SharedDoc>false</SharedDoc>
  <HLinks>
    <vt:vector size="18" baseType="variant">
      <vt:variant>
        <vt:i4>5374069</vt:i4>
      </vt:variant>
      <vt:variant>
        <vt:i4>6</vt:i4>
      </vt:variant>
      <vt:variant>
        <vt:i4>0</vt:i4>
      </vt:variant>
      <vt:variant>
        <vt:i4>5</vt:i4>
      </vt:variant>
      <vt:variant>
        <vt:lpwstr>http://www.daviddfriedman.com/laws_order/</vt:lpwstr>
      </vt:variant>
      <vt:variant>
        <vt:lpwstr/>
      </vt:variant>
      <vt:variant>
        <vt:i4>7077931</vt:i4>
      </vt:variant>
      <vt:variant>
        <vt:i4>3</vt:i4>
      </vt:variant>
      <vt:variant>
        <vt:i4>0</vt:i4>
      </vt:variant>
      <vt:variant>
        <vt:i4>5</vt:i4>
      </vt:variant>
      <vt:variant>
        <vt:lpwstr>http://www.law.berkeley.edu/centers/bclbe/Courses/Law216/course216 reading.html</vt:lpwstr>
      </vt:variant>
      <vt:variant>
        <vt:lpwstr/>
      </vt:variant>
      <vt:variant>
        <vt:i4>1441832</vt:i4>
      </vt:variant>
      <vt:variant>
        <vt:i4>0</vt:i4>
      </vt:variant>
      <vt:variant>
        <vt:i4>0</vt:i4>
      </vt:variant>
      <vt:variant>
        <vt:i4>5</vt:i4>
      </vt:variant>
      <vt:variant>
        <vt:lpwstr>mailto:supruet@econ.tu.ac.th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EE301</dc:title>
  <dc:subject/>
  <dc:creator>Supruet Thavornyutikarn</dc:creator>
  <cp:keywords/>
  <dc:description/>
  <cp:lastModifiedBy>LABY-C99</cp:lastModifiedBy>
  <cp:revision>6</cp:revision>
  <dcterms:created xsi:type="dcterms:W3CDTF">2011-08-11T04:33:00Z</dcterms:created>
  <dcterms:modified xsi:type="dcterms:W3CDTF">2011-08-11T05:12:00Z</dcterms:modified>
</cp:coreProperties>
</file>