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D863B" w14:textId="77777777" w:rsidR="00E9171B" w:rsidRPr="00CD64EA" w:rsidRDefault="00EE7BFF">
      <w:pPr>
        <w:rPr>
          <w:rFonts w:cs="Angsana New"/>
          <w:b/>
          <w:bCs/>
          <w:sz w:val="32"/>
          <w:szCs w:val="40"/>
        </w:rPr>
      </w:pPr>
      <w:r>
        <w:rPr>
          <w:b/>
          <w:bCs/>
          <w:sz w:val="32"/>
          <w:szCs w:val="32"/>
        </w:rPr>
        <w:t>Essay June 24, 2019</w:t>
      </w:r>
      <w:r w:rsidR="00CD64EA">
        <w:rPr>
          <w:rFonts w:hint="cs"/>
          <w:b/>
          <w:bCs/>
          <w:sz w:val="32"/>
          <w:szCs w:val="32"/>
          <w:cs/>
        </w:rPr>
        <w:t xml:space="preserve"> </w:t>
      </w:r>
      <w:r w:rsidR="00CD64EA">
        <w:rPr>
          <w:rFonts w:cs="Angsana New"/>
          <w:b/>
          <w:bCs/>
          <w:sz w:val="32"/>
          <w:szCs w:val="40"/>
        </w:rPr>
        <w:t>(Morning)</w:t>
      </w:r>
    </w:p>
    <w:p w14:paraId="1663777A" w14:textId="77777777" w:rsidR="00EE7BFF" w:rsidRDefault="00EE7BFF">
      <w:pPr>
        <w:rPr>
          <w:b/>
          <w:bCs/>
          <w:sz w:val="32"/>
          <w:szCs w:val="32"/>
        </w:rPr>
      </w:pPr>
    </w:p>
    <w:p w14:paraId="00EB487C" w14:textId="77777777" w:rsidR="004A5345" w:rsidRDefault="00EE7BFF">
      <w:pPr>
        <w:rPr>
          <w:rFonts w:cs="Angsana New"/>
          <w:szCs w:val="30"/>
        </w:rPr>
      </w:pPr>
      <w:r>
        <w:tab/>
        <w:t>What is CLMV</w:t>
      </w:r>
      <w:r>
        <w:rPr>
          <w:rFonts w:hint="cs"/>
          <w:cs/>
        </w:rPr>
        <w:t xml:space="preserve">? </w:t>
      </w:r>
      <w:r>
        <w:rPr>
          <w:rFonts w:cs="Angsana New"/>
          <w:szCs w:val="30"/>
        </w:rPr>
        <w:t xml:space="preserve">CLMV </w:t>
      </w:r>
      <w:r w:rsidR="00335D51">
        <w:rPr>
          <w:rFonts w:cs="Angsana New"/>
          <w:szCs w:val="30"/>
        </w:rPr>
        <w:t xml:space="preserve">is the is the group of the countries that lean to be growth in </w:t>
      </w:r>
    </w:p>
    <w:p w14:paraId="5D486342" w14:textId="77777777" w:rsidR="004A5345" w:rsidRDefault="004A5345">
      <w:pPr>
        <w:rPr>
          <w:rFonts w:cs="Angsana New"/>
          <w:szCs w:val="30"/>
        </w:rPr>
      </w:pPr>
    </w:p>
    <w:p w14:paraId="3D14CD3E" w14:textId="77777777" w:rsidR="004A5345" w:rsidRDefault="00335D51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economy which consists of Cambodia, Lao PRD, Myanmar, and Vietnam. </w:t>
      </w:r>
      <w:r w:rsidR="002E723B">
        <w:rPr>
          <w:rFonts w:cs="Angsana New"/>
          <w:szCs w:val="30"/>
        </w:rPr>
        <w:t xml:space="preserve">CLMV was being </w:t>
      </w:r>
    </w:p>
    <w:p w14:paraId="6212A8E6" w14:textId="77777777" w:rsidR="004A5345" w:rsidRDefault="004A5345">
      <w:pPr>
        <w:rPr>
          <w:rFonts w:cs="Angsana New"/>
          <w:szCs w:val="30"/>
        </w:rPr>
      </w:pPr>
    </w:p>
    <w:p w14:paraId="00E6768C" w14:textId="77777777" w:rsidR="00EE7BFF" w:rsidRDefault="002E723B">
      <w:pPr>
        <w:rPr>
          <w:rFonts w:cs="Angsana New"/>
          <w:szCs w:val="30"/>
        </w:rPr>
      </w:pPr>
      <w:r>
        <w:rPr>
          <w:rFonts w:cs="Angsana New"/>
          <w:szCs w:val="30"/>
        </w:rPr>
        <w:t>interest by many countries since it join</w:t>
      </w:r>
      <w:r w:rsidR="00253192">
        <w:rPr>
          <w:rFonts w:cs="Angsana New"/>
          <w:szCs w:val="30"/>
        </w:rPr>
        <w:t>ed</w:t>
      </w:r>
      <w:r>
        <w:rPr>
          <w:rFonts w:cs="Angsana New"/>
          <w:szCs w:val="30"/>
        </w:rPr>
        <w:t xml:space="preserve"> ASEAN or Association of South East Asia Nation.</w:t>
      </w:r>
      <w:r w:rsidR="00253192">
        <w:rPr>
          <w:rFonts w:cs="Angsana New"/>
          <w:szCs w:val="30"/>
        </w:rPr>
        <w:t xml:space="preserve"> </w:t>
      </w:r>
    </w:p>
    <w:p w14:paraId="245E770F" w14:textId="77777777" w:rsidR="004A5345" w:rsidRDefault="004A5345">
      <w:pPr>
        <w:rPr>
          <w:rFonts w:cs="Angsana New"/>
          <w:szCs w:val="30"/>
        </w:rPr>
      </w:pPr>
    </w:p>
    <w:p w14:paraId="570A35A5" w14:textId="77777777" w:rsidR="004A5345" w:rsidRDefault="004A5345">
      <w:pPr>
        <w:rPr>
          <w:rFonts w:cs="Angsana New"/>
          <w:szCs w:val="30"/>
        </w:rPr>
      </w:pPr>
      <w:r>
        <w:rPr>
          <w:rFonts w:cs="Angsana New"/>
          <w:szCs w:val="30"/>
        </w:rPr>
        <w:t>Now we going to look at the trade with the world of each countries in CLMV. First,</w:t>
      </w:r>
    </w:p>
    <w:p w14:paraId="3DB8CCF3" w14:textId="77777777" w:rsidR="004A5345" w:rsidRDefault="004A5345">
      <w:pPr>
        <w:rPr>
          <w:rFonts w:cs="Angsana New"/>
          <w:szCs w:val="30"/>
        </w:rPr>
      </w:pPr>
    </w:p>
    <w:p w14:paraId="759B6BE1" w14:textId="77777777" w:rsidR="004A5345" w:rsidRDefault="004A5345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Cambodia trade with the world at 2010 to 2011 is surplus due to export more than import </w:t>
      </w:r>
    </w:p>
    <w:p w14:paraId="66867C44" w14:textId="77777777" w:rsidR="004A5345" w:rsidRDefault="004A5345">
      <w:pPr>
        <w:rPr>
          <w:rFonts w:cs="Angsana New"/>
          <w:szCs w:val="30"/>
        </w:rPr>
      </w:pPr>
    </w:p>
    <w:p w14:paraId="505A1B56" w14:textId="77777777" w:rsidR="004A5345" w:rsidRDefault="00787CBE">
      <w:pPr>
        <w:rPr>
          <w:rFonts w:cs="Angsana New"/>
          <w:szCs w:val="30"/>
        </w:rPr>
      </w:pPr>
      <w:r>
        <w:rPr>
          <w:rFonts w:cs="Angsana New"/>
          <w:szCs w:val="30"/>
        </w:rPr>
        <w:t>, after</w:t>
      </w:r>
      <w:r w:rsidR="004A5345">
        <w:rPr>
          <w:rFonts w:cs="Angsana New"/>
          <w:szCs w:val="30"/>
        </w:rPr>
        <w:t xml:space="preserve"> 2011 import began to raised up exceeded export and cause deficit due to import </w:t>
      </w:r>
    </w:p>
    <w:p w14:paraId="2BD79BE5" w14:textId="77777777" w:rsidR="004A5345" w:rsidRDefault="004A5345">
      <w:pPr>
        <w:rPr>
          <w:rFonts w:cs="Angsana New"/>
          <w:szCs w:val="30"/>
        </w:rPr>
      </w:pPr>
    </w:p>
    <w:p w14:paraId="09845804" w14:textId="77777777" w:rsidR="00787CBE" w:rsidRDefault="004A5345">
      <w:pPr>
        <w:rPr>
          <w:rFonts w:cs="Angsana New"/>
          <w:szCs w:val="30"/>
        </w:rPr>
      </w:pPr>
      <w:r>
        <w:rPr>
          <w:rFonts w:cs="Angsana New"/>
          <w:szCs w:val="30"/>
        </w:rPr>
        <w:t>more than export. Second, Lao PDR in 2010 import and export is equal after th</w:t>
      </w:r>
      <w:r w:rsidR="00787CBE">
        <w:rPr>
          <w:rFonts w:cs="Angsana New"/>
          <w:szCs w:val="30"/>
        </w:rPr>
        <w:t xml:space="preserve">at import </w:t>
      </w:r>
    </w:p>
    <w:p w14:paraId="3531514B" w14:textId="77777777" w:rsidR="00787CBE" w:rsidRDefault="00787CBE">
      <w:pPr>
        <w:rPr>
          <w:rFonts w:cs="Angsana New"/>
          <w:szCs w:val="30"/>
        </w:rPr>
      </w:pPr>
    </w:p>
    <w:p w14:paraId="40087ACB" w14:textId="77777777" w:rsidR="00787CBE" w:rsidRDefault="00787CBE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began to exceeded export and cause deficit. Third, Myanmar in 2010 export was exceeded </w:t>
      </w:r>
    </w:p>
    <w:p w14:paraId="205BA1B4" w14:textId="77777777" w:rsidR="00787CBE" w:rsidRDefault="00787CBE">
      <w:pPr>
        <w:rPr>
          <w:rFonts w:cs="Angsana New"/>
          <w:szCs w:val="30"/>
        </w:rPr>
      </w:pPr>
    </w:p>
    <w:p w14:paraId="765735B4" w14:textId="77777777" w:rsidR="00164434" w:rsidRDefault="00787CBE">
      <w:pPr>
        <w:rPr>
          <w:rFonts w:cs="Angsana New"/>
          <w:szCs w:val="30"/>
        </w:rPr>
      </w:pPr>
      <w:r>
        <w:rPr>
          <w:rFonts w:cs="Angsana New"/>
          <w:szCs w:val="30"/>
        </w:rPr>
        <w:t>import</w:t>
      </w:r>
      <w:r w:rsidR="00164434">
        <w:rPr>
          <w:rFonts w:cs="Angsana New"/>
          <w:szCs w:val="30"/>
        </w:rPr>
        <w:t>,</w:t>
      </w:r>
      <w:r>
        <w:rPr>
          <w:rFonts w:cs="Angsana New"/>
          <w:szCs w:val="30"/>
        </w:rPr>
        <w:t xml:space="preserve"> </w:t>
      </w:r>
      <w:r w:rsidR="00164434">
        <w:rPr>
          <w:rFonts w:cs="Angsana New"/>
          <w:szCs w:val="30"/>
        </w:rPr>
        <w:t xml:space="preserve">after that import began to raise up until exceeded export in 2011. After 2011 import </w:t>
      </w:r>
    </w:p>
    <w:p w14:paraId="0AB426E4" w14:textId="77777777" w:rsidR="00164434" w:rsidRDefault="00164434">
      <w:pPr>
        <w:rPr>
          <w:rFonts w:cs="Angsana New"/>
          <w:szCs w:val="30"/>
        </w:rPr>
      </w:pPr>
    </w:p>
    <w:p w14:paraId="3C44ACE7" w14:textId="77777777" w:rsidR="00164434" w:rsidRDefault="00164434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go down and cause surplus in trade in 2012. After 2012 Myanmar trade with world was go </w:t>
      </w:r>
    </w:p>
    <w:p w14:paraId="31A9FCF9" w14:textId="77777777" w:rsidR="00164434" w:rsidRDefault="00164434">
      <w:pPr>
        <w:rPr>
          <w:rFonts w:cs="Angsana New"/>
          <w:szCs w:val="30"/>
        </w:rPr>
      </w:pPr>
    </w:p>
    <w:p w14:paraId="615ABB3D" w14:textId="77777777" w:rsidR="00164434" w:rsidRDefault="00164434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back to deficit. Fourth, Vietnam trade was deficit due to import more than export in 2010 to </w:t>
      </w:r>
    </w:p>
    <w:p w14:paraId="70CE0ABE" w14:textId="77777777" w:rsidR="00164434" w:rsidRDefault="00164434">
      <w:pPr>
        <w:rPr>
          <w:rFonts w:cs="Angsana New"/>
          <w:szCs w:val="30"/>
        </w:rPr>
      </w:pPr>
    </w:p>
    <w:p w14:paraId="2B7F1755" w14:textId="77777777" w:rsidR="00164434" w:rsidRDefault="00164434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2011. Since 2012 import and export of Vietnam became equal. </w:t>
      </w:r>
      <w:r w:rsidR="00ED1B81">
        <w:rPr>
          <w:rFonts w:cs="Angsana New"/>
          <w:szCs w:val="30"/>
        </w:rPr>
        <w:t>Cambodia</w:t>
      </w:r>
      <w:r w:rsidR="00FE0FD2">
        <w:rPr>
          <w:rFonts w:cs="Angsana New"/>
          <w:szCs w:val="30"/>
        </w:rPr>
        <w:t>’s</w:t>
      </w:r>
      <w:r w:rsidR="00ED1B81">
        <w:rPr>
          <w:rFonts w:cs="Angsana New"/>
          <w:szCs w:val="30"/>
        </w:rPr>
        <w:t xml:space="preserve"> trading partner </w:t>
      </w:r>
    </w:p>
    <w:p w14:paraId="45AED88B" w14:textId="77777777" w:rsidR="00ED1B81" w:rsidRDefault="00ED1B81">
      <w:pPr>
        <w:rPr>
          <w:rFonts w:cs="Angsana New"/>
          <w:szCs w:val="30"/>
        </w:rPr>
      </w:pPr>
    </w:p>
    <w:p w14:paraId="5FB61CF8" w14:textId="77777777" w:rsidR="00FE0FD2" w:rsidRDefault="00ED1B81">
      <w:pPr>
        <w:rPr>
          <w:rFonts w:cs="Angsana New"/>
          <w:szCs w:val="30"/>
        </w:rPr>
      </w:pPr>
      <w:r>
        <w:rPr>
          <w:rFonts w:cs="Angsana New"/>
          <w:szCs w:val="30"/>
        </w:rPr>
        <w:t>such as USA 21.3% of all countries</w:t>
      </w:r>
      <w:r w:rsidR="00FE0FD2">
        <w:rPr>
          <w:rFonts w:cs="Angsana New"/>
          <w:szCs w:val="30"/>
        </w:rPr>
        <w:t xml:space="preserve"> that trade with Cambodia</w:t>
      </w:r>
      <w:r>
        <w:rPr>
          <w:rFonts w:cs="Angsana New"/>
          <w:szCs w:val="30"/>
        </w:rPr>
        <w:t xml:space="preserve"> which is the most. Myanmar’s </w:t>
      </w:r>
    </w:p>
    <w:p w14:paraId="68823314" w14:textId="77777777" w:rsidR="00FE0FD2" w:rsidRDefault="00FE0FD2">
      <w:pPr>
        <w:rPr>
          <w:rFonts w:cs="Angsana New"/>
          <w:szCs w:val="30"/>
        </w:rPr>
      </w:pPr>
    </w:p>
    <w:p w14:paraId="65EE7010" w14:textId="77777777" w:rsidR="00FE0FD2" w:rsidRDefault="00ED1B81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trading partner such as China </w:t>
      </w:r>
      <w:r w:rsidR="00FE0FD2">
        <w:rPr>
          <w:rFonts w:cs="Angsana New"/>
          <w:szCs w:val="30"/>
        </w:rPr>
        <w:t xml:space="preserve">40.8% of all countries that trade with Myanmar which is the </w:t>
      </w:r>
    </w:p>
    <w:p w14:paraId="074E01F0" w14:textId="77777777" w:rsidR="00FE0FD2" w:rsidRDefault="00FE0FD2">
      <w:pPr>
        <w:rPr>
          <w:rFonts w:cs="Angsana New"/>
          <w:szCs w:val="30"/>
        </w:rPr>
      </w:pPr>
    </w:p>
    <w:p w14:paraId="56AD0BC9" w14:textId="77777777" w:rsidR="00FE0FD2" w:rsidRDefault="00FE0FD2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most. Lao PDR trading partner that trade with the most is China which is 36.1%. Vietnam </w:t>
      </w:r>
    </w:p>
    <w:p w14:paraId="47A9EF51" w14:textId="77777777" w:rsidR="00FE0FD2" w:rsidRDefault="00FE0FD2">
      <w:pPr>
        <w:rPr>
          <w:rFonts w:cs="Angsana New"/>
          <w:szCs w:val="30"/>
        </w:rPr>
      </w:pPr>
    </w:p>
    <w:p w14:paraId="5D4ED356" w14:textId="77777777" w:rsidR="00AD4511" w:rsidRDefault="00FE0FD2" w:rsidP="00CC62D3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trading partner that trade with the most is USA which is 20.7%. </w:t>
      </w:r>
    </w:p>
    <w:p w14:paraId="340E6D13" w14:textId="77777777" w:rsidR="00AD4511" w:rsidRDefault="00AD4511" w:rsidP="00CC62D3">
      <w:pPr>
        <w:rPr>
          <w:rFonts w:cs="Angsana New"/>
          <w:szCs w:val="30"/>
        </w:rPr>
      </w:pPr>
    </w:p>
    <w:p w14:paraId="287B3BC9" w14:textId="77777777" w:rsidR="00AD4511" w:rsidRDefault="00CC62D3" w:rsidP="00AD4511">
      <w:pPr>
        <w:ind w:firstLine="720"/>
        <w:rPr>
          <w:color w:val="111111"/>
          <w:shd w:val="clear" w:color="auto" w:fill="FFFFFF"/>
        </w:rPr>
      </w:pPr>
      <w:r>
        <w:rPr>
          <w:rFonts w:cs="Angsana New"/>
          <w:szCs w:val="30"/>
        </w:rPr>
        <w:t xml:space="preserve">FDI or </w:t>
      </w:r>
      <w:r w:rsidRPr="00CC62D3">
        <w:rPr>
          <w:color w:val="111111"/>
          <w:shd w:val="clear" w:color="auto" w:fill="FFFFFF"/>
        </w:rPr>
        <w:t xml:space="preserve">Foreign direct investment is an investment made by a firm or individual in one </w:t>
      </w:r>
    </w:p>
    <w:p w14:paraId="1AB1453F" w14:textId="77777777" w:rsidR="00AD4511" w:rsidRDefault="00AD4511" w:rsidP="00AD4511">
      <w:pPr>
        <w:rPr>
          <w:color w:val="111111"/>
          <w:shd w:val="clear" w:color="auto" w:fill="FFFFFF"/>
        </w:rPr>
      </w:pPr>
    </w:p>
    <w:p w14:paraId="1DBA3058" w14:textId="77777777" w:rsidR="00AD4511" w:rsidRDefault="00CC62D3" w:rsidP="00AD4511">
      <w:pPr>
        <w:rPr>
          <w:rFonts w:cs="Angsana New"/>
          <w:szCs w:val="30"/>
        </w:rPr>
      </w:pPr>
      <w:r w:rsidRPr="00CC62D3">
        <w:rPr>
          <w:color w:val="111111"/>
          <w:shd w:val="clear" w:color="auto" w:fill="FFFFFF"/>
        </w:rPr>
        <w:t>country into business interests located in another country.</w:t>
      </w:r>
      <w:r w:rsidR="00D64D94">
        <w:rPr>
          <w:rFonts w:cs="Angsana New"/>
          <w:szCs w:val="30"/>
        </w:rPr>
        <w:t xml:space="preserve"> CLMV Vietnam has the highest </w:t>
      </w:r>
    </w:p>
    <w:p w14:paraId="0ADD6B20" w14:textId="77777777" w:rsidR="00AD4511" w:rsidRDefault="00AD4511" w:rsidP="00AD4511">
      <w:pPr>
        <w:rPr>
          <w:rFonts w:cs="Angsana New"/>
          <w:szCs w:val="30"/>
        </w:rPr>
      </w:pPr>
    </w:p>
    <w:p w14:paraId="6B636537" w14:textId="77777777" w:rsidR="00AD4511" w:rsidRDefault="00D64D94">
      <w:pPr>
        <w:rPr>
          <w:rFonts w:cs="Angsana New"/>
          <w:szCs w:val="30"/>
        </w:rPr>
      </w:pPr>
      <w:r>
        <w:rPr>
          <w:rFonts w:cs="Angsana New"/>
          <w:szCs w:val="30"/>
        </w:rPr>
        <w:t>proportion of inward FDI (12.6</w:t>
      </w:r>
      <w:r w:rsidR="009067DE">
        <w:rPr>
          <w:rFonts w:cs="Angsana New"/>
          <w:szCs w:val="30"/>
        </w:rPr>
        <w:t xml:space="preserve"> billion USD in 2016) followed by Myanmar (2.2 billion USD </w:t>
      </w:r>
    </w:p>
    <w:p w14:paraId="5F2EF0D4" w14:textId="77777777" w:rsidR="00AD4511" w:rsidRDefault="00AD4511">
      <w:pPr>
        <w:rPr>
          <w:rFonts w:cs="Angsana New"/>
          <w:szCs w:val="30"/>
        </w:rPr>
      </w:pPr>
    </w:p>
    <w:p w14:paraId="26D9ECFA" w14:textId="77777777" w:rsidR="00AD4511" w:rsidRDefault="009067DE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in 2016), Cambodia (1.9 billion USD in 2016), Lao PDR (0.89 billion USD in 2016). Key </w:t>
      </w:r>
    </w:p>
    <w:p w14:paraId="1165053F" w14:textId="77777777" w:rsidR="00AD4511" w:rsidRDefault="00AD4511">
      <w:pPr>
        <w:rPr>
          <w:rFonts w:cs="Angsana New"/>
          <w:szCs w:val="30"/>
        </w:rPr>
      </w:pPr>
    </w:p>
    <w:p w14:paraId="4CAC8EAB" w14:textId="77777777" w:rsidR="006D15A1" w:rsidRDefault="009067DE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investors </w:t>
      </w:r>
      <w:r w:rsidR="003B0B5F">
        <w:rPr>
          <w:rFonts w:cs="Angsana New"/>
          <w:szCs w:val="30"/>
        </w:rPr>
        <w:t xml:space="preserve">in CLMV </w:t>
      </w:r>
      <w:r>
        <w:rPr>
          <w:rFonts w:cs="Angsana New"/>
          <w:szCs w:val="30"/>
        </w:rPr>
        <w:t>were China, South Korea, Singapore and Thailand.</w:t>
      </w:r>
      <w:r w:rsidR="003B0B5F">
        <w:rPr>
          <w:rFonts w:cs="Angsana New"/>
          <w:szCs w:val="30"/>
        </w:rPr>
        <w:t xml:space="preserve"> In 2016, Thailand </w:t>
      </w:r>
    </w:p>
    <w:p w14:paraId="37E36882" w14:textId="77777777" w:rsidR="006D15A1" w:rsidRDefault="006D15A1">
      <w:pPr>
        <w:rPr>
          <w:rFonts w:cs="Angsana New"/>
          <w:szCs w:val="30"/>
        </w:rPr>
      </w:pPr>
    </w:p>
    <w:p w14:paraId="3714F8F9" w14:textId="77777777" w:rsidR="006D15A1" w:rsidRDefault="006D15A1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FDI in Vietnam was the highest among CLMV countries at 3.06 billion USD while </w:t>
      </w:r>
    </w:p>
    <w:p w14:paraId="2CF1BF43" w14:textId="77777777" w:rsidR="006D15A1" w:rsidRDefault="006D15A1">
      <w:pPr>
        <w:rPr>
          <w:rFonts w:cs="Angsana New"/>
          <w:szCs w:val="30"/>
        </w:rPr>
      </w:pPr>
    </w:p>
    <w:p w14:paraId="31B0A551" w14:textId="77777777" w:rsidR="006D15A1" w:rsidRDefault="006D15A1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investment in Lao PDR, Cambodia and Myanmar were 1.93, 1.37 and 1.31 billion USD, </w:t>
      </w:r>
    </w:p>
    <w:p w14:paraId="2C984DCA" w14:textId="77777777" w:rsidR="006D15A1" w:rsidRDefault="006D15A1">
      <w:pPr>
        <w:rPr>
          <w:rFonts w:cs="Angsana New"/>
          <w:szCs w:val="30"/>
        </w:rPr>
      </w:pPr>
    </w:p>
    <w:p w14:paraId="6B86EDDE" w14:textId="60C2CF51" w:rsidR="00AD4511" w:rsidRDefault="006D15A1">
      <w:pPr>
        <w:rPr>
          <w:rFonts w:cs="Angsana New"/>
          <w:szCs w:val="30"/>
        </w:rPr>
      </w:pPr>
      <w:proofErr w:type="spellStart"/>
      <w:r>
        <w:rPr>
          <w:rFonts w:cs="Angsana New"/>
          <w:szCs w:val="30"/>
        </w:rPr>
        <w:t>consecutitely</w:t>
      </w:r>
      <w:proofErr w:type="spellEnd"/>
      <w:r>
        <w:rPr>
          <w:rFonts w:cs="Angsana New"/>
          <w:szCs w:val="30"/>
        </w:rPr>
        <w:t>.</w:t>
      </w:r>
    </w:p>
    <w:p w14:paraId="32604F64" w14:textId="77777777" w:rsidR="00AD4511" w:rsidRDefault="00AD4511">
      <w:pPr>
        <w:rPr>
          <w:rFonts w:cs="Angsana New"/>
          <w:szCs w:val="30"/>
        </w:rPr>
      </w:pPr>
    </w:p>
    <w:p w14:paraId="33D27EFA" w14:textId="77777777" w:rsidR="002A21CA" w:rsidRDefault="002A21CA">
      <w:pPr>
        <w:rPr>
          <w:rFonts w:cs="Angsana New"/>
          <w:szCs w:val="30"/>
        </w:rPr>
      </w:pPr>
    </w:p>
    <w:p w14:paraId="24730C82" w14:textId="77777777" w:rsidR="006D15A1" w:rsidRPr="00CD64EA" w:rsidRDefault="006D15A1" w:rsidP="006D15A1">
      <w:pPr>
        <w:rPr>
          <w:rFonts w:cs="Angsana New"/>
          <w:b/>
          <w:bCs/>
          <w:sz w:val="32"/>
          <w:szCs w:val="40"/>
        </w:rPr>
      </w:pPr>
      <w:r>
        <w:rPr>
          <w:b/>
          <w:bCs/>
          <w:sz w:val="32"/>
          <w:szCs w:val="32"/>
        </w:rPr>
        <w:t>Essay June 24, 2019</w:t>
      </w:r>
      <w:r>
        <w:rPr>
          <w:rFonts w:hint="cs"/>
          <w:b/>
          <w:bCs/>
          <w:sz w:val="32"/>
          <w:szCs w:val="32"/>
          <w:cs/>
        </w:rPr>
        <w:t xml:space="preserve"> </w:t>
      </w:r>
      <w:r>
        <w:rPr>
          <w:rFonts w:cs="Angsana New"/>
          <w:b/>
          <w:bCs/>
          <w:sz w:val="32"/>
          <w:szCs w:val="40"/>
        </w:rPr>
        <w:t>(Afternoon)</w:t>
      </w:r>
    </w:p>
    <w:p w14:paraId="2D5E19E2" w14:textId="77777777" w:rsidR="002A21CA" w:rsidRDefault="002A21CA">
      <w:pPr>
        <w:rPr>
          <w:rFonts w:cs="Angsana New"/>
          <w:szCs w:val="30"/>
        </w:rPr>
      </w:pPr>
    </w:p>
    <w:p w14:paraId="60742F82" w14:textId="77777777" w:rsidR="006D15A1" w:rsidRDefault="006D15A1" w:rsidP="00B876D2">
      <w:r>
        <w:tab/>
        <w:t xml:space="preserve">What is brand? For the AMA or American Marketing Association, brand is a name, </w:t>
      </w:r>
    </w:p>
    <w:p w14:paraId="5591A343" w14:textId="77777777" w:rsidR="006D15A1" w:rsidRDefault="006D15A1" w:rsidP="00B876D2"/>
    <w:p w14:paraId="2900CFFD" w14:textId="77777777" w:rsidR="006D15A1" w:rsidRDefault="006D15A1" w:rsidP="00B876D2">
      <w:r>
        <w:t xml:space="preserve">term, sign, symbol, or design, or a combination of them that us to identify the goods and </w:t>
      </w:r>
    </w:p>
    <w:p w14:paraId="3FD702DF" w14:textId="77777777" w:rsidR="006D15A1" w:rsidRDefault="006D15A1" w:rsidP="00B876D2"/>
    <w:p w14:paraId="51C436B3" w14:textId="77777777" w:rsidR="006D15A1" w:rsidRDefault="006D15A1" w:rsidP="00B876D2">
      <w:r>
        <w:t xml:space="preserve">services of one seller or group of sellers. Also use to differentiate them from those of </w:t>
      </w:r>
    </w:p>
    <w:p w14:paraId="346DDF6F" w14:textId="77777777" w:rsidR="006D15A1" w:rsidRDefault="006D15A1" w:rsidP="00B876D2"/>
    <w:p w14:paraId="2CE23C41" w14:textId="77777777" w:rsidR="0077561C" w:rsidRDefault="006D15A1" w:rsidP="00B876D2">
      <w:r>
        <w:t xml:space="preserve">competition. </w:t>
      </w:r>
      <w:r w:rsidR="0077561C">
        <w:t xml:space="preserve">Many managers refer to a brand as more than something that has created a </w:t>
      </w:r>
    </w:p>
    <w:p w14:paraId="5165B072" w14:textId="77777777" w:rsidR="0077561C" w:rsidRDefault="0077561C" w:rsidP="00B876D2"/>
    <w:p w14:paraId="2D37F251" w14:textId="77777777" w:rsidR="00FB0A45" w:rsidRDefault="0077561C" w:rsidP="00B876D2">
      <w:r>
        <w:t xml:space="preserve">certain amount of awareness, reputation, prominence, and so on in the marketplace. </w:t>
      </w:r>
    </w:p>
    <w:p w14:paraId="03E5BDAD" w14:textId="77777777" w:rsidR="00FB0A45" w:rsidRDefault="00FB0A45" w:rsidP="00B876D2"/>
    <w:p w14:paraId="600E6661" w14:textId="77777777" w:rsidR="00FB0A45" w:rsidRDefault="00FB0A45" w:rsidP="00B876D2">
      <w:r>
        <w:t xml:space="preserve">Ultimately a brand is something that resides in the minds of consumers. The key to branding </w:t>
      </w:r>
    </w:p>
    <w:p w14:paraId="2C7610BF" w14:textId="77777777" w:rsidR="00FB0A45" w:rsidRDefault="00FB0A45" w:rsidP="00B876D2"/>
    <w:p w14:paraId="514471E9" w14:textId="003FEA3A" w:rsidR="00FB0A45" w:rsidRDefault="00FB0A45" w:rsidP="00B876D2">
      <w:r>
        <w:t xml:space="preserve">is that consumers perceive differences among brands in a product category. </w:t>
      </w:r>
    </w:p>
    <w:p w14:paraId="2F097156" w14:textId="184DC7EA" w:rsidR="00807F0C" w:rsidRDefault="00807F0C" w:rsidP="00B876D2"/>
    <w:p w14:paraId="2333EABE" w14:textId="77777777" w:rsidR="00807F0C" w:rsidRDefault="00807F0C" w:rsidP="00B876D2">
      <w:r>
        <w:tab/>
        <w:t xml:space="preserve">Brand essence in Asia, Culture plays an important role of consumer behavior in </w:t>
      </w:r>
    </w:p>
    <w:p w14:paraId="232A55C9" w14:textId="77777777" w:rsidR="00807F0C" w:rsidRDefault="00807F0C" w:rsidP="00B876D2"/>
    <w:p w14:paraId="26109860" w14:textId="116E13CC" w:rsidR="00807F0C" w:rsidRDefault="00807F0C" w:rsidP="00B876D2">
      <w:r>
        <w:t xml:space="preserve">society such as lifestyle- live, eat etc. Technology also has a vital role in today’s society. </w:t>
      </w:r>
    </w:p>
    <w:p w14:paraId="49AA38DA" w14:textId="77777777" w:rsidR="00807F0C" w:rsidRDefault="00807F0C" w:rsidP="00B876D2"/>
    <w:p w14:paraId="40A50D49" w14:textId="7BA62CBD" w:rsidR="009B17D9" w:rsidRDefault="00807F0C" w:rsidP="00B876D2">
      <w:r>
        <w:t>Internet penetration in Southeast Asia</w:t>
      </w:r>
      <w:r w:rsidR="009B17D9">
        <w:t>,</w:t>
      </w:r>
      <w:r>
        <w:t xml:space="preserve"> In Myanmar and Laos </w:t>
      </w:r>
      <w:r w:rsidR="009B17D9">
        <w:t>was</w:t>
      </w:r>
      <w:r>
        <w:t xml:space="preserve"> 26%, Thailand </w:t>
      </w:r>
      <w:r w:rsidR="009B17D9">
        <w:t>was</w:t>
      </w:r>
      <w:r>
        <w:t xml:space="preserve"> 67%, </w:t>
      </w:r>
    </w:p>
    <w:p w14:paraId="4839259F" w14:textId="77777777" w:rsidR="009B17D9" w:rsidRDefault="009B17D9" w:rsidP="00B876D2"/>
    <w:p w14:paraId="193E4084" w14:textId="1B198827" w:rsidR="009B17D9" w:rsidRDefault="00807F0C" w:rsidP="00B876D2">
      <w:r>
        <w:t xml:space="preserve">Vietnam </w:t>
      </w:r>
      <w:r w:rsidR="009B17D9">
        <w:t xml:space="preserve">was 53%, Cambodia was 45%, Philippines was 58%, Malaysia was 71%, Singapore </w:t>
      </w:r>
    </w:p>
    <w:p w14:paraId="5020F310" w14:textId="77777777" w:rsidR="009B17D9" w:rsidRDefault="009B17D9" w:rsidP="00B876D2"/>
    <w:p w14:paraId="7AFB0B6F" w14:textId="74F09F71" w:rsidR="00807F0C" w:rsidRDefault="009B17D9" w:rsidP="00B876D2">
      <w:r>
        <w:t>was 82%, Brunei was 86%, Indonesia was51%, Timor-Leste 33%.</w:t>
      </w:r>
    </w:p>
    <w:p w14:paraId="38C6A7B1" w14:textId="77777777" w:rsidR="00FB0A45" w:rsidRDefault="00FB0A45" w:rsidP="00B876D2"/>
    <w:p w14:paraId="5B9863F7" w14:textId="77777777" w:rsidR="00807F0C" w:rsidRDefault="00807F0C" w:rsidP="00FB0A45">
      <w:pPr>
        <w:ind w:firstLine="720"/>
      </w:pPr>
    </w:p>
    <w:p w14:paraId="56D48614" w14:textId="2D1D642A" w:rsidR="00FB0A45" w:rsidRDefault="0077561C" w:rsidP="00FB0A45">
      <w:pPr>
        <w:ind w:firstLine="720"/>
      </w:pPr>
      <w:r>
        <w:t xml:space="preserve">Compare brands to products, products </w:t>
      </w:r>
      <w:r w:rsidR="00FB0A45">
        <w:t>are</w:t>
      </w:r>
      <w:r>
        <w:t xml:space="preserve"> anything we can offer to a market for </w:t>
      </w:r>
      <w:r w:rsidR="00FB0A45">
        <w:t xml:space="preserve"> </w:t>
      </w:r>
    </w:p>
    <w:p w14:paraId="1A920810" w14:textId="77777777" w:rsidR="00FB0A45" w:rsidRDefault="00FB0A45" w:rsidP="00B876D2"/>
    <w:p w14:paraId="53475521" w14:textId="77777777" w:rsidR="00FB0A45" w:rsidRDefault="0077561C" w:rsidP="00B876D2">
      <w:r>
        <w:t xml:space="preserve">attention, acquisition, use, or consume that might satisfy a need or want. Product can be a </w:t>
      </w:r>
    </w:p>
    <w:p w14:paraId="0E87BBAC" w14:textId="77777777" w:rsidR="00FB0A45" w:rsidRDefault="00FB0A45" w:rsidP="00B876D2"/>
    <w:p w14:paraId="2659E5DE" w14:textId="486D4A6D" w:rsidR="00B876D2" w:rsidRDefault="0077561C" w:rsidP="00B876D2">
      <w:r>
        <w:t>physical goods, service, place, or even an idea.</w:t>
      </w:r>
      <w:r w:rsidR="00FB0A45">
        <w:t xml:space="preserve"> </w:t>
      </w:r>
    </w:p>
    <w:p w14:paraId="23CD05AD" w14:textId="0B5F7BAB" w:rsidR="00FB0A45" w:rsidRDefault="00FB0A45" w:rsidP="00B876D2"/>
    <w:p w14:paraId="4EC160F7" w14:textId="77777777" w:rsidR="00807F0C" w:rsidRDefault="00FB0A45" w:rsidP="00B876D2">
      <w:r>
        <w:tab/>
        <w:t xml:space="preserve">Brand Activation is </w:t>
      </w:r>
      <w:r w:rsidR="00807F0C">
        <w:t>gathering</w:t>
      </w:r>
      <w:r>
        <w:t xml:space="preserve"> around activity that brings brands to life and </w:t>
      </w:r>
    </w:p>
    <w:p w14:paraId="1FB93992" w14:textId="77777777" w:rsidR="00807F0C" w:rsidRDefault="00807F0C" w:rsidP="00B876D2"/>
    <w:p w14:paraId="4ACE74B9" w14:textId="77777777" w:rsidR="00807F0C" w:rsidRDefault="00FB0A45" w:rsidP="00B876D2">
      <w:r>
        <w:t xml:space="preserve">encourages positive </w:t>
      </w:r>
      <w:r w:rsidR="00807F0C">
        <w:t>participation physical or digitally. Unrelatedly</w:t>
      </w:r>
      <w:r>
        <w:t xml:space="preserve"> </w:t>
      </w:r>
      <w:r w:rsidR="00807F0C">
        <w:t xml:space="preserve">of how we use this </w:t>
      </w:r>
    </w:p>
    <w:p w14:paraId="33694CE0" w14:textId="77777777" w:rsidR="00807F0C" w:rsidRDefault="00807F0C" w:rsidP="00B876D2"/>
    <w:p w14:paraId="1B96BC61" w14:textId="77777777" w:rsidR="009B17D9" w:rsidRDefault="00807F0C" w:rsidP="00B876D2">
      <w:r>
        <w:t>activity. This will turn deliver tangible and mutually beneficial value to customers, b</w:t>
      </w:r>
      <w:r w:rsidR="009B17D9">
        <w:t xml:space="preserve">rands </w:t>
      </w:r>
    </w:p>
    <w:p w14:paraId="391CD7FC" w14:textId="77777777" w:rsidR="009B17D9" w:rsidRDefault="009B17D9" w:rsidP="00B876D2"/>
    <w:p w14:paraId="5A0E4E7D" w14:textId="00C5A378" w:rsidR="009B17D9" w:rsidRDefault="009B17D9" w:rsidP="00B876D2">
      <w:r>
        <w:t>and clients.</w:t>
      </w:r>
    </w:p>
    <w:p w14:paraId="20A37834" w14:textId="77777777" w:rsidR="009B17D9" w:rsidRDefault="009B17D9">
      <w:r>
        <w:br w:type="page"/>
      </w:r>
    </w:p>
    <w:p w14:paraId="56374E8A" w14:textId="77777777" w:rsidR="009B17D9" w:rsidRDefault="009B17D9" w:rsidP="00B876D2"/>
    <w:p w14:paraId="3A9FE2D0" w14:textId="77777777" w:rsidR="009B17D9" w:rsidRDefault="009B17D9" w:rsidP="00B876D2">
      <w:pPr>
        <w:rPr>
          <w:rFonts w:cs="Angsana New"/>
          <w:b/>
          <w:bCs/>
          <w:sz w:val="32"/>
          <w:szCs w:val="40"/>
        </w:rPr>
      </w:pPr>
      <w:r>
        <w:rPr>
          <w:b/>
          <w:bCs/>
          <w:sz w:val="32"/>
          <w:szCs w:val="32"/>
        </w:rPr>
        <w:t>Essay June 25, 2019</w:t>
      </w:r>
      <w:r>
        <w:rPr>
          <w:rFonts w:hint="cs"/>
          <w:b/>
          <w:bCs/>
          <w:sz w:val="32"/>
          <w:szCs w:val="32"/>
          <w:cs/>
        </w:rPr>
        <w:t xml:space="preserve"> </w:t>
      </w:r>
    </w:p>
    <w:p w14:paraId="334E77AD" w14:textId="77777777" w:rsidR="009B17D9" w:rsidRDefault="009B17D9" w:rsidP="00B876D2"/>
    <w:p w14:paraId="2FF0FC6E" w14:textId="77777777" w:rsidR="009D0422" w:rsidRDefault="007C1456" w:rsidP="009D0422">
      <w:pPr>
        <w:pStyle w:val="NormalWeb"/>
        <w:spacing w:before="0" w:beforeAutospacing="0"/>
        <w:rPr>
          <w:color w:val="2D3032"/>
          <w:shd w:val="clear" w:color="auto" w:fill="FFFFFF"/>
        </w:rPr>
      </w:pPr>
      <w:r w:rsidRPr="009D0422">
        <w:tab/>
        <w:t>The international logistic and cross border</w:t>
      </w:r>
      <w:r w:rsidR="002E7BB7" w:rsidRPr="009D0422">
        <w:rPr>
          <w:cs/>
        </w:rPr>
        <w:t xml:space="preserve"> </w:t>
      </w:r>
      <w:r w:rsidR="007E0B2C" w:rsidRPr="009D0422">
        <w:t>development</w:t>
      </w:r>
      <w:r w:rsidR="009D0422">
        <w:t>,</w:t>
      </w:r>
      <w:r w:rsidR="007E0B2C" w:rsidRPr="009D0422">
        <w:t xml:space="preserve"> </w:t>
      </w:r>
      <w:r w:rsidR="009D0422" w:rsidRPr="009D0422">
        <w:rPr>
          <w:color w:val="2D3032"/>
          <w:shd w:val="clear" w:color="auto" w:fill="FFFFFF"/>
        </w:rPr>
        <w:t xml:space="preserve">for centuries, goods </w:t>
      </w:r>
    </w:p>
    <w:p w14:paraId="6096B3F2" w14:textId="50010445" w:rsidR="009D0422" w:rsidRDefault="009D0422" w:rsidP="009D0422">
      <w:pPr>
        <w:pStyle w:val="NormalWeb"/>
        <w:spacing w:before="0" w:beforeAutospacing="0"/>
        <w:rPr>
          <w:color w:val="2D3032"/>
          <w:shd w:val="clear" w:color="auto" w:fill="FFFFFF"/>
        </w:rPr>
      </w:pPr>
      <w:r w:rsidRPr="009D0422">
        <w:rPr>
          <w:color w:val="2D3032"/>
          <w:shd w:val="clear" w:color="auto" w:fill="FFFFFF"/>
        </w:rPr>
        <w:t xml:space="preserve">including food, clothing, and weaponry were </w:t>
      </w:r>
      <w:r w:rsidR="00912B20">
        <w:rPr>
          <w:color w:val="2D3032"/>
          <w:shd w:val="clear" w:color="auto" w:fill="FFFFFF"/>
        </w:rPr>
        <w:t>made</w:t>
      </w:r>
      <w:r w:rsidRPr="009D0422">
        <w:rPr>
          <w:color w:val="2D3032"/>
          <w:shd w:val="clear" w:color="auto" w:fill="FFFFFF"/>
        </w:rPr>
        <w:t xml:space="preserve"> by hand or with the help </w:t>
      </w:r>
    </w:p>
    <w:p w14:paraId="6F5DC887" w14:textId="30BF2A46" w:rsidR="009D0422" w:rsidRDefault="009D0422" w:rsidP="009D0422">
      <w:pPr>
        <w:pStyle w:val="NormalWeb"/>
        <w:spacing w:before="0" w:beforeAutospacing="0"/>
        <w:rPr>
          <w:color w:val="2D3032"/>
          <w:shd w:val="clear" w:color="auto" w:fill="FFFFFF"/>
        </w:rPr>
      </w:pPr>
      <w:r w:rsidRPr="009D0422">
        <w:rPr>
          <w:color w:val="2D3032"/>
          <w:shd w:val="clear" w:color="auto" w:fill="FFFFFF"/>
        </w:rPr>
        <w:t xml:space="preserve">of work animals. </w:t>
      </w:r>
      <w:r w:rsidR="00912B20">
        <w:rPr>
          <w:color w:val="2D3032"/>
          <w:shd w:val="clear" w:color="auto" w:fill="FFFFFF"/>
        </w:rPr>
        <w:t>In</w:t>
      </w:r>
      <w:r w:rsidRPr="009D0422">
        <w:rPr>
          <w:color w:val="2D3032"/>
          <w:shd w:val="clear" w:color="auto" w:fill="FFFFFF"/>
        </w:rPr>
        <w:t xml:space="preserve"> the beginning of the 19th century, though, manufacturing began to </w:t>
      </w:r>
    </w:p>
    <w:p w14:paraId="567080CE" w14:textId="77777777" w:rsidR="009D0422" w:rsidRDefault="009D0422" w:rsidP="009D0422">
      <w:pPr>
        <w:pStyle w:val="NormalWeb"/>
        <w:spacing w:before="0" w:beforeAutospacing="0"/>
        <w:rPr>
          <w:color w:val="2D3032"/>
          <w:shd w:val="clear" w:color="auto" w:fill="FFFFFF"/>
        </w:rPr>
      </w:pPr>
      <w:r w:rsidRPr="009D0422">
        <w:rPr>
          <w:color w:val="2D3032"/>
          <w:shd w:val="clear" w:color="auto" w:fill="FFFFFF"/>
        </w:rPr>
        <w:t xml:space="preserve">change dramatically with the introduction of Industry 1.0, and operations rapidly developed. </w:t>
      </w:r>
    </w:p>
    <w:p w14:paraId="58C3C620" w14:textId="77777777" w:rsidR="009D0422" w:rsidRDefault="009D0422" w:rsidP="009D0422">
      <w:pPr>
        <w:pStyle w:val="NormalWeb"/>
        <w:spacing w:before="0" w:beforeAutospacing="0"/>
        <w:rPr>
          <w:color w:val="2D3032"/>
          <w:shd w:val="clear" w:color="auto" w:fill="FFFFFF"/>
        </w:rPr>
      </w:pPr>
      <w:r>
        <w:rPr>
          <w:color w:val="2D3032"/>
          <w:shd w:val="clear" w:color="auto" w:fill="FFFFFF"/>
        </w:rPr>
        <w:t xml:space="preserve"> Industries1.0 started in the 1800s, water and steamed machines</w:t>
      </w:r>
      <w:r w:rsidRPr="009D0422">
        <w:rPr>
          <w:rFonts w:ascii="Arial" w:hAnsi="Arial" w:cs="Arial"/>
          <w:color w:val="2D3032"/>
          <w:sz w:val="27"/>
          <w:szCs w:val="27"/>
          <w:shd w:val="clear" w:color="auto" w:fill="FFFFFF"/>
        </w:rPr>
        <w:t xml:space="preserve"> </w:t>
      </w:r>
      <w:r w:rsidRPr="009D0422">
        <w:rPr>
          <w:color w:val="2D3032"/>
          <w:shd w:val="clear" w:color="auto" w:fill="FFFFFF"/>
        </w:rPr>
        <w:t xml:space="preserve">were developed to aid </w:t>
      </w:r>
    </w:p>
    <w:p w14:paraId="65D8B180" w14:textId="473B69A3" w:rsidR="009D0422" w:rsidRDefault="009D0422" w:rsidP="009D0422">
      <w:pPr>
        <w:pStyle w:val="NormalWeb"/>
        <w:spacing w:before="0" w:beforeAutospacing="0"/>
        <w:rPr>
          <w:color w:val="2D3032"/>
          <w:shd w:val="clear" w:color="auto" w:fill="FFFFFF"/>
        </w:rPr>
      </w:pPr>
      <w:r w:rsidRPr="009D0422">
        <w:rPr>
          <w:color w:val="2D3032"/>
          <w:shd w:val="clear" w:color="auto" w:fill="FFFFFF"/>
        </w:rPr>
        <w:t xml:space="preserve">workers. As production capabilities </w:t>
      </w:r>
      <w:r w:rsidR="00BB625A">
        <w:rPr>
          <w:color w:val="2D3032"/>
          <w:shd w:val="clear" w:color="auto" w:fill="FFFFFF"/>
        </w:rPr>
        <w:t>grew up</w:t>
      </w:r>
      <w:r w:rsidRPr="009D0422">
        <w:rPr>
          <w:color w:val="2D3032"/>
          <w:shd w:val="clear" w:color="auto" w:fill="FFFFFF"/>
        </w:rPr>
        <w:t>,</w:t>
      </w:r>
      <w:r>
        <w:rPr>
          <w:color w:val="2D3032"/>
          <w:shd w:val="clear" w:color="auto" w:fill="FFFFFF"/>
        </w:rPr>
        <w:t xml:space="preserve"> </w:t>
      </w:r>
      <w:r w:rsidRPr="009D0422">
        <w:rPr>
          <w:color w:val="2D3032"/>
          <w:shd w:val="clear" w:color="auto" w:fill="FFFFFF"/>
        </w:rPr>
        <w:t xml:space="preserve">business also grew from individual cottage </w:t>
      </w:r>
    </w:p>
    <w:p w14:paraId="67D69BBF" w14:textId="77777777" w:rsidR="009D0422" w:rsidRDefault="009D0422" w:rsidP="009D0422">
      <w:pPr>
        <w:pStyle w:val="NormalWeb"/>
        <w:spacing w:before="0" w:beforeAutospacing="0"/>
        <w:rPr>
          <w:color w:val="2D3032"/>
          <w:shd w:val="clear" w:color="auto" w:fill="FFFFFF"/>
        </w:rPr>
      </w:pPr>
      <w:r w:rsidRPr="009D0422">
        <w:rPr>
          <w:color w:val="2D3032"/>
          <w:shd w:val="clear" w:color="auto" w:fill="FFFFFF"/>
        </w:rPr>
        <w:t>owners taking care of their own and neighbor</w:t>
      </w:r>
      <w:r>
        <w:rPr>
          <w:color w:val="2D3032"/>
          <w:shd w:val="clear" w:color="auto" w:fill="FFFFFF"/>
        </w:rPr>
        <w:t>’</w:t>
      </w:r>
      <w:r w:rsidRPr="009D0422">
        <w:rPr>
          <w:color w:val="2D3032"/>
          <w:shd w:val="clear" w:color="auto" w:fill="FFFFFF"/>
        </w:rPr>
        <w:t xml:space="preserve">s needs to organizations with owners, </w:t>
      </w:r>
    </w:p>
    <w:p w14:paraId="04E07DC4" w14:textId="4D55B54B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  <w:shd w:val="clear" w:color="auto" w:fill="FFFFFF"/>
        </w:rPr>
        <w:t>managers and employees serving customers.</w:t>
      </w:r>
      <w:r>
        <w:rPr>
          <w:color w:val="2D3032"/>
          <w:shd w:val="clear" w:color="auto" w:fill="FFFFFF"/>
        </w:rPr>
        <w:t xml:space="preserve"> Industry 2.0,</w:t>
      </w:r>
      <w:r w:rsidRPr="009D0422">
        <w:rPr>
          <w:rFonts w:ascii="Arial" w:hAnsi="Arial" w:cs="Arial"/>
          <w:color w:val="2D3032"/>
          <w:sz w:val="27"/>
          <w:szCs w:val="27"/>
        </w:rPr>
        <w:t xml:space="preserve"> </w:t>
      </w:r>
      <w:r>
        <w:rPr>
          <w:color w:val="2D3032"/>
        </w:rPr>
        <w:t>In</w:t>
      </w:r>
      <w:r w:rsidRPr="009D0422">
        <w:rPr>
          <w:color w:val="2D3032"/>
        </w:rPr>
        <w:t xml:space="preserve"> the beginning of 20th </w:t>
      </w:r>
    </w:p>
    <w:p w14:paraId="05BF7AA3" w14:textId="77777777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>century, electricity became the primary source of</w:t>
      </w:r>
      <w:r>
        <w:rPr>
          <w:color w:val="2D3032"/>
        </w:rPr>
        <w:t xml:space="preserve"> </w:t>
      </w:r>
      <w:r w:rsidRPr="009D0422">
        <w:rPr>
          <w:color w:val="2D3032"/>
        </w:rPr>
        <w:t xml:space="preserve">power. It was easier to use than water and </w:t>
      </w:r>
    </w:p>
    <w:p w14:paraId="4B86538B" w14:textId="77777777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steam and </w:t>
      </w:r>
      <w:r>
        <w:rPr>
          <w:color w:val="2D3032"/>
        </w:rPr>
        <w:t xml:space="preserve">also </w:t>
      </w:r>
      <w:r w:rsidRPr="009D0422">
        <w:rPr>
          <w:color w:val="2D3032"/>
        </w:rPr>
        <w:t>enabled businesses to concentrate power</w:t>
      </w:r>
      <w:r>
        <w:rPr>
          <w:color w:val="2D3032"/>
        </w:rPr>
        <w:t xml:space="preserve"> </w:t>
      </w:r>
      <w:r w:rsidRPr="009D0422">
        <w:rPr>
          <w:color w:val="2D3032"/>
        </w:rPr>
        <w:t xml:space="preserve">sources to individual machines. </w:t>
      </w:r>
    </w:p>
    <w:p w14:paraId="6D2ACF39" w14:textId="4678AB26" w:rsidR="00C42AD3" w:rsidRDefault="009976E0" w:rsidP="009D0422">
      <w:pPr>
        <w:pStyle w:val="NormalWeb"/>
        <w:spacing w:before="0" w:beforeAutospacing="0"/>
        <w:rPr>
          <w:color w:val="2D3032"/>
        </w:rPr>
      </w:pPr>
      <w:r>
        <w:rPr>
          <w:color w:val="2D3032"/>
        </w:rPr>
        <w:t>Fina</w:t>
      </w:r>
      <w:r w:rsidRPr="009D0422">
        <w:rPr>
          <w:color w:val="2D3032"/>
        </w:rPr>
        <w:t>lly,</w:t>
      </w:r>
      <w:r w:rsidR="009D0422" w:rsidRPr="009D0422">
        <w:rPr>
          <w:color w:val="2D3032"/>
        </w:rPr>
        <w:t xml:space="preserve"> machines were designed with their own power sources, making them more </w:t>
      </w:r>
    </w:p>
    <w:p w14:paraId="60D0D114" w14:textId="77777777" w:rsidR="009976E0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>portable.</w:t>
      </w:r>
      <w:r w:rsidRPr="009D0422">
        <w:rPr>
          <w:rStyle w:val="apple-converted-space"/>
          <w:color w:val="2D3032"/>
        </w:rPr>
        <w:t> </w:t>
      </w:r>
      <w:r w:rsidRPr="009D0422">
        <w:rPr>
          <w:color w:val="2D3032"/>
        </w:rPr>
        <w:t xml:space="preserve">This period </w:t>
      </w:r>
      <w:r w:rsidR="009976E0">
        <w:rPr>
          <w:color w:val="2D3032"/>
        </w:rPr>
        <w:t>also</w:t>
      </w:r>
      <w:r w:rsidRPr="009D0422">
        <w:rPr>
          <w:color w:val="2D3032"/>
        </w:rPr>
        <w:t xml:space="preserve"> saw the development of a management programs that increase the </w:t>
      </w:r>
    </w:p>
    <w:p w14:paraId="32904CE3" w14:textId="77777777" w:rsidR="009976E0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efficiency and effectiveness of manufacturing facilities. Division of labor, where each worker </w:t>
      </w:r>
    </w:p>
    <w:p w14:paraId="55036A21" w14:textId="77777777" w:rsidR="009976E0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does a part of the total job, increased </w:t>
      </w:r>
      <w:proofErr w:type="gramStart"/>
      <w:r w:rsidRPr="009D0422">
        <w:rPr>
          <w:color w:val="2D3032"/>
        </w:rPr>
        <w:t>productivity.</w:t>
      </w:r>
      <w:proofErr w:type="gramEnd"/>
      <w:r w:rsidRPr="009D0422">
        <w:rPr>
          <w:color w:val="2D3032"/>
        </w:rPr>
        <w:t xml:space="preserve"> Mass production of goods using assembly </w:t>
      </w:r>
    </w:p>
    <w:p w14:paraId="5B7F757A" w14:textId="77777777" w:rsidR="0072001B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lines became </w:t>
      </w:r>
      <w:r w:rsidR="0072001B">
        <w:rPr>
          <w:color w:val="2D3032"/>
        </w:rPr>
        <w:t>usual</w:t>
      </w:r>
      <w:r w:rsidRPr="009D0422">
        <w:rPr>
          <w:color w:val="2D3032"/>
        </w:rPr>
        <w:t xml:space="preserve">. </w:t>
      </w:r>
      <w:r w:rsidR="009976E0">
        <w:rPr>
          <w:color w:val="2D3032"/>
        </w:rPr>
        <w:t>L</w:t>
      </w:r>
      <w:r w:rsidRPr="009D0422">
        <w:rPr>
          <w:color w:val="2D3032"/>
        </w:rPr>
        <w:t xml:space="preserve">ean manufacturing principles further refined the way </w:t>
      </w:r>
      <w:r w:rsidR="0072001B">
        <w:rPr>
          <w:color w:val="2D3032"/>
        </w:rPr>
        <w:t>that</w:t>
      </w:r>
      <w:r w:rsidRPr="009D0422">
        <w:rPr>
          <w:color w:val="2D3032"/>
        </w:rPr>
        <w:t xml:space="preserve"> </w:t>
      </w:r>
    </w:p>
    <w:p w14:paraId="40A26550" w14:textId="2F1EFB75" w:rsidR="009D0422" w:rsidRPr="0072001B" w:rsidRDefault="009D0422" w:rsidP="009D0422">
      <w:pPr>
        <w:pStyle w:val="NormalWeb"/>
        <w:spacing w:before="0" w:beforeAutospacing="0"/>
        <w:rPr>
          <w:color w:val="2D3032"/>
          <w:shd w:val="clear" w:color="auto" w:fill="FFFFFF"/>
        </w:rPr>
      </w:pPr>
      <w:r w:rsidRPr="009D0422">
        <w:rPr>
          <w:color w:val="2D3032"/>
        </w:rPr>
        <w:t>manufacturing companies c</w:t>
      </w:r>
      <w:r w:rsidR="00912B20">
        <w:rPr>
          <w:color w:val="2D3032"/>
        </w:rPr>
        <w:t>an</w:t>
      </w:r>
      <w:r>
        <w:rPr>
          <w:rFonts w:ascii="Arial" w:hAnsi="Arial" w:cs="Arial"/>
          <w:color w:val="2D3032"/>
          <w:sz w:val="27"/>
          <w:szCs w:val="27"/>
        </w:rPr>
        <w:t xml:space="preserve"> </w:t>
      </w:r>
      <w:r w:rsidR="0072001B">
        <w:rPr>
          <w:color w:val="2D3032"/>
        </w:rPr>
        <w:t>enhance</w:t>
      </w:r>
      <w:r w:rsidRPr="009D0422">
        <w:rPr>
          <w:color w:val="2D3032"/>
        </w:rPr>
        <w:t xml:space="preserve"> </w:t>
      </w:r>
      <w:r w:rsidR="00912B20">
        <w:rPr>
          <w:color w:val="2D3032"/>
        </w:rPr>
        <w:t xml:space="preserve">its </w:t>
      </w:r>
      <w:r w:rsidRPr="009D0422">
        <w:rPr>
          <w:color w:val="2D3032"/>
        </w:rPr>
        <w:t>quality and output.</w:t>
      </w:r>
      <w:r>
        <w:rPr>
          <w:color w:val="2D3032"/>
        </w:rPr>
        <w:t xml:space="preserve"> Industry 3.0 </w:t>
      </w:r>
      <w:r w:rsidRPr="009D0422">
        <w:rPr>
          <w:color w:val="2D3032"/>
        </w:rPr>
        <w:t xml:space="preserve">In the </w:t>
      </w:r>
    </w:p>
    <w:p w14:paraId="2278B5AD" w14:textId="611924F7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>last</w:t>
      </w:r>
      <w:r w:rsidR="0072001B">
        <w:rPr>
          <w:color w:val="2D3032"/>
        </w:rPr>
        <w:t xml:space="preserve"> </w:t>
      </w:r>
      <w:r w:rsidRPr="009D0422">
        <w:rPr>
          <w:color w:val="2D3032"/>
        </w:rPr>
        <w:t xml:space="preserve">decades </w:t>
      </w:r>
      <w:r w:rsidR="0072001B">
        <w:rPr>
          <w:color w:val="2D3032"/>
        </w:rPr>
        <w:t>in</w:t>
      </w:r>
      <w:r w:rsidRPr="009D0422">
        <w:rPr>
          <w:color w:val="2D3032"/>
        </w:rPr>
        <w:t xml:space="preserve"> the 20th century, the invention and manufacture of electronic devices, </w:t>
      </w:r>
    </w:p>
    <w:p w14:paraId="727E42D0" w14:textId="1288EB44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such as the transistor, integrated circuit chips made it possible to more fully </w:t>
      </w:r>
    </w:p>
    <w:p w14:paraId="63485861" w14:textId="5D1A0EEE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automate individual machines to supplement or replace operators. This period also </w:t>
      </w:r>
      <w:r w:rsidR="00912B20">
        <w:rPr>
          <w:color w:val="2D3032"/>
        </w:rPr>
        <w:t>creat</w:t>
      </w:r>
      <w:r w:rsidRPr="009D0422">
        <w:rPr>
          <w:color w:val="2D3032"/>
        </w:rPr>
        <w:t xml:space="preserve">ed </w:t>
      </w:r>
    </w:p>
    <w:p w14:paraId="0AC19133" w14:textId="5D2BB418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the development of software systems to </w:t>
      </w:r>
      <w:r w:rsidR="0072001B">
        <w:rPr>
          <w:color w:val="2D3032"/>
        </w:rPr>
        <w:t>gain</w:t>
      </w:r>
      <w:r w:rsidRPr="009D0422">
        <w:rPr>
          <w:color w:val="2D3032"/>
        </w:rPr>
        <w:t xml:space="preserve"> on the electronic hardware. Integrated </w:t>
      </w:r>
    </w:p>
    <w:p w14:paraId="7E0D5A1A" w14:textId="5D4C2F10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systems, such as material requirements planning, were </w:t>
      </w:r>
      <w:r w:rsidR="00BB25D8">
        <w:rPr>
          <w:color w:val="2D3032"/>
        </w:rPr>
        <w:t>doubt</w:t>
      </w:r>
      <w:r w:rsidRPr="009D0422">
        <w:rPr>
          <w:color w:val="2D3032"/>
        </w:rPr>
        <w:t xml:space="preserve"> by enterprise resources </w:t>
      </w:r>
    </w:p>
    <w:p w14:paraId="3FE085BA" w14:textId="77777777" w:rsidR="00BB625A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>planning tools that e</w:t>
      </w:r>
      <w:r w:rsidR="0072001B">
        <w:rPr>
          <w:color w:val="2D3032"/>
        </w:rPr>
        <w:t>mpowered</w:t>
      </w:r>
      <w:r w:rsidRPr="009D0422">
        <w:rPr>
          <w:color w:val="2D3032"/>
        </w:rPr>
        <w:t xml:space="preserve"> humans to plan, </w:t>
      </w:r>
      <w:r w:rsidR="00BB625A">
        <w:rPr>
          <w:color w:val="2D3032"/>
        </w:rPr>
        <w:t xml:space="preserve">timetable, </w:t>
      </w:r>
      <w:r w:rsidRPr="009D0422">
        <w:rPr>
          <w:color w:val="2D3032"/>
        </w:rPr>
        <w:t xml:space="preserve">and track product flows through </w:t>
      </w:r>
    </w:p>
    <w:p w14:paraId="32C33D2C" w14:textId="50A21BC2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the factory. Pressure to </w:t>
      </w:r>
      <w:r w:rsidR="00BB25D8">
        <w:rPr>
          <w:color w:val="2D3032"/>
        </w:rPr>
        <w:t>lower</w:t>
      </w:r>
      <w:r w:rsidRPr="009D0422">
        <w:rPr>
          <w:color w:val="2D3032"/>
        </w:rPr>
        <w:t xml:space="preserve"> costs caused </w:t>
      </w:r>
      <w:r w:rsidR="00BB25D8">
        <w:rPr>
          <w:color w:val="2D3032"/>
        </w:rPr>
        <w:t>few</w:t>
      </w:r>
      <w:r w:rsidRPr="009D0422">
        <w:rPr>
          <w:color w:val="2D3032"/>
        </w:rPr>
        <w:t xml:space="preserve"> manufacturers to move component and </w:t>
      </w:r>
    </w:p>
    <w:p w14:paraId="54E39302" w14:textId="05720A5F" w:rsidR="009D0422" w:rsidRDefault="00BB625A" w:rsidP="009D0422">
      <w:pPr>
        <w:pStyle w:val="NormalWeb"/>
        <w:spacing w:before="0" w:beforeAutospacing="0"/>
        <w:rPr>
          <w:color w:val="2D3032"/>
        </w:rPr>
      </w:pPr>
      <w:r>
        <w:rPr>
          <w:color w:val="2D3032"/>
        </w:rPr>
        <w:lastRenderedPageBreak/>
        <w:t>construction</w:t>
      </w:r>
      <w:r w:rsidR="009D0422" w:rsidRPr="009D0422">
        <w:rPr>
          <w:color w:val="2D3032"/>
        </w:rPr>
        <w:t xml:space="preserve"> operations to low-cost countries. The extended geographic dispersion resulted in </w:t>
      </w:r>
    </w:p>
    <w:p w14:paraId="14BBAC16" w14:textId="77777777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>the formalization of the concept of supply chain management. </w:t>
      </w:r>
      <w:r>
        <w:rPr>
          <w:color w:val="2D3032"/>
        </w:rPr>
        <w:t xml:space="preserve">Industry 4.0 </w:t>
      </w:r>
      <w:r w:rsidRPr="009D0422">
        <w:rPr>
          <w:color w:val="2D3032"/>
        </w:rPr>
        <w:t xml:space="preserve">In the 21st </w:t>
      </w:r>
    </w:p>
    <w:p w14:paraId="78F07E55" w14:textId="79C96460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century, Industry 4.0 connects the internet of things (IOT) </w:t>
      </w:r>
      <w:r w:rsidR="00BB25D8">
        <w:rPr>
          <w:color w:val="2D3032"/>
        </w:rPr>
        <w:t>to</w:t>
      </w:r>
      <w:r w:rsidRPr="009D0422">
        <w:rPr>
          <w:color w:val="2D3032"/>
        </w:rPr>
        <w:t xml:space="preserve"> manufacturing techniques to </w:t>
      </w:r>
    </w:p>
    <w:p w14:paraId="47A72184" w14:textId="44B808FD" w:rsidR="009D0422" w:rsidRDefault="00BB625A" w:rsidP="009D0422">
      <w:pPr>
        <w:pStyle w:val="NormalWeb"/>
        <w:spacing w:before="0" w:beforeAutospacing="0"/>
        <w:rPr>
          <w:color w:val="2D3032"/>
        </w:rPr>
      </w:pPr>
      <w:r>
        <w:rPr>
          <w:color w:val="2D3032"/>
        </w:rPr>
        <w:t>allow</w:t>
      </w:r>
      <w:r w:rsidR="009D0422" w:rsidRPr="009D0422">
        <w:rPr>
          <w:color w:val="2D3032"/>
        </w:rPr>
        <w:t xml:space="preserve"> systems to share information, analyze and use it to </w:t>
      </w:r>
      <w:r>
        <w:rPr>
          <w:color w:val="2D3032"/>
        </w:rPr>
        <w:t>conduct</w:t>
      </w:r>
      <w:r w:rsidR="009D0422" w:rsidRPr="009D0422">
        <w:rPr>
          <w:color w:val="2D3032"/>
        </w:rPr>
        <w:t xml:space="preserve"> intelligent actions. It also </w:t>
      </w:r>
    </w:p>
    <w:p w14:paraId="12E63EE5" w14:textId="77777777" w:rsidR="009D0422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incorporates cutting-edge technologies including additive manufacturing, robotics, artificial </w:t>
      </w:r>
    </w:p>
    <w:p w14:paraId="26FD6498" w14:textId="77777777" w:rsidR="00912B20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>intelligence and other cognitive technologies, advanced materials, and augmented reality</w:t>
      </w:r>
      <w:r>
        <w:rPr>
          <w:color w:val="2D3032"/>
        </w:rPr>
        <w:t xml:space="preserve">. </w:t>
      </w:r>
      <w:r w:rsidRPr="009D0422">
        <w:rPr>
          <w:color w:val="2D3032"/>
        </w:rPr>
        <w:t xml:space="preserve">The </w:t>
      </w:r>
    </w:p>
    <w:p w14:paraId="6A4BF2E3" w14:textId="77777777" w:rsidR="0072001B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development of new technology has been a primary driver </w:t>
      </w:r>
      <w:r w:rsidR="0072001B">
        <w:rPr>
          <w:color w:val="2D3032"/>
        </w:rPr>
        <w:t>to</w:t>
      </w:r>
      <w:r w:rsidRPr="009D0422">
        <w:rPr>
          <w:color w:val="2D3032"/>
        </w:rPr>
        <w:t xml:space="preserve"> Industry 4.0. Some of the </w:t>
      </w:r>
    </w:p>
    <w:p w14:paraId="2A455E11" w14:textId="1B139EB4" w:rsidR="0072001B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>programs developed during the later stages of the 20th century, such as</w:t>
      </w:r>
      <w:r w:rsidR="0072001B">
        <w:rPr>
          <w:color w:val="2D3032"/>
        </w:rPr>
        <w:t xml:space="preserve"> </w:t>
      </w:r>
      <w:r w:rsidRPr="009D0422">
        <w:rPr>
          <w:color w:val="2D3032"/>
        </w:rPr>
        <w:t xml:space="preserve">manufacturing </w:t>
      </w:r>
    </w:p>
    <w:p w14:paraId="783FA980" w14:textId="0CB7D441" w:rsidR="00BB25D8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>shop floor control and product life cycle management, were fars</w:t>
      </w:r>
      <w:r w:rsidR="00BB25D8">
        <w:rPr>
          <w:color w:val="2D3032"/>
        </w:rPr>
        <w:t xml:space="preserve">eeing </w:t>
      </w:r>
      <w:r w:rsidRPr="009D0422">
        <w:rPr>
          <w:color w:val="2D3032"/>
        </w:rPr>
        <w:t xml:space="preserve">concepts that lacked </w:t>
      </w:r>
    </w:p>
    <w:p w14:paraId="09C73F77" w14:textId="393711A4" w:rsidR="00BB25D8" w:rsidRDefault="009D0422" w:rsidP="009D0422">
      <w:pPr>
        <w:pStyle w:val="NormalWeb"/>
        <w:spacing w:before="0" w:beforeAutospacing="0"/>
        <w:rPr>
          <w:color w:val="2D3032"/>
        </w:rPr>
      </w:pPr>
      <w:r w:rsidRPr="009D0422">
        <w:rPr>
          <w:color w:val="2D3032"/>
        </w:rPr>
        <w:t xml:space="preserve">the technology </w:t>
      </w:r>
      <w:r w:rsidR="00BB25D8">
        <w:rPr>
          <w:color w:val="2D3032"/>
        </w:rPr>
        <w:t>required</w:t>
      </w:r>
      <w:r w:rsidRPr="009D0422">
        <w:rPr>
          <w:color w:val="2D3032"/>
        </w:rPr>
        <w:t xml:space="preserve"> to make complete implementation possible.</w:t>
      </w:r>
      <w:r w:rsidR="00BB25D8">
        <w:rPr>
          <w:color w:val="2D3032"/>
        </w:rPr>
        <w:t xml:space="preserve"> </w:t>
      </w:r>
      <w:r w:rsidRPr="009D0422">
        <w:rPr>
          <w:color w:val="2D3032"/>
        </w:rPr>
        <w:t xml:space="preserve">Now, Industry 4.0 can </w:t>
      </w:r>
    </w:p>
    <w:p w14:paraId="68726B3F" w14:textId="455FDDA8" w:rsidR="009D0422" w:rsidRPr="009D0422" w:rsidRDefault="0072001B" w:rsidP="009D0422">
      <w:pPr>
        <w:pStyle w:val="NormalWeb"/>
        <w:spacing w:before="0" w:beforeAutospacing="0"/>
        <w:rPr>
          <w:color w:val="2D3032"/>
        </w:rPr>
      </w:pPr>
      <w:r>
        <w:rPr>
          <w:color w:val="2D3032"/>
        </w:rPr>
        <w:t>improve</w:t>
      </w:r>
      <w:r w:rsidR="009D0422" w:rsidRPr="009D0422">
        <w:rPr>
          <w:color w:val="2D3032"/>
        </w:rPr>
        <w:t xml:space="preserve"> these programs </w:t>
      </w:r>
      <w:r>
        <w:rPr>
          <w:color w:val="2D3032"/>
        </w:rPr>
        <w:t>to</w:t>
      </w:r>
      <w:r w:rsidR="009D0422" w:rsidRPr="009D0422">
        <w:rPr>
          <w:color w:val="2D3032"/>
        </w:rPr>
        <w:t xml:space="preserve"> their full</w:t>
      </w:r>
      <w:r>
        <w:rPr>
          <w:color w:val="2D3032"/>
        </w:rPr>
        <w:t xml:space="preserve"> </w:t>
      </w:r>
      <w:r w:rsidR="009D0422" w:rsidRPr="009D0422">
        <w:rPr>
          <w:color w:val="2D3032"/>
        </w:rPr>
        <w:t>potential.</w:t>
      </w:r>
    </w:p>
    <w:p w14:paraId="08DF1845" w14:textId="19A33832" w:rsidR="009D0422" w:rsidRPr="009D0422" w:rsidRDefault="009D0422" w:rsidP="009D0422">
      <w:pPr>
        <w:pStyle w:val="NormalWeb"/>
        <w:spacing w:before="0" w:beforeAutospacing="0"/>
        <w:rPr>
          <w:color w:val="2D3032"/>
        </w:rPr>
      </w:pPr>
    </w:p>
    <w:p w14:paraId="71B2B4AD" w14:textId="77777777" w:rsidR="009D0422" w:rsidRPr="009D0422" w:rsidRDefault="009D0422" w:rsidP="009D0422"/>
    <w:p w14:paraId="6B2369B0" w14:textId="1D109319" w:rsidR="009D0422" w:rsidRDefault="009D0422" w:rsidP="009D0422">
      <w:pPr>
        <w:pStyle w:val="NormalWeb"/>
        <w:spacing w:before="0" w:beforeAutospacing="0"/>
        <w:rPr>
          <w:rFonts w:ascii="Arial" w:hAnsi="Arial" w:cs="Arial"/>
          <w:color w:val="2D3032"/>
          <w:sz w:val="27"/>
          <w:szCs w:val="27"/>
        </w:rPr>
      </w:pPr>
      <w:r>
        <w:rPr>
          <w:color w:val="2D3032"/>
        </w:rPr>
        <w:t xml:space="preserve"> </w:t>
      </w:r>
    </w:p>
    <w:p w14:paraId="12E666D0" w14:textId="77BC4757" w:rsidR="009D0422" w:rsidRPr="009D0422" w:rsidRDefault="009D0422" w:rsidP="009D0422"/>
    <w:p w14:paraId="35268DC5" w14:textId="7C4C9DF9" w:rsidR="009D0422" w:rsidRPr="009D0422" w:rsidRDefault="009D0422" w:rsidP="009D0422"/>
    <w:p w14:paraId="1574E890" w14:textId="44E3A0B0" w:rsidR="00FB0A45" w:rsidRPr="002E7BB7" w:rsidRDefault="00FB0A45" w:rsidP="00B876D2">
      <w:pPr>
        <w:rPr>
          <w:rFonts w:cs="Angsana New"/>
          <w:szCs w:val="30"/>
        </w:rPr>
      </w:pPr>
    </w:p>
    <w:p w14:paraId="044691CE" w14:textId="77777777" w:rsidR="007C1456" w:rsidRDefault="007C1456" w:rsidP="009B17D9">
      <w:pPr>
        <w:rPr>
          <w:b/>
          <w:bCs/>
          <w:sz w:val="32"/>
          <w:szCs w:val="32"/>
        </w:rPr>
      </w:pPr>
    </w:p>
    <w:p w14:paraId="12E00AD4" w14:textId="77777777" w:rsidR="007C1456" w:rsidRDefault="007C1456" w:rsidP="009B17D9">
      <w:pPr>
        <w:rPr>
          <w:b/>
          <w:bCs/>
          <w:sz w:val="32"/>
          <w:szCs w:val="32"/>
        </w:rPr>
      </w:pPr>
    </w:p>
    <w:p w14:paraId="426430D3" w14:textId="77777777" w:rsidR="007C1456" w:rsidRDefault="007C1456" w:rsidP="009B17D9">
      <w:pPr>
        <w:rPr>
          <w:b/>
          <w:bCs/>
          <w:sz w:val="32"/>
          <w:szCs w:val="32"/>
        </w:rPr>
      </w:pPr>
    </w:p>
    <w:p w14:paraId="7EBA9E37" w14:textId="77777777" w:rsidR="007C1456" w:rsidRDefault="007C1456" w:rsidP="009B17D9">
      <w:pPr>
        <w:rPr>
          <w:b/>
          <w:bCs/>
          <w:sz w:val="32"/>
          <w:szCs w:val="32"/>
        </w:rPr>
      </w:pPr>
    </w:p>
    <w:p w14:paraId="408203F6" w14:textId="77777777" w:rsidR="007C1456" w:rsidRDefault="007C1456" w:rsidP="009B17D9">
      <w:pPr>
        <w:rPr>
          <w:b/>
          <w:bCs/>
          <w:sz w:val="32"/>
          <w:szCs w:val="32"/>
        </w:rPr>
      </w:pPr>
    </w:p>
    <w:p w14:paraId="3CFE3466" w14:textId="77777777" w:rsidR="007C1456" w:rsidRDefault="007C1456" w:rsidP="009B17D9">
      <w:pPr>
        <w:rPr>
          <w:b/>
          <w:bCs/>
          <w:sz w:val="32"/>
          <w:szCs w:val="32"/>
        </w:rPr>
      </w:pPr>
    </w:p>
    <w:p w14:paraId="7EBEA1BB" w14:textId="77777777" w:rsidR="007C1456" w:rsidRDefault="007C1456" w:rsidP="009B17D9">
      <w:pPr>
        <w:rPr>
          <w:b/>
          <w:bCs/>
          <w:sz w:val="32"/>
          <w:szCs w:val="32"/>
        </w:rPr>
      </w:pPr>
    </w:p>
    <w:p w14:paraId="6C13CDBD" w14:textId="77777777" w:rsidR="007C1456" w:rsidRDefault="007C1456" w:rsidP="009B17D9">
      <w:pPr>
        <w:rPr>
          <w:b/>
          <w:bCs/>
          <w:sz w:val="32"/>
          <w:szCs w:val="32"/>
        </w:rPr>
      </w:pPr>
    </w:p>
    <w:p w14:paraId="0813B11B" w14:textId="77777777" w:rsidR="007C1456" w:rsidRDefault="007C1456" w:rsidP="009B17D9">
      <w:pPr>
        <w:rPr>
          <w:b/>
          <w:bCs/>
          <w:sz w:val="32"/>
          <w:szCs w:val="32"/>
        </w:rPr>
      </w:pPr>
    </w:p>
    <w:p w14:paraId="5C064590" w14:textId="77777777" w:rsidR="007C1456" w:rsidRDefault="007C1456" w:rsidP="009B17D9">
      <w:pPr>
        <w:rPr>
          <w:b/>
          <w:bCs/>
          <w:sz w:val="32"/>
          <w:szCs w:val="32"/>
        </w:rPr>
      </w:pPr>
    </w:p>
    <w:p w14:paraId="706C8556" w14:textId="77777777" w:rsidR="007C1456" w:rsidRDefault="007C1456" w:rsidP="009B17D9">
      <w:pPr>
        <w:rPr>
          <w:b/>
          <w:bCs/>
          <w:sz w:val="32"/>
          <w:szCs w:val="32"/>
        </w:rPr>
      </w:pPr>
    </w:p>
    <w:p w14:paraId="68385B32" w14:textId="77777777" w:rsidR="007C1456" w:rsidRDefault="007C1456" w:rsidP="009B17D9">
      <w:pPr>
        <w:rPr>
          <w:b/>
          <w:bCs/>
          <w:sz w:val="32"/>
          <w:szCs w:val="32"/>
        </w:rPr>
      </w:pPr>
    </w:p>
    <w:p w14:paraId="4DC0E293" w14:textId="77777777" w:rsidR="007C1456" w:rsidRDefault="007C1456" w:rsidP="009B17D9">
      <w:pPr>
        <w:rPr>
          <w:b/>
          <w:bCs/>
          <w:sz w:val="32"/>
          <w:szCs w:val="32"/>
        </w:rPr>
      </w:pPr>
    </w:p>
    <w:p w14:paraId="3598A984" w14:textId="77777777" w:rsidR="007C1456" w:rsidRDefault="007C1456" w:rsidP="009B17D9">
      <w:pPr>
        <w:rPr>
          <w:b/>
          <w:bCs/>
          <w:sz w:val="32"/>
          <w:szCs w:val="32"/>
        </w:rPr>
      </w:pPr>
    </w:p>
    <w:p w14:paraId="1865E818" w14:textId="77777777" w:rsidR="009D0422" w:rsidRDefault="009D0422" w:rsidP="009B17D9">
      <w:pPr>
        <w:rPr>
          <w:b/>
          <w:bCs/>
          <w:sz w:val="32"/>
          <w:szCs w:val="32"/>
        </w:rPr>
      </w:pPr>
    </w:p>
    <w:p w14:paraId="35964940" w14:textId="77777777" w:rsidR="00B7071D" w:rsidRDefault="009B17D9" w:rsidP="009B17D9">
      <w:pPr>
        <w:rPr>
          <w:rFonts w:cs="Angsana New"/>
          <w:b/>
          <w:bCs/>
          <w:sz w:val="32"/>
          <w:szCs w:val="40"/>
        </w:rPr>
      </w:pPr>
      <w:r>
        <w:rPr>
          <w:b/>
          <w:bCs/>
          <w:sz w:val="32"/>
          <w:szCs w:val="32"/>
        </w:rPr>
        <w:lastRenderedPageBreak/>
        <w:t>Essay June 2</w:t>
      </w:r>
      <w:r>
        <w:rPr>
          <w:b/>
          <w:bCs/>
          <w:sz w:val="32"/>
          <w:szCs w:val="32"/>
        </w:rPr>
        <w:t>6</w:t>
      </w:r>
      <w:r>
        <w:rPr>
          <w:b/>
          <w:bCs/>
          <w:sz w:val="32"/>
          <w:szCs w:val="32"/>
        </w:rPr>
        <w:t>, 2019</w:t>
      </w:r>
      <w:r>
        <w:rPr>
          <w:rFonts w:hint="cs"/>
          <w:b/>
          <w:bCs/>
          <w:sz w:val="32"/>
          <w:szCs w:val="32"/>
          <w:cs/>
        </w:rPr>
        <w:t xml:space="preserve"> </w:t>
      </w:r>
      <w:r>
        <w:rPr>
          <w:rFonts w:cs="Angsana New"/>
          <w:b/>
          <w:bCs/>
          <w:sz w:val="32"/>
          <w:szCs w:val="40"/>
        </w:rPr>
        <w:t>(Afternoon)</w:t>
      </w:r>
    </w:p>
    <w:p w14:paraId="44660797" w14:textId="77777777" w:rsidR="00B7071D" w:rsidRDefault="00B7071D" w:rsidP="009B17D9"/>
    <w:p w14:paraId="55147D38" w14:textId="77777777" w:rsidR="00B7071D" w:rsidRDefault="00B7071D" w:rsidP="00B7071D">
      <w:pPr>
        <w:pStyle w:val="NormalWeb"/>
        <w:spacing w:before="0" w:beforeAutospacing="0" w:after="0" w:afterAutospacing="0"/>
        <w:ind w:firstLine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Multinational entities can be defined as companies that are located in more </w:t>
      </w:r>
    </w:p>
    <w:p w14:paraId="331C8AF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C57BB8D" w14:textId="690B5AA6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than one country, and are able to coordinate operations with one another. There are </w:t>
      </w:r>
    </w:p>
    <w:p w14:paraId="72A1D40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D2D8A1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different levels of autonomy and control over other entities in each MNE. Foreign </w:t>
      </w:r>
    </w:p>
    <w:p w14:paraId="7D0476A1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6BDCCB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direct investment is a form of investment made by an investor in a different economy </w:t>
      </w:r>
    </w:p>
    <w:p w14:paraId="214FEA14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405B4F7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with the goal of creating lasting interest, which can be measured by voting power in </w:t>
      </w:r>
    </w:p>
    <w:p w14:paraId="05708BA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5B7D34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an entity, a long-term relationship with the entity, as well as having a level of </w:t>
      </w:r>
    </w:p>
    <w:p w14:paraId="4B440EB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654580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influence over the entity. FDI can be classified by the direction of the investment, the </w:t>
      </w:r>
    </w:p>
    <w:p w14:paraId="1E8A22F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DDA6AE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type of activity, the modes of entry, the nationality of investors, and the motive of </w:t>
      </w:r>
    </w:p>
    <w:p w14:paraId="24BB925B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CC8567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investment. FDI can net a firm some competitive advantage, or advantages that </w:t>
      </w:r>
    </w:p>
    <w:p w14:paraId="30F25AF1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E89F2A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benefit the country itself. FDI can impact both involved countries economically. In the </w:t>
      </w:r>
    </w:p>
    <w:p w14:paraId="46DCE8E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2432E82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case of Lao PDR, the statistics show that approved FDI for the country is much </w:t>
      </w:r>
    </w:p>
    <w:p w14:paraId="1FA6707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5B0BA0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higher than the FDI flow. This seems to be a trend in many </w:t>
      </w:r>
      <w:proofErr w:type="spellStart"/>
      <w:r>
        <w:rPr>
          <w:rFonts w:ascii="Arial" w:hAnsi="Arial" w:cs="Arial"/>
          <w:color w:val="000000"/>
        </w:rPr>
        <w:t>asian</w:t>
      </w:r>
      <w:proofErr w:type="spellEnd"/>
      <w:r>
        <w:rPr>
          <w:rFonts w:ascii="Arial" w:hAnsi="Arial" w:cs="Arial"/>
          <w:color w:val="000000"/>
        </w:rPr>
        <w:t xml:space="preserve"> countries. There </w:t>
      </w:r>
    </w:p>
    <w:p w14:paraId="67DE6812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AF8D07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are many industries that can be invested by Thailand to net positive results. For </w:t>
      </w:r>
    </w:p>
    <w:p w14:paraId="2B89224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966223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example, Thai private sectors have invested into Thai restaurants, coffee shops, </w:t>
      </w:r>
    </w:p>
    <w:p w14:paraId="7DA387C1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A29BEA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agriculture, beauty clinics, infrastructure, and manufacturing industries in the Lao </w:t>
      </w:r>
    </w:p>
    <w:p w14:paraId="6C16AB5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C50F8D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PDR. The investment not only benefits the investors by gaining influence, but </w:t>
      </w:r>
    </w:p>
    <w:p w14:paraId="36C68ED1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48C9FC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Thailand as a whole. In the case of beauty clinics in Lao PDR, the FDR motive for </w:t>
      </w:r>
    </w:p>
    <w:p w14:paraId="65842A66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23CD434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Thai firms </w:t>
      </w:r>
      <w:proofErr w:type="gramStart"/>
      <w:r>
        <w:rPr>
          <w:rFonts w:ascii="Arial" w:hAnsi="Arial" w:cs="Arial"/>
          <w:color w:val="000000"/>
        </w:rPr>
        <w:t>is</w:t>
      </w:r>
      <w:proofErr w:type="gramEnd"/>
      <w:r>
        <w:rPr>
          <w:rFonts w:ascii="Arial" w:hAnsi="Arial" w:cs="Arial"/>
          <w:color w:val="000000"/>
        </w:rPr>
        <w:t xml:space="preserve"> the largely untapped beauty market in Lao PDR, as evident by the </w:t>
      </w:r>
    </w:p>
    <w:p w14:paraId="196C126B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5C493E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abundance of Thai beauty clinics in Lao PDR. Thailand benefits from investing into </w:t>
      </w:r>
    </w:p>
    <w:p w14:paraId="6B7B2695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9579FF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this market as the resident of Lao PDR will hold Thailand in high regard in terms of </w:t>
      </w:r>
    </w:p>
    <w:p w14:paraId="6C56823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0A1756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beauty clinics, thus improving Thailand’s reputation. The Lao PDR also benefits from </w:t>
      </w:r>
    </w:p>
    <w:p w14:paraId="2C6B8B3E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602FEA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investment, as there is an influx of influence in a relatively new market, which </w:t>
      </w:r>
    </w:p>
    <w:p w14:paraId="49160AA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309F297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can positively impact the economy. The investing firms also gain new information on </w:t>
      </w:r>
    </w:p>
    <w:p w14:paraId="68799A77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AB39AA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Lao PDR market, which can be significant in making decisions. Compared to </w:t>
      </w:r>
    </w:p>
    <w:p w14:paraId="4974CD6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B9B2CC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other countries, Lao PDR lacks behind in terms of labor force. Global Competitive </w:t>
      </w:r>
    </w:p>
    <w:p w14:paraId="2F243CF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E426FE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Index of Lao PDR is also significantly behind other countries in Asia in most </w:t>
      </w:r>
    </w:p>
    <w:p w14:paraId="532019F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512123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categories, with their worst being market size, technological readiness, </w:t>
      </w:r>
    </w:p>
    <w:p w14:paraId="0D4E0812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026736B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infrastructure, higher education, and training. Major setbacks to Lao PDR business </w:t>
      </w:r>
    </w:p>
    <w:p w14:paraId="49FF172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9B6D2C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consist of a lack of educated workers, poor work ethic, and inferior infrastructure. </w:t>
      </w:r>
    </w:p>
    <w:p w14:paraId="09FF6996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1FD7705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Lao PDR also ranks very lowly in ease of doing business. All in all, there are </w:t>
      </w:r>
    </w:p>
    <w:p w14:paraId="61EE51A2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15119D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many incentives for Thai firms to invest in the Lao PDR. This has resulted in a good </w:t>
      </w:r>
    </w:p>
    <w:p w14:paraId="61D75C5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1B15795" w14:textId="5F588446" w:rsidR="00B7071D" w:rsidRDefault="00B7071D" w:rsidP="00B7071D">
      <w:pPr>
        <w:pStyle w:val="NormalWeb"/>
        <w:spacing w:before="0" w:beforeAutospacing="0" w:after="0" w:afterAutospacing="0"/>
      </w:pPr>
      <w:bookmarkStart w:id="0" w:name="_GoBack"/>
      <w:bookmarkEnd w:id="0"/>
      <w:r>
        <w:rPr>
          <w:rFonts w:ascii="Arial" w:hAnsi="Arial" w:cs="Arial"/>
          <w:color w:val="000000"/>
        </w:rPr>
        <w:t>relationship between the two countries.</w:t>
      </w:r>
    </w:p>
    <w:p w14:paraId="7B79CD76" w14:textId="77777777" w:rsidR="00B7071D" w:rsidRDefault="00B7071D" w:rsidP="00B7071D"/>
    <w:p w14:paraId="259E36BF" w14:textId="6184F2DE" w:rsidR="009B17D9" w:rsidRDefault="009B17D9" w:rsidP="009B17D9">
      <w:r>
        <w:br w:type="page"/>
      </w:r>
    </w:p>
    <w:p w14:paraId="5D9D4832" w14:textId="5303535C" w:rsidR="008472CB" w:rsidRDefault="009B17D9" w:rsidP="009B17D9">
      <w:pPr>
        <w:rPr>
          <w:rFonts w:cs="Angsana New"/>
          <w:b/>
          <w:bCs/>
          <w:sz w:val="32"/>
          <w:szCs w:val="40"/>
        </w:rPr>
      </w:pPr>
      <w:r>
        <w:rPr>
          <w:b/>
          <w:bCs/>
          <w:sz w:val="32"/>
          <w:szCs w:val="32"/>
        </w:rPr>
        <w:lastRenderedPageBreak/>
        <w:t>Essay June 2</w:t>
      </w:r>
      <w:r>
        <w:rPr>
          <w:b/>
          <w:bCs/>
          <w:sz w:val="32"/>
          <w:szCs w:val="32"/>
        </w:rPr>
        <w:t>7</w:t>
      </w:r>
      <w:r>
        <w:rPr>
          <w:b/>
          <w:bCs/>
          <w:sz w:val="32"/>
          <w:szCs w:val="32"/>
        </w:rPr>
        <w:t>, 2019</w:t>
      </w:r>
      <w:r>
        <w:rPr>
          <w:rFonts w:hint="cs"/>
          <w:b/>
          <w:bCs/>
          <w:sz w:val="32"/>
          <w:szCs w:val="32"/>
          <w:cs/>
        </w:rPr>
        <w:t xml:space="preserve"> </w:t>
      </w:r>
      <w:r>
        <w:rPr>
          <w:rFonts w:cs="Angsana New"/>
          <w:b/>
          <w:bCs/>
          <w:sz w:val="32"/>
          <w:szCs w:val="40"/>
        </w:rPr>
        <w:t>(</w:t>
      </w:r>
      <w:r>
        <w:rPr>
          <w:rFonts w:cs="Angsana New"/>
          <w:b/>
          <w:bCs/>
          <w:sz w:val="32"/>
          <w:szCs w:val="40"/>
        </w:rPr>
        <w:t>Morning</w:t>
      </w:r>
      <w:r>
        <w:rPr>
          <w:rFonts w:cs="Angsana New"/>
          <w:b/>
          <w:bCs/>
          <w:sz w:val="32"/>
          <w:szCs w:val="40"/>
        </w:rPr>
        <w:t>)</w:t>
      </w:r>
    </w:p>
    <w:p w14:paraId="507C31A0" w14:textId="77777777" w:rsidR="008472CB" w:rsidRDefault="008472CB" w:rsidP="009B17D9"/>
    <w:p w14:paraId="724C31E7" w14:textId="77777777" w:rsidR="00BB5897" w:rsidRDefault="008472CB" w:rsidP="00BB5897">
      <w:pPr>
        <w:rPr>
          <w:rFonts w:ascii="Arial" w:hAnsi="Arial" w:cs="Arial"/>
          <w:color w:val="000000"/>
          <w:sz w:val="22"/>
          <w:szCs w:val="22"/>
        </w:rPr>
      </w:pPr>
      <w:r>
        <w:tab/>
      </w:r>
      <w:r w:rsidR="00BB5897">
        <w:rPr>
          <w:rFonts w:ascii="Arial" w:hAnsi="Arial" w:cs="Arial"/>
          <w:color w:val="000000"/>
          <w:sz w:val="22"/>
          <w:szCs w:val="22"/>
        </w:rPr>
        <w:t xml:space="preserve">During the past decade, CLMV countries seem to have experienced a growth in </w:t>
      </w:r>
    </w:p>
    <w:p w14:paraId="1864465C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4E42A153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exports and imports of products, which plays a part in making the ASEAN market the current </w:t>
      </w:r>
    </w:p>
    <w:p w14:paraId="777403C9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0D0601B3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largest exporter and importer of goods, with over 20% of global share in both categories. Out </w:t>
      </w:r>
    </w:p>
    <w:p w14:paraId="3EE4B140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0CFA3863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 all the countries in the ASEAN, Singapore has over 50% share of FDI in the market </w:t>
      </w:r>
    </w:p>
    <w:p w14:paraId="3DC1238B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25A2B18E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throughout the decade, with Viet Nam being second at around 10% in 2016. Malaysia and </w:t>
      </w:r>
    </w:p>
    <w:p w14:paraId="3DD93408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3B6427C9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Thailand are leading ASEAN in terms of tourism, with Thailand beating out Malaysia in 2015. </w:t>
      </w:r>
    </w:p>
    <w:p w14:paraId="0394DCCA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373C82B2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It is brought up whether trade has positive or negative effects for the environment. </w:t>
      </w:r>
    </w:p>
    <w:p w14:paraId="5CD0C989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67E30A7C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Supporters of FTAs claim that countries who experience liberalization will be able to afford </w:t>
      </w:r>
    </w:p>
    <w:p w14:paraId="4A5E0EEA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5F2FAE9D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environmentally friendly technologies, as well as have greater income. On the opposite </w:t>
      </w:r>
    </w:p>
    <w:p w14:paraId="220BE436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269B0B32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spectrum, environmentalists argue that free trade will only harm the environment by </w:t>
      </w:r>
    </w:p>
    <w:p w14:paraId="6D8A6A83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16454FA3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incentivizing more polluting industries in countries with weak environmental regulations. </w:t>
      </w:r>
    </w:p>
    <w:p w14:paraId="1338FDF1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291AE76C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However, evidence suggests that countries with open trade will lead adoption of cleaner </w:t>
      </w:r>
    </w:p>
    <w:p w14:paraId="3DCAA387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171B1720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technology in the long run. The international trade theory outlines that free trade correlates </w:t>
      </w:r>
    </w:p>
    <w:p w14:paraId="596B87C0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7986A26B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with better welfare. The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Hecksher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-Ohlin theorem suggests that a country should export </w:t>
      </w:r>
    </w:p>
    <w:p w14:paraId="71F66502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261CC798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goods that can be produced abundantly, which implies that countries with good </w:t>
      </w:r>
    </w:p>
    <w:p w14:paraId="5FD52D65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5177DB1E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environments should exploit environmentally-damaging goods for economic benefits. The </w:t>
      </w:r>
    </w:p>
    <w:p w14:paraId="5DC89E64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36A554BA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Environmental Kuznets Curve imply that countries will struggle with pollution in the early </w:t>
      </w:r>
    </w:p>
    <w:p w14:paraId="2450D7ED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41D9027C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stages with the priority on economic growth, but concern will arise over time which leads to </w:t>
      </w:r>
    </w:p>
    <w:p w14:paraId="0751A392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3CF83785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better regulations. It is believed that countries with good abundant capital will focus on </w:t>
      </w:r>
    </w:p>
    <w:p w14:paraId="79388915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77D43654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capital intensive commodities, and countries with good environment will focus on </w:t>
      </w:r>
    </w:p>
    <w:p w14:paraId="4A6DF197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240A38FD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environmentally intensive commodities. All in all, the effects of free trade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varies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greatly in </w:t>
      </w:r>
    </w:p>
    <w:p w14:paraId="1F19696A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3ACE7D51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different countries and the question of whether free trade is good or bad cannot be </w:t>
      </w:r>
    </w:p>
    <w:p w14:paraId="0B304439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3F77CDFD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objectively answered. The resource curse is a paradox where countries with abundant </w:t>
      </w:r>
    </w:p>
    <w:p w14:paraId="3FFB232A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093B0BC2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natural resources tend to be less developed. This is caused by governments tending to </w:t>
      </w:r>
    </w:p>
    <w:p w14:paraId="3AABB891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39F1C301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become authoritarian with the wealth coming more from resources and less from taxes, </w:t>
      </w:r>
    </w:p>
    <w:p w14:paraId="52D39760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68F2FDBC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which means that the government’s wealth is less reliant on citizens overall. The wealth </w:t>
      </w:r>
    </w:p>
    <w:p w14:paraId="44EEF440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1A94B597" w14:textId="38A59FC4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gained from resources result in conflict and inflation as well, which detriments the country. </w:t>
      </w:r>
    </w:p>
    <w:p w14:paraId="5C268BE1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6C61024D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When a country benefits from environmentally damaging production, it also suffers from </w:t>
      </w:r>
    </w:p>
    <w:p w14:paraId="493B8568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58A30826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things such as pollution. To solve this, laws and taxation should be implemented. </w:t>
      </w:r>
    </w:p>
    <w:p w14:paraId="1FD4A273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41369AAC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Information should also be provided to raise awareness. Pollution is an issue not only on the </w:t>
      </w:r>
    </w:p>
    <w:p w14:paraId="1ACECA38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02144F93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local scale, but a national and global scale. Haze, caused by waste burning, is an example </w:t>
      </w:r>
    </w:p>
    <w:p w14:paraId="30DAF4D6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2F6A8695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 a common environmental effect in ASEAN which affects the health of tens of thousands. </w:t>
      </w:r>
    </w:p>
    <w:p w14:paraId="094F89BC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4972C911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As a result, the ASEAN Agreement on Transboundary Haze Pollution was created to combat </w:t>
      </w:r>
    </w:p>
    <w:p w14:paraId="18B8D0DA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448E2822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haze pollution. On a global level, temperature seems to be on the rise. In conclusion, free </w:t>
      </w:r>
    </w:p>
    <w:p w14:paraId="3C006093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254810BC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trade generally impacts the environment negatively, but is somewhat mitigated by the rise of </w:t>
      </w:r>
    </w:p>
    <w:p w14:paraId="769B6CE8" w14:textId="77777777" w:rsidR="00BB5897" w:rsidRDefault="00BB5897" w:rsidP="00BB5897">
      <w:pPr>
        <w:rPr>
          <w:rFonts w:ascii="Arial" w:hAnsi="Arial" w:cs="Arial"/>
          <w:color w:val="000000"/>
          <w:sz w:val="22"/>
          <w:szCs w:val="22"/>
        </w:rPr>
      </w:pPr>
    </w:p>
    <w:p w14:paraId="4DC6F2E0" w14:textId="77777777" w:rsidR="00B7071D" w:rsidRDefault="00BB5897" w:rsidP="00B7071D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awareness which in turn causes regulations and </w:t>
      </w:r>
      <w:r w:rsidR="00B7071D">
        <w:rPr>
          <w:rFonts w:ascii="Arial" w:hAnsi="Arial" w:cs="Arial"/>
          <w:color w:val="000000"/>
          <w:sz w:val="22"/>
          <w:szCs w:val="22"/>
        </w:rPr>
        <w:t>environmentally-friendly technology.</w:t>
      </w:r>
    </w:p>
    <w:p w14:paraId="64604F38" w14:textId="77777777" w:rsidR="00B7071D" w:rsidRDefault="00B7071D" w:rsidP="00B7071D"/>
    <w:p w14:paraId="6663D9B6" w14:textId="58B6C474" w:rsidR="00BB5897" w:rsidRDefault="00BB5897" w:rsidP="00BB5897"/>
    <w:p w14:paraId="16F1559A" w14:textId="3BBDE6B6" w:rsidR="009B17D9" w:rsidRDefault="009B17D9" w:rsidP="009B17D9">
      <w:r>
        <w:br w:type="page"/>
      </w:r>
    </w:p>
    <w:p w14:paraId="3171CB90" w14:textId="77777777" w:rsidR="008472CB" w:rsidRDefault="009B17D9" w:rsidP="009B17D9">
      <w:pPr>
        <w:rPr>
          <w:rFonts w:cs="Angsana New"/>
          <w:b/>
          <w:bCs/>
          <w:sz w:val="32"/>
          <w:szCs w:val="40"/>
        </w:rPr>
      </w:pPr>
      <w:r>
        <w:rPr>
          <w:b/>
          <w:bCs/>
          <w:sz w:val="32"/>
          <w:szCs w:val="32"/>
        </w:rPr>
        <w:lastRenderedPageBreak/>
        <w:t>Essay June 2</w:t>
      </w:r>
      <w:r>
        <w:rPr>
          <w:b/>
          <w:bCs/>
          <w:sz w:val="32"/>
          <w:szCs w:val="32"/>
        </w:rPr>
        <w:t>7</w:t>
      </w:r>
      <w:r>
        <w:rPr>
          <w:b/>
          <w:bCs/>
          <w:sz w:val="32"/>
          <w:szCs w:val="32"/>
        </w:rPr>
        <w:t>, 2019</w:t>
      </w:r>
      <w:r>
        <w:rPr>
          <w:rFonts w:hint="cs"/>
          <w:b/>
          <w:bCs/>
          <w:sz w:val="32"/>
          <w:szCs w:val="32"/>
          <w:cs/>
        </w:rPr>
        <w:t xml:space="preserve"> </w:t>
      </w:r>
      <w:r>
        <w:rPr>
          <w:rFonts w:cs="Angsana New"/>
          <w:b/>
          <w:bCs/>
          <w:sz w:val="32"/>
          <w:szCs w:val="40"/>
        </w:rPr>
        <w:t>(Afternoon)</w:t>
      </w:r>
    </w:p>
    <w:p w14:paraId="5C344D71" w14:textId="77777777" w:rsidR="008472CB" w:rsidRDefault="008472CB" w:rsidP="009B17D9"/>
    <w:p w14:paraId="476776EA" w14:textId="77777777" w:rsidR="00B7071D" w:rsidRDefault="008472CB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s/>
        </w:rPr>
        <w:tab/>
      </w:r>
      <w:r w:rsidR="00B7071D">
        <w:rPr>
          <w:rFonts w:ascii="Arial" w:hAnsi="Arial" w:cs="Arial"/>
          <w:color w:val="000000"/>
        </w:rPr>
        <w:t xml:space="preserve">The first graph shows the change in GDP per capita and GDP levels on a </w:t>
      </w:r>
    </w:p>
    <w:p w14:paraId="16DCF54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24D246D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global scale. It is clear that the world’s economy has been growing at an exponential </w:t>
      </w:r>
    </w:p>
    <w:p w14:paraId="1610C5C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57B8CC1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rate. GDP levels remained very constant with an extremely low growth rate until the </w:t>
      </w:r>
    </w:p>
    <w:p w14:paraId="3002587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62F8BB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second industrial revolution. This trend seems to directly correlate with the following </w:t>
      </w:r>
    </w:p>
    <w:p w14:paraId="66808F3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A36326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graph, which shows population growth increasing incredibly rapidly in the last </w:t>
      </w:r>
    </w:p>
    <w:p w14:paraId="579FFE6D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7B0918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century. The graph also shows the exponential growth rate of major technological </w:t>
      </w:r>
    </w:p>
    <w:p w14:paraId="2796D63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5B2CA96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developments. During the sixties, multiple </w:t>
      </w:r>
      <w:proofErr w:type="spellStart"/>
      <w:r>
        <w:rPr>
          <w:rFonts w:ascii="Arial" w:hAnsi="Arial" w:cs="Arial"/>
          <w:color w:val="000000"/>
        </w:rPr>
        <w:t>asian</w:t>
      </w:r>
      <w:proofErr w:type="spellEnd"/>
      <w:r>
        <w:rPr>
          <w:rFonts w:ascii="Arial" w:hAnsi="Arial" w:cs="Arial"/>
          <w:color w:val="000000"/>
        </w:rPr>
        <w:t xml:space="preserve"> countries experienced the “Asian </w:t>
      </w:r>
    </w:p>
    <w:p w14:paraId="6D8EB5B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152E09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Miracle” which is a string of decades where multiple countries in Asia had very high </w:t>
      </w:r>
    </w:p>
    <w:p w14:paraId="0689AA8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E35E246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growth rates, due to the influx of industrialization in the continent, high interest rates </w:t>
      </w:r>
    </w:p>
    <w:p w14:paraId="74097F4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8E9C8DD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leading to more foreign investments, and high exports. However, TFP (total factor </w:t>
      </w:r>
    </w:p>
    <w:p w14:paraId="389D98EB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033EEC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productivity) barely increased in these regions, which is the key to long-term </w:t>
      </w:r>
    </w:p>
    <w:p w14:paraId="081036C4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CD6AA5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prosperity, according to economist Paul Krugman. China and Vietnam </w:t>
      </w:r>
      <w:proofErr w:type="gramStart"/>
      <w:r>
        <w:rPr>
          <w:rFonts w:ascii="Arial" w:hAnsi="Arial" w:cs="Arial"/>
          <w:color w:val="000000"/>
        </w:rPr>
        <w:t>seems</w:t>
      </w:r>
      <w:proofErr w:type="gramEnd"/>
      <w:r>
        <w:rPr>
          <w:rFonts w:ascii="Arial" w:hAnsi="Arial" w:cs="Arial"/>
          <w:color w:val="000000"/>
        </w:rPr>
        <w:t xml:space="preserve"> to be </w:t>
      </w:r>
    </w:p>
    <w:p w14:paraId="017B9D5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A70EB9F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growing massively economically due to the policies they implemented. Economic </w:t>
      </w:r>
    </w:p>
    <w:p w14:paraId="2079E888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80491F1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development can be measured by GDP growth, income per capita, human </w:t>
      </w:r>
    </w:p>
    <w:p w14:paraId="0EF52B3E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D90D16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development index, and inclusive development index, which means that economic </w:t>
      </w:r>
    </w:p>
    <w:p w14:paraId="3C9B1D27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5DAFD5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growth is not the only factor that matters. HDI and IDI, which measures aspects such </w:t>
      </w:r>
    </w:p>
    <w:p w14:paraId="6486CBDB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B47C005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as quality of life and household income, are two factors that play a significant role in </w:t>
      </w:r>
    </w:p>
    <w:p w14:paraId="22F18C9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BA4226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development. Two development thinking paths, structuralism and neoliberalism, </w:t>
      </w:r>
    </w:p>
    <w:p w14:paraId="5AD1F71B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073AFD6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were implemented by developing countries during the last 50 years but proved vastly </w:t>
      </w:r>
    </w:p>
    <w:p w14:paraId="073BC46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52095FD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unsuccessful. A theory suggests that middle-income countries are unable to sustain </w:t>
      </w:r>
    </w:p>
    <w:p w14:paraId="3FCFE8B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E99333E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high enough growth to become high-income, since they cannot compete in exports </w:t>
      </w:r>
    </w:p>
    <w:p w14:paraId="7482D91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8B203AD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with low-income countries, nor in innovations with high-income countries. High </w:t>
      </w:r>
    </w:p>
    <w:p w14:paraId="1C7BD6F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1A9EA15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growth economies seem to have similar traits, including macroeconomic stability, </w:t>
      </w:r>
    </w:p>
    <w:p w14:paraId="09882104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1F0F3A1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great government, high saving and investment rates, and the ability to fully utilize </w:t>
      </w:r>
    </w:p>
    <w:p w14:paraId="277CD042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55D4705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global economic opportunities. Manufacturing and services play a large role in GDP </w:t>
      </w:r>
    </w:p>
    <w:p w14:paraId="1C0205EB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1A06296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growth for many countries. </w:t>
      </w:r>
      <w:proofErr w:type="spellStart"/>
      <w:r>
        <w:rPr>
          <w:rFonts w:ascii="Arial" w:hAnsi="Arial" w:cs="Arial"/>
          <w:color w:val="000000"/>
        </w:rPr>
        <w:t>Aj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Peera</w:t>
      </w:r>
      <w:proofErr w:type="spellEnd"/>
      <w:r>
        <w:rPr>
          <w:rFonts w:ascii="Arial" w:hAnsi="Arial" w:cs="Arial"/>
          <w:color w:val="000000"/>
        </w:rPr>
        <w:t xml:space="preserve"> outlined that the government needs to play a </w:t>
      </w:r>
    </w:p>
    <w:p w14:paraId="52970596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6CAC9A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large role in keeping up with technology and improving industries. Most governments </w:t>
      </w:r>
    </w:p>
    <w:p w14:paraId="44DCEE72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4724DBD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fail to implement working industrial policies because the industries they aimed at </w:t>
      </w:r>
    </w:p>
    <w:p w14:paraId="046068C9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A5C3FE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went against the country’s strengths. If the government correctly utilizes </w:t>
      </w:r>
      <w:proofErr w:type="gramStart"/>
      <w:r>
        <w:rPr>
          <w:rFonts w:ascii="Arial" w:hAnsi="Arial" w:cs="Arial"/>
          <w:color w:val="000000"/>
        </w:rPr>
        <w:t>their</w:t>
      </w:r>
      <w:proofErr w:type="gramEnd"/>
      <w:r>
        <w:rPr>
          <w:rFonts w:ascii="Arial" w:hAnsi="Arial" w:cs="Arial"/>
          <w:color w:val="000000"/>
        </w:rPr>
        <w:t xml:space="preserve"> </w:t>
      </w:r>
    </w:p>
    <w:p w14:paraId="511D563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5CACA3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industries, FDI can prove useful. Productivity, which is a measure of how efficient </w:t>
      </w:r>
    </w:p>
    <w:p w14:paraId="4C8087D6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2394BD1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outputs are compared to inputs, and competitiveness, which is the ability to keep up </w:t>
      </w:r>
    </w:p>
    <w:p w14:paraId="5CAD07F0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7B8347C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with standards of other countries, are two important factors that must be kept in </w:t>
      </w:r>
    </w:p>
    <w:p w14:paraId="6F61E19E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8F5757D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check by developing countries. Various external factors, such as economic freedom, </w:t>
      </w:r>
    </w:p>
    <w:p w14:paraId="6E4383E3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DD67D82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political stability, and corruption perception can go a long way in helping develop a </w:t>
      </w:r>
    </w:p>
    <w:p w14:paraId="49886D1A" w14:textId="77777777" w:rsidR="00B7071D" w:rsidRDefault="00B7071D" w:rsidP="00B7071D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5BD1A12" w14:textId="4899A62A" w:rsidR="00B7071D" w:rsidRDefault="00B7071D" w:rsidP="00B7071D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country.</w:t>
      </w:r>
    </w:p>
    <w:p w14:paraId="029DF431" w14:textId="77777777" w:rsidR="00B7071D" w:rsidRDefault="00B7071D" w:rsidP="00B7071D"/>
    <w:p w14:paraId="4FF8D776" w14:textId="6B7FF595" w:rsidR="009B17D9" w:rsidRDefault="009B17D9" w:rsidP="009B17D9">
      <w:r>
        <w:br w:type="page"/>
      </w:r>
    </w:p>
    <w:p w14:paraId="3F9C11C5" w14:textId="616297CB" w:rsidR="00FB0A45" w:rsidRPr="00CD64EA" w:rsidRDefault="00FB0A45" w:rsidP="00B876D2">
      <w:pPr>
        <w:rPr>
          <w:rFonts w:cs="Angsana New"/>
          <w:b/>
          <w:bCs/>
          <w:sz w:val="32"/>
          <w:szCs w:val="40"/>
        </w:rPr>
      </w:pPr>
    </w:p>
    <w:p w14:paraId="61D42D9E" w14:textId="10179C16" w:rsidR="00CD64EA" w:rsidRDefault="00CD64EA" w:rsidP="00CD64EA">
      <w:pPr>
        <w:rPr>
          <w:rFonts w:cs="Angsana New"/>
          <w:b/>
          <w:bCs/>
          <w:sz w:val="32"/>
          <w:szCs w:val="40"/>
          <w:cs/>
        </w:rPr>
      </w:pPr>
      <w:r>
        <w:rPr>
          <w:b/>
          <w:bCs/>
          <w:sz w:val="32"/>
          <w:szCs w:val="32"/>
        </w:rPr>
        <w:t>Essay June 2</w:t>
      </w:r>
      <w:r w:rsidR="009B17D9">
        <w:rPr>
          <w:b/>
          <w:bCs/>
          <w:sz w:val="32"/>
          <w:szCs w:val="32"/>
        </w:rPr>
        <w:t>8</w:t>
      </w:r>
      <w:r>
        <w:rPr>
          <w:b/>
          <w:bCs/>
          <w:sz w:val="32"/>
          <w:szCs w:val="32"/>
        </w:rPr>
        <w:t>, 2019</w:t>
      </w:r>
      <w:r>
        <w:rPr>
          <w:rFonts w:hint="cs"/>
          <w:b/>
          <w:bCs/>
          <w:sz w:val="32"/>
          <w:szCs w:val="32"/>
          <w:cs/>
        </w:rPr>
        <w:t xml:space="preserve"> </w:t>
      </w:r>
      <w:r>
        <w:rPr>
          <w:rFonts w:cs="Angsana New"/>
          <w:b/>
          <w:bCs/>
          <w:sz w:val="32"/>
          <w:szCs w:val="40"/>
        </w:rPr>
        <w:t>(Afternoon)</w:t>
      </w:r>
    </w:p>
    <w:p w14:paraId="23E6FA8A" w14:textId="7EFDF435" w:rsidR="00B876D2" w:rsidRDefault="008472CB" w:rsidP="00CD64EA">
      <w:pPr>
        <w:rPr>
          <w:rFonts w:cs="Angsana New"/>
          <w:b/>
          <w:bCs/>
          <w:sz w:val="32"/>
          <w:szCs w:val="40"/>
        </w:rPr>
      </w:pPr>
      <w:r>
        <w:rPr>
          <w:rFonts w:cs="Angsana New"/>
          <w:b/>
          <w:bCs/>
          <w:sz w:val="32"/>
          <w:szCs w:val="40"/>
        </w:rPr>
        <w:tab/>
      </w:r>
    </w:p>
    <w:p w14:paraId="1A55BEEC" w14:textId="5703C6F1" w:rsidR="00F92AA5" w:rsidRDefault="008472CB" w:rsidP="00CD64EA">
      <w:pPr>
        <w:rPr>
          <w:rFonts w:cs="Angsana New"/>
        </w:rPr>
      </w:pPr>
      <w:r w:rsidRPr="00F92AA5">
        <w:rPr>
          <w:rFonts w:cs="Angsana New"/>
        </w:rPr>
        <w:tab/>
      </w:r>
      <w:r w:rsidR="00F92AA5" w:rsidRPr="00F92AA5">
        <w:rPr>
          <w:rFonts w:cs="Angsana New"/>
        </w:rPr>
        <w:t>Strategic industrial policy</w:t>
      </w:r>
      <w:r w:rsidR="00F92AA5">
        <w:rPr>
          <w:rFonts w:cs="Angsana New"/>
        </w:rPr>
        <w:t xml:space="preserve"> is a forward-looking package of policies aimed at steering </w:t>
      </w:r>
    </w:p>
    <w:p w14:paraId="5A9AE4EF" w14:textId="77777777" w:rsidR="00F92AA5" w:rsidRDefault="00F92AA5" w:rsidP="00CD64EA">
      <w:pPr>
        <w:rPr>
          <w:rFonts w:cs="Angsana New"/>
        </w:rPr>
      </w:pPr>
    </w:p>
    <w:p w14:paraId="695B377C" w14:textId="77777777" w:rsidR="00F92AA5" w:rsidRDefault="00F92AA5" w:rsidP="00CD64EA">
      <w:pPr>
        <w:rPr>
          <w:rFonts w:cs="Angsana New"/>
        </w:rPr>
      </w:pPr>
      <w:r>
        <w:rPr>
          <w:rFonts w:cs="Angsana New"/>
        </w:rPr>
        <w:t xml:space="preserve">economic activity in a particular direction. Aimed to foster new industrial capacity, diversify </w:t>
      </w:r>
    </w:p>
    <w:p w14:paraId="3EBB9ADD" w14:textId="77777777" w:rsidR="00F92AA5" w:rsidRDefault="00F92AA5" w:rsidP="00CD64EA">
      <w:pPr>
        <w:rPr>
          <w:rFonts w:cs="Angsana New"/>
        </w:rPr>
      </w:pPr>
    </w:p>
    <w:p w14:paraId="734839AD" w14:textId="77777777" w:rsidR="00F92AA5" w:rsidRDefault="00F92AA5" w:rsidP="00CD64EA">
      <w:pPr>
        <w:rPr>
          <w:rFonts w:cs="Angsana New"/>
        </w:rPr>
      </w:pPr>
      <w:r>
        <w:rPr>
          <w:rFonts w:cs="Angsana New"/>
        </w:rPr>
        <w:t xml:space="preserve">production, create inter-sectoral and interindustry linkages, promote learning, improve </w:t>
      </w:r>
    </w:p>
    <w:p w14:paraId="1B9AE4F0" w14:textId="77777777" w:rsidR="00F92AA5" w:rsidRDefault="00F92AA5" w:rsidP="00CD64EA">
      <w:pPr>
        <w:rPr>
          <w:rFonts w:cs="Angsana New"/>
        </w:rPr>
      </w:pPr>
    </w:p>
    <w:p w14:paraId="5B1D4D9B" w14:textId="77777777" w:rsidR="00F92AA5" w:rsidRDefault="00F92AA5" w:rsidP="00CD64EA">
      <w:pPr>
        <w:rPr>
          <w:rFonts w:cs="Angsana New"/>
        </w:rPr>
      </w:pPr>
      <w:r>
        <w:rPr>
          <w:rFonts w:cs="Angsana New"/>
        </w:rPr>
        <w:t xml:space="preserve">productivity and shift economic activity towards higher technology and value added </w:t>
      </w:r>
    </w:p>
    <w:p w14:paraId="72564D16" w14:textId="77777777" w:rsidR="00F92AA5" w:rsidRDefault="00F92AA5" w:rsidP="00CD64EA">
      <w:pPr>
        <w:rPr>
          <w:rFonts w:cs="Angsana New"/>
        </w:rPr>
      </w:pPr>
    </w:p>
    <w:p w14:paraId="6F8E91EF" w14:textId="73D826B2" w:rsidR="008472CB" w:rsidRDefault="00F92AA5" w:rsidP="00CD64EA">
      <w:pPr>
        <w:rPr>
          <w:rFonts w:cs="Angsana New"/>
        </w:rPr>
      </w:pPr>
      <w:r>
        <w:rPr>
          <w:rFonts w:cs="Angsana New"/>
        </w:rPr>
        <w:t>activities, and improve competitiveness in the domestic market.</w:t>
      </w:r>
    </w:p>
    <w:p w14:paraId="46517579" w14:textId="3E1471B5" w:rsidR="00F92AA5" w:rsidRDefault="00F92AA5" w:rsidP="00CD64EA">
      <w:pPr>
        <w:rPr>
          <w:rFonts w:cs="Angsana New"/>
        </w:rPr>
      </w:pPr>
    </w:p>
    <w:p w14:paraId="373B7771" w14:textId="77777777" w:rsidR="0043041D" w:rsidRDefault="00F92AA5" w:rsidP="00CD64EA">
      <w:pPr>
        <w:rPr>
          <w:rFonts w:cs="Angsana New"/>
        </w:rPr>
      </w:pPr>
      <w:r>
        <w:rPr>
          <w:rFonts w:cs="Angsana New"/>
        </w:rPr>
        <w:tab/>
        <w:t xml:space="preserve">Strategic Industrial Policy or SIP were classified into three sub-sectors. First, </w:t>
      </w:r>
    </w:p>
    <w:p w14:paraId="6EF40B38" w14:textId="77777777" w:rsidR="0043041D" w:rsidRDefault="0043041D" w:rsidP="00CD64EA">
      <w:pPr>
        <w:rPr>
          <w:rFonts w:cs="Angsana New"/>
        </w:rPr>
      </w:pPr>
    </w:p>
    <w:p w14:paraId="0B8E85A6" w14:textId="77777777" w:rsidR="0043041D" w:rsidRDefault="00F92AA5" w:rsidP="00CD64EA">
      <w:pPr>
        <w:rPr>
          <w:rFonts w:cs="Angsana New"/>
        </w:rPr>
      </w:pPr>
      <w:r>
        <w:rPr>
          <w:rFonts w:cs="Angsana New"/>
        </w:rPr>
        <w:t>In</w:t>
      </w:r>
      <w:r w:rsidR="0043041D">
        <w:rPr>
          <w:rFonts w:cs="Angsana New"/>
        </w:rPr>
        <w:t xml:space="preserve">dustrial Diversification is used to create of new industrial capacity and sectoral </w:t>
      </w:r>
    </w:p>
    <w:p w14:paraId="14D11AC4" w14:textId="77777777" w:rsidR="0043041D" w:rsidRDefault="0043041D" w:rsidP="00CD64EA">
      <w:pPr>
        <w:rPr>
          <w:rFonts w:cs="Angsana New"/>
        </w:rPr>
      </w:pPr>
    </w:p>
    <w:p w14:paraId="0666FCA3" w14:textId="77777777" w:rsidR="0043041D" w:rsidRDefault="0043041D" w:rsidP="00CD64EA">
      <w:pPr>
        <w:rPr>
          <w:rFonts w:cs="Angsana New"/>
        </w:rPr>
      </w:pPr>
      <w:r>
        <w:rPr>
          <w:rFonts w:cs="Angsana New"/>
        </w:rPr>
        <w:t xml:space="preserve">diversification, mobilizing and investing capital in new activities, increasing the role of </w:t>
      </w:r>
    </w:p>
    <w:p w14:paraId="0DFB2C16" w14:textId="77777777" w:rsidR="0043041D" w:rsidRDefault="0043041D" w:rsidP="00CD64EA">
      <w:pPr>
        <w:rPr>
          <w:rFonts w:cs="Angsana New"/>
        </w:rPr>
      </w:pPr>
    </w:p>
    <w:p w14:paraId="77844656" w14:textId="77777777" w:rsidR="008647B0" w:rsidRDefault="0043041D" w:rsidP="00CD64EA">
      <w:pPr>
        <w:rPr>
          <w:rFonts w:cs="Angsana New"/>
        </w:rPr>
      </w:pPr>
      <w:r>
        <w:rPr>
          <w:rFonts w:cs="Angsana New"/>
        </w:rPr>
        <w:t xml:space="preserve">manufacturing production, </w:t>
      </w:r>
      <w:r w:rsidR="008647B0">
        <w:rPr>
          <w:rFonts w:cs="Angsana New"/>
        </w:rPr>
        <w:t xml:space="preserve">and also </w:t>
      </w:r>
      <w:r>
        <w:rPr>
          <w:rFonts w:cs="Angsana New"/>
        </w:rPr>
        <w:t>expanding the range of products that is produced</w:t>
      </w:r>
      <w:r w:rsidR="008647B0">
        <w:rPr>
          <w:rFonts w:cs="Angsana New"/>
        </w:rPr>
        <w:t xml:space="preserve"> and </w:t>
      </w:r>
    </w:p>
    <w:p w14:paraId="02E01E41" w14:textId="77777777" w:rsidR="008647B0" w:rsidRDefault="008647B0" w:rsidP="00CD64EA">
      <w:pPr>
        <w:rPr>
          <w:rFonts w:cs="Angsana New"/>
        </w:rPr>
      </w:pPr>
    </w:p>
    <w:p w14:paraId="25496E90" w14:textId="77777777" w:rsidR="003E2E02" w:rsidRDefault="008647B0" w:rsidP="00CD64EA">
      <w:pPr>
        <w:rPr>
          <w:rFonts w:cs="Angsana New"/>
        </w:rPr>
      </w:pPr>
      <w:r>
        <w:rPr>
          <w:rFonts w:cs="Angsana New"/>
        </w:rPr>
        <w:t xml:space="preserve">exported. Second, Industrial Deepening issue to create of local linkages and </w:t>
      </w:r>
    </w:p>
    <w:p w14:paraId="1EFD1DEA" w14:textId="77777777" w:rsidR="003E2E02" w:rsidRDefault="003E2E02" w:rsidP="00CD64EA">
      <w:pPr>
        <w:rPr>
          <w:rFonts w:cs="Angsana New"/>
        </w:rPr>
      </w:pPr>
    </w:p>
    <w:p w14:paraId="264583D2" w14:textId="77777777" w:rsidR="003E2E02" w:rsidRDefault="008647B0" w:rsidP="00CD64EA">
      <w:pPr>
        <w:rPr>
          <w:rFonts w:cs="Angsana New"/>
        </w:rPr>
      </w:pPr>
      <w:r>
        <w:rPr>
          <w:rFonts w:cs="Angsana New"/>
        </w:rPr>
        <w:t>complementarities, more complete, more balanced and more inter-linked industrial structure</w:t>
      </w:r>
      <w:r w:rsidR="003E2E02">
        <w:rPr>
          <w:rFonts w:cs="Angsana New"/>
        </w:rPr>
        <w:t xml:space="preserve">. </w:t>
      </w:r>
    </w:p>
    <w:p w14:paraId="28B99323" w14:textId="77777777" w:rsidR="003E2E02" w:rsidRDefault="003E2E02" w:rsidP="00CD64EA">
      <w:pPr>
        <w:rPr>
          <w:rFonts w:cs="Angsana New"/>
        </w:rPr>
      </w:pPr>
    </w:p>
    <w:p w14:paraId="24816E0B" w14:textId="77777777" w:rsidR="003E2E02" w:rsidRDefault="003E2E02" w:rsidP="00CD64EA">
      <w:pPr>
        <w:rPr>
          <w:rFonts w:cs="Angsana New"/>
        </w:rPr>
      </w:pPr>
      <w:r>
        <w:rPr>
          <w:rFonts w:cs="Angsana New"/>
        </w:rPr>
        <w:t xml:space="preserve">Also fostering and supporting dense networks of local suppliers and provides other </w:t>
      </w:r>
    </w:p>
    <w:p w14:paraId="5B1E5E18" w14:textId="77777777" w:rsidR="003E2E02" w:rsidRDefault="003E2E02" w:rsidP="00CD64EA">
      <w:pPr>
        <w:rPr>
          <w:rFonts w:cs="Angsana New"/>
        </w:rPr>
      </w:pPr>
    </w:p>
    <w:p w14:paraId="72286BD8" w14:textId="77777777" w:rsidR="003E2E02" w:rsidRDefault="003E2E02" w:rsidP="00CD64EA">
      <w:pPr>
        <w:rPr>
          <w:rFonts w:cs="Angsana New"/>
        </w:rPr>
      </w:pPr>
      <w:r>
        <w:rPr>
          <w:rFonts w:cs="Angsana New"/>
        </w:rPr>
        <w:t xml:space="preserve">specialized inputs are vital for sustainable economic growth. Third, Industrial Upgrading is </w:t>
      </w:r>
    </w:p>
    <w:p w14:paraId="0339EDDB" w14:textId="77777777" w:rsidR="003E2E02" w:rsidRDefault="003E2E02" w:rsidP="00CD64EA">
      <w:pPr>
        <w:rPr>
          <w:rFonts w:cs="Angsana New"/>
        </w:rPr>
      </w:pPr>
    </w:p>
    <w:p w14:paraId="5A794013" w14:textId="77777777" w:rsidR="003E2E02" w:rsidRDefault="003E2E02" w:rsidP="00CD64EA">
      <w:pPr>
        <w:rPr>
          <w:rFonts w:cs="Angsana New"/>
        </w:rPr>
      </w:pPr>
      <w:r>
        <w:rPr>
          <w:rFonts w:cs="Angsana New"/>
        </w:rPr>
        <w:t xml:space="preserve">aimed at fostering more advanced and competitive industrial structure, mastering more </w:t>
      </w:r>
    </w:p>
    <w:p w14:paraId="12A22A5A" w14:textId="77777777" w:rsidR="003E2E02" w:rsidRDefault="003E2E02" w:rsidP="00CD64EA">
      <w:pPr>
        <w:rPr>
          <w:rFonts w:cs="Angsana New"/>
        </w:rPr>
      </w:pPr>
    </w:p>
    <w:p w14:paraId="597C35DC" w14:textId="77777777" w:rsidR="003E2E02" w:rsidRDefault="003E2E02" w:rsidP="00CD64EA">
      <w:pPr>
        <w:rPr>
          <w:rFonts w:cs="Angsana New"/>
        </w:rPr>
      </w:pPr>
      <w:r>
        <w:rPr>
          <w:rFonts w:cs="Angsana New"/>
        </w:rPr>
        <w:t xml:space="preserve">complex technological technologies through processes of technological advance, and also </w:t>
      </w:r>
    </w:p>
    <w:p w14:paraId="4C07EBA5" w14:textId="77777777" w:rsidR="003E2E02" w:rsidRDefault="003E2E02" w:rsidP="00CD64EA">
      <w:pPr>
        <w:rPr>
          <w:rFonts w:cs="Angsana New"/>
        </w:rPr>
      </w:pPr>
    </w:p>
    <w:p w14:paraId="4F8E0D23" w14:textId="77777777" w:rsidR="003E2E02" w:rsidRDefault="003E2E02" w:rsidP="00CD64EA">
      <w:pPr>
        <w:rPr>
          <w:rFonts w:cs="Angsana New"/>
        </w:rPr>
      </w:pPr>
      <w:r>
        <w:rPr>
          <w:rFonts w:cs="Angsana New"/>
        </w:rPr>
        <w:t xml:space="preserve">raising local value added to able to move toward international level. SIP is a part of an </w:t>
      </w:r>
    </w:p>
    <w:p w14:paraId="299CA3CD" w14:textId="77777777" w:rsidR="003E2E02" w:rsidRDefault="003E2E02" w:rsidP="00CD64EA">
      <w:pPr>
        <w:rPr>
          <w:rFonts w:cs="Angsana New"/>
        </w:rPr>
      </w:pPr>
    </w:p>
    <w:p w14:paraId="586FB045" w14:textId="39925A1D" w:rsidR="003E2E02" w:rsidRDefault="003E2E02" w:rsidP="00CD64EA">
      <w:pPr>
        <w:rPr>
          <w:rFonts w:cs="Angsana New"/>
        </w:rPr>
      </w:pPr>
      <w:r>
        <w:rPr>
          <w:rFonts w:cs="Angsana New"/>
        </w:rPr>
        <w:t xml:space="preserve">overall development strategy, it’s </w:t>
      </w:r>
      <w:proofErr w:type="gramStart"/>
      <w:r>
        <w:rPr>
          <w:rFonts w:cs="Angsana New"/>
        </w:rPr>
        <w:t>use</w:t>
      </w:r>
      <w:proofErr w:type="gramEnd"/>
      <w:r>
        <w:rPr>
          <w:rFonts w:cs="Angsana New"/>
        </w:rPr>
        <w:t xml:space="preserve"> to identify priorities and promote cumulative change in </w:t>
      </w:r>
    </w:p>
    <w:p w14:paraId="1C14AB26" w14:textId="77777777" w:rsidR="003E2E02" w:rsidRDefault="003E2E02" w:rsidP="00CD64EA">
      <w:pPr>
        <w:rPr>
          <w:rFonts w:cs="Angsana New"/>
        </w:rPr>
      </w:pPr>
    </w:p>
    <w:p w14:paraId="320ACA6A" w14:textId="77777777" w:rsidR="004C7826" w:rsidRDefault="003E2E02" w:rsidP="00CD64EA">
      <w:pPr>
        <w:rPr>
          <w:rFonts w:cs="Angsana New"/>
        </w:rPr>
      </w:pPr>
      <w:r>
        <w:rPr>
          <w:rFonts w:cs="Angsana New"/>
        </w:rPr>
        <w:t>the direction chosen. It’s characterized by a strategic interaction with the private sectors</w:t>
      </w:r>
      <w:r w:rsidR="004C7826">
        <w:rPr>
          <w:rFonts w:cs="Angsana New"/>
        </w:rPr>
        <w:t xml:space="preserve"> both </w:t>
      </w:r>
    </w:p>
    <w:p w14:paraId="2F1B98DE" w14:textId="77777777" w:rsidR="004C7826" w:rsidRDefault="004C7826" w:rsidP="00CD64EA">
      <w:pPr>
        <w:rPr>
          <w:rFonts w:cs="Angsana New"/>
        </w:rPr>
      </w:pPr>
    </w:p>
    <w:p w14:paraId="17480A4F" w14:textId="77777777" w:rsidR="004C7826" w:rsidRDefault="004C7826" w:rsidP="00CD64EA">
      <w:pPr>
        <w:rPr>
          <w:rFonts w:cs="Angsana New"/>
        </w:rPr>
      </w:pPr>
      <w:r>
        <w:rPr>
          <w:rFonts w:cs="Angsana New"/>
        </w:rPr>
        <w:t xml:space="preserve">to information about present constraints and future opportunities, and to make </w:t>
      </w:r>
    </w:p>
    <w:p w14:paraId="06657543" w14:textId="77777777" w:rsidR="004C7826" w:rsidRDefault="004C7826" w:rsidP="00CD64EA">
      <w:pPr>
        <w:rPr>
          <w:rFonts w:cs="Angsana New"/>
        </w:rPr>
      </w:pPr>
    </w:p>
    <w:p w14:paraId="315B02EC" w14:textId="41C0395D" w:rsidR="00F92AA5" w:rsidRPr="00F92AA5" w:rsidRDefault="004C7826" w:rsidP="00CD64EA">
      <w:pPr>
        <w:rPr>
          <w:rFonts w:cs="Angsana New"/>
        </w:rPr>
      </w:pPr>
      <w:r>
        <w:rPr>
          <w:rFonts w:cs="Angsana New"/>
        </w:rPr>
        <w:t>implementation effective.</w:t>
      </w:r>
    </w:p>
    <w:p w14:paraId="6F264870" w14:textId="77777777" w:rsidR="00B876D2" w:rsidRPr="00CD64EA" w:rsidRDefault="00B876D2" w:rsidP="00CD64EA">
      <w:pPr>
        <w:rPr>
          <w:rFonts w:cs="Angsana New"/>
          <w:b/>
          <w:bCs/>
          <w:sz w:val="32"/>
          <w:szCs w:val="40"/>
        </w:rPr>
      </w:pPr>
    </w:p>
    <w:p w14:paraId="2AB5D565" w14:textId="77777777" w:rsidR="002A21CA" w:rsidRDefault="002A21CA">
      <w:pPr>
        <w:rPr>
          <w:rFonts w:cs="Angsana New"/>
          <w:szCs w:val="30"/>
        </w:rPr>
      </w:pPr>
    </w:p>
    <w:p w14:paraId="1CC83BF7" w14:textId="77777777" w:rsidR="00164434" w:rsidRDefault="00164434">
      <w:pPr>
        <w:rPr>
          <w:rFonts w:cs="Angsana New"/>
          <w:szCs w:val="30"/>
        </w:rPr>
      </w:pPr>
    </w:p>
    <w:p w14:paraId="48B13604" w14:textId="77777777" w:rsidR="004A5345" w:rsidRPr="00EE7BFF" w:rsidRDefault="00164434">
      <w:pPr>
        <w:rPr>
          <w:rFonts w:cs="Angsana New"/>
          <w:szCs w:val="30"/>
        </w:rPr>
      </w:pPr>
      <w:r>
        <w:rPr>
          <w:rFonts w:cs="Angsana New"/>
          <w:szCs w:val="30"/>
        </w:rPr>
        <w:t xml:space="preserve"> </w:t>
      </w:r>
    </w:p>
    <w:sectPr w:rsidR="004A5345" w:rsidRPr="00EE7BFF" w:rsidSect="008A3D34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9EFA9" w14:textId="77777777" w:rsidR="00EC5C54" w:rsidRDefault="00EC5C54" w:rsidP="00EE7BFF">
      <w:r>
        <w:separator/>
      </w:r>
    </w:p>
  </w:endnote>
  <w:endnote w:type="continuationSeparator" w:id="0">
    <w:p w14:paraId="6A2BC942" w14:textId="77777777" w:rsidR="00EC5C54" w:rsidRDefault="00EC5C54" w:rsidP="00EE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9A788" w14:textId="77777777" w:rsidR="00EC5C54" w:rsidRDefault="00EC5C54" w:rsidP="00EE7BFF">
      <w:r>
        <w:separator/>
      </w:r>
    </w:p>
  </w:footnote>
  <w:footnote w:type="continuationSeparator" w:id="0">
    <w:p w14:paraId="456829C3" w14:textId="77777777" w:rsidR="00EC5C54" w:rsidRDefault="00EC5C54" w:rsidP="00EE7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DFD05" w14:textId="77777777" w:rsidR="00EE7BFF" w:rsidRDefault="00EE7BFF" w:rsidP="00EE7BFF">
    <w:pPr>
      <w:pStyle w:val="Header"/>
      <w:jc w:val="right"/>
    </w:pPr>
    <w:proofErr w:type="spellStart"/>
    <w:r>
      <w:t>Thanapat</w:t>
    </w:r>
    <w:proofErr w:type="spellEnd"/>
    <w:r>
      <w:t xml:space="preserve"> </w:t>
    </w:r>
    <w:proofErr w:type="spellStart"/>
    <w:r>
      <w:t>Saengdaengchat</w:t>
    </w:r>
    <w:proofErr w:type="spellEnd"/>
  </w:p>
  <w:p w14:paraId="3660619D" w14:textId="77777777" w:rsidR="00EE7BFF" w:rsidRDefault="00EE7BFF" w:rsidP="00EE7BFF">
    <w:pPr>
      <w:pStyle w:val="Header"/>
      <w:jc w:val="right"/>
    </w:pPr>
    <w:r>
      <w:t>6004640816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538"/>
    <w:rsid w:val="00025075"/>
    <w:rsid w:val="00107007"/>
    <w:rsid w:val="00164434"/>
    <w:rsid w:val="0023547B"/>
    <w:rsid w:val="00253192"/>
    <w:rsid w:val="002A21CA"/>
    <w:rsid w:val="002E723B"/>
    <w:rsid w:val="002E7BB7"/>
    <w:rsid w:val="00335D51"/>
    <w:rsid w:val="003B0B5F"/>
    <w:rsid w:val="003E2E02"/>
    <w:rsid w:val="0043041D"/>
    <w:rsid w:val="004A5345"/>
    <w:rsid w:val="004C7826"/>
    <w:rsid w:val="00554590"/>
    <w:rsid w:val="00681538"/>
    <w:rsid w:val="006D15A1"/>
    <w:rsid w:val="0072001B"/>
    <w:rsid w:val="0077561C"/>
    <w:rsid w:val="00787CBE"/>
    <w:rsid w:val="007C1456"/>
    <w:rsid w:val="007E0B2C"/>
    <w:rsid w:val="00807F0C"/>
    <w:rsid w:val="008472CB"/>
    <w:rsid w:val="008647B0"/>
    <w:rsid w:val="008A3D34"/>
    <w:rsid w:val="008C472B"/>
    <w:rsid w:val="009067DE"/>
    <w:rsid w:val="00912B20"/>
    <w:rsid w:val="00913B51"/>
    <w:rsid w:val="009976E0"/>
    <w:rsid w:val="009B17D9"/>
    <w:rsid w:val="009D0422"/>
    <w:rsid w:val="00AD4511"/>
    <w:rsid w:val="00AE3EC8"/>
    <w:rsid w:val="00B7071D"/>
    <w:rsid w:val="00B876D2"/>
    <w:rsid w:val="00BB25D8"/>
    <w:rsid w:val="00BB5897"/>
    <w:rsid w:val="00BB625A"/>
    <w:rsid w:val="00C42AD3"/>
    <w:rsid w:val="00CC62D3"/>
    <w:rsid w:val="00CD64EA"/>
    <w:rsid w:val="00D64D94"/>
    <w:rsid w:val="00EC5C54"/>
    <w:rsid w:val="00ED1B81"/>
    <w:rsid w:val="00EE7BFF"/>
    <w:rsid w:val="00F57934"/>
    <w:rsid w:val="00F92AA5"/>
    <w:rsid w:val="00FB0A45"/>
    <w:rsid w:val="00FE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0E8C90"/>
  <w14:defaultImageDpi w14:val="32767"/>
  <w15:chartTrackingRefBased/>
  <w15:docId w15:val="{8BF65BF1-B00E-214C-AF0A-3160E902F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B5897"/>
    <w:rPr>
      <w:rFonts w:ascii="Times New Roman" w:eastAsia="Times New Roman" w:hAnsi="Times New Roman" w:cs="Times New Roman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7BF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EE7BFF"/>
  </w:style>
  <w:style w:type="paragraph" w:styleId="Footer">
    <w:name w:val="footer"/>
    <w:basedOn w:val="Normal"/>
    <w:link w:val="FooterChar"/>
    <w:uiPriority w:val="99"/>
    <w:unhideWhenUsed/>
    <w:rsid w:val="00EE7BF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EE7BFF"/>
  </w:style>
  <w:style w:type="paragraph" w:styleId="NormalWeb">
    <w:name w:val="Normal (Web)"/>
    <w:basedOn w:val="Normal"/>
    <w:uiPriority w:val="99"/>
    <w:semiHidden/>
    <w:unhideWhenUsed/>
    <w:rsid w:val="009D04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9D0422"/>
  </w:style>
  <w:style w:type="character" w:customStyle="1" w:styleId="apple-tab-span">
    <w:name w:val="apple-tab-span"/>
    <w:basedOn w:val="DefaultParagraphFont"/>
    <w:rsid w:val="00B70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11</Pages>
  <Words>2573</Words>
  <Characters>14668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Napat</dc:creator>
  <cp:keywords/>
  <dc:description/>
  <cp:lastModifiedBy>P Napat</cp:lastModifiedBy>
  <cp:revision>2</cp:revision>
  <dcterms:created xsi:type="dcterms:W3CDTF">2019-06-27T11:10:00Z</dcterms:created>
  <dcterms:modified xsi:type="dcterms:W3CDTF">2019-07-01T01:38:00Z</dcterms:modified>
</cp:coreProperties>
</file>