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B04" w:rsidRPr="00902572" w:rsidRDefault="00737F88" w:rsidP="00077B04">
      <w:pPr>
        <w:widowControl w:val="0"/>
        <w:tabs>
          <w:tab w:val="left" w:pos="220"/>
          <w:tab w:val="left" w:pos="720"/>
        </w:tabs>
        <w:autoSpaceDE w:val="0"/>
        <w:autoSpaceDN w:val="0"/>
        <w:adjustRightInd w:val="0"/>
        <w:spacing w:line="360" w:lineRule="auto"/>
        <w:rPr>
          <w:rFonts w:ascii="Times New Roman" w:hAnsi="Times New Roman" w:cs="Times New Roman"/>
          <w:b/>
          <w:sz w:val="28"/>
          <w:szCs w:val="28"/>
        </w:rPr>
      </w:pPr>
      <w:r w:rsidRPr="00902572">
        <w:rPr>
          <w:rFonts w:ascii="Times New Roman" w:hAnsi="Times New Roman" w:cs="Times New Roman"/>
          <w:b/>
          <w:sz w:val="28"/>
          <w:szCs w:val="28"/>
        </w:rPr>
        <w:t>1.Explain the relationship between earnings and a stock’s market value.</w:t>
      </w:r>
    </w:p>
    <w:p w:rsidR="00737F88" w:rsidRDefault="00737F88" w:rsidP="00077B04">
      <w:pPr>
        <w:widowControl w:val="0"/>
        <w:tabs>
          <w:tab w:val="left" w:pos="220"/>
          <w:tab w:val="left" w:pos="720"/>
        </w:tabs>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Answer: Earning is </w:t>
      </w:r>
      <w:r w:rsidR="00077B04">
        <w:rPr>
          <w:rFonts w:ascii="Times New Roman" w:hAnsi="Times New Roman" w:cs="Times New Roman"/>
          <w:sz w:val="28"/>
          <w:szCs w:val="28"/>
        </w:rPr>
        <w:t>the amount of profit that a company produces during a specific period. Stock’s market value is the price at which a security is trading and could be purchased or sold. For the relationship, earnings and a stock’s market have positive relationship. For example, if earnings increase, investors are willing to pay more for the stock and make the price increases.</w:t>
      </w:r>
    </w:p>
    <w:p w:rsidR="00077B04" w:rsidRPr="00737F88" w:rsidRDefault="00077B04" w:rsidP="00737F88">
      <w:pPr>
        <w:widowControl w:val="0"/>
        <w:tabs>
          <w:tab w:val="left" w:pos="220"/>
          <w:tab w:val="left" w:pos="720"/>
        </w:tabs>
        <w:autoSpaceDE w:val="0"/>
        <w:autoSpaceDN w:val="0"/>
        <w:adjustRightInd w:val="0"/>
        <w:rPr>
          <w:rFonts w:ascii="Times New Roman" w:hAnsi="Times New Roman" w:cs="Times New Roman"/>
          <w:sz w:val="28"/>
          <w:szCs w:val="28"/>
        </w:rPr>
      </w:pPr>
    </w:p>
    <w:p w:rsidR="00737F88" w:rsidRPr="00902572" w:rsidRDefault="00737F88" w:rsidP="00904643">
      <w:pPr>
        <w:widowControl w:val="0"/>
        <w:autoSpaceDE w:val="0"/>
        <w:autoSpaceDN w:val="0"/>
        <w:adjustRightInd w:val="0"/>
        <w:spacing w:line="360" w:lineRule="auto"/>
        <w:rPr>
          <w:rFonts w:ascii="Times New Roman" w:hAnsi="Times New Roman" w:cs="Times New Roman"/>
          <w:b/>
          <w:sz w:val="28"/>
          <w:szCs w:val="28"/>
        </w:rPr>
      </w:pPr>
      <w:r w:rsidRPr="00902572">
        <w:rPr>
          <w:rFonts w:ascii="Times New Roman" w:hAnsi="Times New Roman" w:cs="Times New Roman"/>
          <w:b/>
          <w:sz w:val="28"/>
          <w:szCs w:val="28"/>
        </w:rPr>
        <w:t>2.Which type of stock could help you obtain your investment and financial goals?  Justify your choice?</w:t>
      </w:r>
    </w:p>
    <w:p w:rsidR="00077B04" w:rsidRDefault="00077B04" w:rsidP="00904643">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Answer: It depends on the type of goal whether it is long term or short term. For the </w:t>
      </w:r>
      <w:r w:rsidR="00904643">
        <w:rPr>
          <w:rFonts w:ascii="Times New Roman" w:hAnsi="Times New Roman" w:cs="Times New Roman"/>
          <w:sz w:val="28"/>
          <w:szCs w:val="28"/>
        </w:rPr>
        <w:t>long-term</w:t>
      </w:r>
      <w:r>
        <w:rPr>
          <w:rFonts w:ascii="Times New Roman" w:hAnsi="Times New Roman" w:cs="Times New Roman"/>
          <w:sz w:val="28"/>
          <w:szCs w:val="28"/>
        </w:rPr>
        <w:t xml:space="preserve"> goal, I will </w:t>
      </w:r>
      <w:r w:rsidR="00904643">
        <w:rPr>
          <w:rFonts w:ascii="Times New Roman" w:hAnsi="Times New Roman" w:cs="Times New Roman"/>
          <w:sz w:val="28"/>
          <w:szCs w:val="28"/>
        </w:rPr>
        <w:t>choose a stock that has good fundamental and high profit in order to gain dividends. For the short run, I will choose small-cap speculative stock since it has lower risk.</w:t>
      </w:r>
    </w:p>
    <w:p w:rsidR="00904643" w:rsidRPr="00750E44" w:rsidRDefault="00904643" w:rsidP="00904643">
      <w:pPr>
        <w:widowControl w:val="0"/>
        <w:autoSpaceDE w:val="0"/>
        <w:autoSpaceDN w:val="0"/>
        <w:adjustRightInd w:val="0"/>
        <w:spacing w:line="360" w:lineRule="auto"/>
        <w:rPr>
          <w:rFonts w:ascii="Times New Roman" w:hAnsi="Times New Roman" w:cs="Times New Roman"/>
          <w:b/>
          <w:sz w:val="28"/>
          <w:szCs w:val="28"/>
        </w:rPr>
      </w:pPr>
    </w:p>
    <w:p w:rsidR="00737F88" w:rsidRPr="00750E44" w:rsidRDefault="00737F88" w:rsidP="00750E44">
      <w:pPr>
        <w:widowControl w:val="0"/>
        <w:autoSpaceDE w:val="0"/>
        <w:autoSpaceDN w:val="0"/>
        <w:adjustRightInd w:val="0"/>
        <w:spacing w:line="360" w:lineRule="auto"/>
        <w:rPr>
          <w:rFonts w:ascii="Times New Roman" w:hAnsi="Times New Roman" w:cs="Times New Roman"/>
          <w:b/>
          <w:sz w:val="28"/>
          <w:szCs w:val="28"/>
        </w:rPr>
      </w:pPr>
      <w:r w:rsidRPr="00750E44">
        <w:rPr>
          <w:rFonts w:ascii="Times New Roman" w:hAnsi="Times New Roman" w:cs="Times New Roman"/>
          <w:b/>
          <w:sz w:val="28"/>
          <w:szCs w:val="28"/>
        </w:rPr>
        <w:t>3.What sources of information would you use to evaluate a stock issue?</w:t>
      </w:r>
    </w:p>
    <w:p w:rsidR="00904643" w:rsidRDefault="00904643" w:rsidP="00750E44">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Answer: I would look on the news, macro and micro trend, economic condition and others’ views. Moreover, I will use financial ratios to evalu</w:t>
      </w:r>
      <w:r w:rsidR="00750E44">
        <w:rPr>
          <w:rFonts w:ascii="Times New Roman" w:hAnsi="Times New Roman" w:cs="Times New Roman"/>
          <w:sz w:val="28"/>
          <w:szCs w:val="28"/>
        </w:rPr>
        <w:t>ate stocks such as earning per share, price-earning ratio, dividend payout ratio, and total return.</w:t>
      </w:r>
    </w:p>
    <w:p w:rsidR="00737F88" w:rsidRPr="00750E44" w:rsidRDefault="00737F88" w:rsidP="00750E44">
      <w:pPr>
        <w:widowControl w:val="0"/>
        <w:autoSpaceDE w:val="0"/>
        <w:autoSpaceDN w:val="0"/>
        <w:adjustRightInd w:val="0"/>
        <w:spacing w:line="360" w:lineRule="auto"/>
        <w:rPr>
          <w:rFonts w:ascii="Times New Roman" w:hAnsi="Times New Roman" w:cs="Times New Roman"/>
          <w:b/>
          <w:sz w:val="28"/>
          <w:szCs w:val="28"/>
        </w:rPr>
      </w:pPr>
      <w:r w:rsidRPr="00750E44">
        <w:rPr>
          <w:rFonts w:ascii="Times New Roman" w:hAnsi="Times New Roman" w:cs="Times New Roman"/>
          <w:b/>
          <w:sz w:val="28"/>
          <w:szCs w:val="28"/>
        </w:rPr>
        <w:t>4.What is the difference between the primary market and the secondary market?</w:t>
      </w:r>
    </w:p>
    <w:p w:rsidR="00750E44" w:rsidRPr="00750E44" w:rsidRDefault="00750E44" w:rsidP="00750E44">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Answer: Primary market is where stocks are primary issue. There are two forms that are initial public offerings (IPOs) and seasoned new issues. For secondary market, it is where previously owned stocks are trading.</w:t>
      </w:r>
      <w:r w:rsidRPr="00750E44">
        <w:rPr>
          <w:rFonts w:hAnsi="Calibri"/>
          <w:color w:val="000000" w:themeColor="text1"/>
          <w:kern w:val="24"/>
          <w:sz w:val="36"/>
          <w:szCs w:val="36"/>
        </w:rPr>
        <w:t xml:space="preserve"> </w:t>
      </w:r>
      <w:r w:rsidRPr="00750E44">
        <w:rPr>
          <w:rFonts w:ascii="Times New Roman" w:hAnsi="Times New Roman" w:cs="Times New Roman"/>
          <w:sz w:val="28"/>
          <w:szCs w:val="28"/>
        </w:rPr>
        <w:t>Secondary markets consist of organized exchanges and over-th</w:t>
      </w:r>
      <w:r>
        <w:rPr>
          <w:rFonts w:ascii="Times New Roman" w:hAnsi="Times New Roman" w:cs="Times New Roman"/>
          <w:sz w:val="28"/>
          <w:szCs w:val="28"/>
        </w:rPr>
        <w:t>e-counter or electronic markets.</w:t>
      </w:r>
    </w:p>
    <w:p w:rsidR="00970980" w:rsidRPr="00347EC5" w:rsidRDefault="00750E44" w:rsidP="00347EC5">
      <w:pPr>
        <w:widowControl w:val="0"/>
        <w:autoSpaceDE w:val="0"/>
        <w:autoSpaceDN w:val="0"/>
        <w:adjustRightInd w:val="0"/>
        <w:spacing w:line="360" w:lineRule="auto"/>
        <w:rPr>
          <w:rFonts w:ascii="Times New Roman" w:hAnsi="Times New Roman" w:cs="Times New Roman"/>
          <w:b/>
          <w:sz w:val="28"/>
          <w:szCs w:val="28"/>
        </w:rPr>
      </w:pPr>
      <w:r w:rsidRPr="00347EC5">
        <w:rPr>
          <w:rFonts w:ascii="Times New Roman" w:hAnsi="Times New Roman" w:cs="Times New Roman"/>
          <w:b/>
          <w:sz w:val="28"/>
          <w:szCs w:val="28"/>
        </w:rPr>
        <w:lastRenderedPageBreak/>
        <w:t xml:space="preserve"> </w:t>
      </w:r>
      <w:r w:rsidR="00737F88" w:rsidRPr="00347EC5">
        <w:rPr>
          <w:rFonts w:ascii="Times New Roman" w:hAnsi="Times New Roman" w:cs="Times New Roman"/>
          <w:b/>
          <w:sz w:val="28"/>
          <w:szCs w:val="28"/>
        </w:rPr>
        <w:t xml:space="preserve">5.Calculating </w:t>
      </w:r>
      <w:bookmarkStart w:id="0" w:name="_GoBack"/>
      <w:bookmarkEnd w:id="0"/>
      <w:r w:rsidR="00737F88" w:rsidRPr="00347EC5">
        <w:rPr>
          <w:rFonts w:ascii="Times New Roman" w:hAnsi="Times New Roman" w:cs="Times New Roman"/>
          <w:b/>
          <w:sz w:val="28"/>
          <w:szCs w:val="28"/>
        </w:rPr>
        <w:t>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347EC5" w:rsidRDefault="00347EC5" w:rsidP="00347EC5">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Answer: Purchase price= 100*31.5-28= 3178,</w:t>
      </w:r>
    </w:p>
    <w:p w:rsidR="00347EC5" w:rsidRDefault="00347EC5" w:rsidP="00347EC5">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Selling price= 100*38-42=3758</w:t>
      </w:r>
    </w:p>
    <w:p w:rsidR="00347EC5" w:rsidRDefault="00347EC5" w:rsidP="00347EC5">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Capital gain= 3758-3178=580</w:t>
      </w:r>
    </w:p>
    <w:p w:rsidR="00347EC5" w:rsidRDefault="00347EC5" w:rsidP="00347EC5">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Total return= 160+580=740</w:t>
      </w:r>
    </w:p>
    <w:p w:rsidR="00347EC5" w:rsidRDefault="00347EC5" w:rsidP="00347EC5">
      <w:pPr>
        <w:widowControl w:val="0"/>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So, Ms. Jackson’s total return is $740.</w:t>
      </w:r>
    </w:p>
    <w:p w:rsidR="00347EC5" w:rsidRPr="00347EC5" w:rsidRDefault="00347EC5" w:rsidP="00347EC5">
      <w:pPr>
        <w:widowControl w:val="0"/>
        <w:autoSpaceDE w:val="0"/>
        <w:autoSpaceDN w:val="0"/>
        <w:adjustRightInd w:val="0"/>
        <w:spacing w:line="360" w:lineRule="auto"/>
        <w:rPr>
          <w:rFonts w:ascii="Krungthep" w:hAnsi="Krungthep" w:cs="Krungthep"/>
          <w:sz w:val="28"/>
          <w:szCs w:val="28"/>
        </w:rPr>
      </w:pPr>
    </w:p>
    <w:sectPr w:rsidR="00347EC5" w:rsidRPr="00347EC5" w:rsidSect="003E74A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Krungthep">
    <w:panose1 w:val="02000400000000000000"/>
    <w:charset w:val="00"/>
    <w:family w:val="auto"/>
    <w:pitch w:val="variable"/>
    <w:sig w:usb0="810000FF" w:usb1="5000204A" w:usb2="00000020" w:usb3="00000000" w:csb0="00000193"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6CC6A2E"/>
    <w:multiLevelType w:val="hybridMultilevel"/>
    <w:tmpl w:val="80ACE572"/>
    <w:lvl w:ilvl="0" w:tplc="CBE83768">
      <w:start w:val="1"/>
      <w:numFmt w:val="bullet"/>
      <w:lvlText w:val="•"/>
      <w:lvlJc w:val="left"/>
      <w:pPr>
        <w:tabs>
          <w:tab w:val="num" w:pos="720"/>
        </w:tabs>
        <w:ind w:left="720" w:hanging="360"/>
      </w:pPr>
      <w:rPr>
        <w:rFonts w:ascii="Arial" w:hAnsi="Arial" w:hint="default"/>
      </w:rPr>
    </w:lvl>
    <w:lvl w:ilvl="1" w:tplc="EA740FC8" w:tentative="1">
      <w:start w:val="1"/>
      <w:numFmt w:val="bullet"/>
      <w:lvlText w:val="•"/>
      <w:lvlJc w:val="left"/>
      <w:pPr>
        <w:tabs>
          <w:tab w:val="num" w:pos="1440"/>
        </w:tabs>
        <w:ind w:left="1440" w:hanging="360"/>
      </w:pPr>
      <w:rPr>
        <w:rFonts w:ascii="Arial" w:hAnsi="Arial" w:hint="default"/>
      </w:rPr>
    </w:lvl>
    <w:lvl w:ilvl="2" w:tplc="E5CE9154">
      <w:start w:val="1"/>
      <w:numFmt w:val="bullet"/>
      <w:lvlText w:val="•"/>
      <w:lvlJc w:val="left"/>
      <w:pPr>
        <w:tabs>
          <w:tab w:val="num" w:pos="2160"/>
        </w:tabs>
        <w:ind w:left="2160" w:hanging="360"/>
      </w:pPr>
      <w:rPr>
        <w:rFonts w:ascii="Arial" w:hAnsi="Arial" w:hint="default"/>
      </w:rPr>
    </w:lvl>
    <w:lvl w:ilvl="3" w:tplc="EC80AAA0" w:tentative="1">
      <w:start w:val="1"/>
      <w:numFmt w:val="bullet"/>
      <w:lvlText w:val="•"/>
      <w:lvlJc w:val="left"/>
      <w:pPr>
        <w:tabs>
          <w:tab w:val="num" w:pos="2880"/>
        </w:tabs>
        <w:ind w:left="2880" w:hanging="360"/>
      </w:pPr>
      <w:rPr>
        <w:rFonts w:ascii="Arial" w:hAnsi="Arial" w:hint="default"/>
      </w:rPr>
    </w:lvl>
    <w:lvl w:ilvl="4" w:tplc="51E05546" w:tentative="1">
      <w:start w:val="1"/>
      <w:numFmt w:val="bullet"/>
      <w:lvlText w:val="•"/>
      <w:lvlJc w:val="left"/>
      <w:pPr>
        <w:tabs>
          <w:tab w:val="num" w:pos="3600"/>
        </w:tabs>
        <w:ind w:left="3600" w:hanging="360"/>
      </w:pPr>
      <w:rPr>
        <w:rFonts w:ascii="Arial" w:hAnsi="Arial" w:hint="default"/>
      </w:rPr>
    </w:lvl>
    <w:lvl w:ilvl="5" w:tplc="BBFC6512" w:tentative="1">
      <w:start w:val="1"/>
      <w:numFmt w:val="bullet"/>
      <w:lvlText w:val="•"/>
      <w:lvlJc w:val="left"/>
      <w:pPr>
        <w:tabs>
          <w:tab w:val="num" w:pos="4320"/>
        </w:tabs>
        <w:ind w:left="4320" w:hanging="360"/>
      </w:pPr>
      <w:rPr>
        <w:rFonts w:ascii="Arial" w:hAnsi="Arial" w:hint="default"/>
      </w:rPr>
    </w:lvl>
    <w:lvl w:ilvl="6" w:tplc="FC68CFE8" w:tentative="1">
      <w:start w:val="1"/>
      <w:numFmt w:val="bullet"/>
      <w:lvlText w:val="•"/>
      <w:lvlJc w:val="left"/>
      <w:pPr>
        <w:tabs>
          <w:tab w:val="num" w:pos="5040"/>
        </w:tabs>
        <w:ind w:left="5040" w:hanging="360"/>
      </w:pPr>
      <w:rPr>
        <w:rFonts w:ascii="Arial" w:hAnsi="Arial" w:hint="default"/>
      </w:rPr>
    </w:lvl>
    <w:lvl w:ilvl="7" w:tplc="9740ECB0" w:tentative="1">
      <w:start w:val="1"/>
      <w:numFmt w:val="bullet"/>
      <w:lvlText w:val="•"/>
      <w:lvlJc w:val="left"/>
      <w:pPr>
        <w:tabs>
          <w:tab w:val="num" w:pos="5760"/>
        </w:tabs>
        <w:ind w:left="5760" w:hanging="360"/>
      </w:pPr>
      <w:rPr>
        <w:rFonts w:ascii="Arial" w:hAnsi="Arial" w:hint="default"/>
      </w:rPr>
    </w:lvl>
    <w:lvl w:ilvl="8" w:tplc="A76C5FD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F88"/>
    <w:rsid w:val="00077B04"/>
    <w:rsid w:val="00347EC5"/>
    <w:rsid w:val="003E74A7"/>
    <w:rsid w:val="00737F88"/>
    <w:rsid w:val="00750E44"/>
    <w:rsid w:val="00902572"/>
    <w:rsid w:val="00904643"/>
    <w:rsid w:val="009709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4B4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E44"/>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E44"/>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53837">
      <w:bodyDiv w:val="1"/>
      <w:marLeft w:val="0"/>
      <w:marRight w:val="0"/>
      <w:marTop w:val="0"/>
      <w:marBottom w:val="0"/>
      <w:divBdr>
        <w:top w:val="none" w:sz="0" w:space="0" w:color="auto"/>
        <w:left w:val="none" w:sz="0" w:space="0" w:color="auto"/>
        <w:bottom w:val="none" w:sz="0" w:space="0" w:color="auto"/>
        <w:right w:val="none" w:sz="0" w:space="0" w:color="auto"/>
      </w:divBdr>
      <w:divsChild>
        <w:div w:id="17706407">
          <w:marLeft w:val="158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317</Words>
  <Characters>1807</Characters>
  <Application>Microsoft Macintosh Word</Application>
  <DocSecurity>0</DocSecurity>
  <Lines>15</Lines>
  <Paragraphs>4</Paragraphs>
  <ScaleCrop>false</ScaleCrop>
  <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preenapa detchsri</dc:creator>
  <cp:keywords/>
  <dc:description/>
  <cp:lastModifiedBy>preenapa detchsri</cp:lastModifiedBy>
  <cp:revision>1</cp:revision>
  <dcterms:created xsi:type="dcterms:W3CDTF">2015-04-03T14:44:00Z</dcterms:created>
  <dcterms:modified xsi:type="dcterms:W3CDTF">2015-04-03T15:56:00Z</dcterms:modified>
</cp:coreProperties>
</file>