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C9E" w:rsidRDefault="00393454" w:rsidP="00530C9E">
      <w:pPr>
        <w:pStyle w:val="ListParagraph"/>
        <w:numPr>
          <w:ilvl w:val="0"/>
          <w:numId w:val="1"/>
        </w:numPr>
      </w:pPr>
      <w:r>
        <w:t>Why do corporations sell bonds?</w:t>
      </w:r>
      <w:r w:rsidR="00530C9E">
        <w:br/>
      </w:r>
      <w:r w:rsidR="00530C9E">
        <w:br/>
      </w:r>
      <w:r>
        <w:t xml:space="preserve">Corporation sell bond because they need more fund to invest in their business but don’t want a dilution effect. Since when the </w:t>
      </w:r>
      <w:r w:rsidR="00530C9E">
        <w:t>corporate raise fund through Equity market or issuing new stock the company would lose managing power</w:t>
      </w:r>
      <w:r w:rsidR="001241C0">
        <w:t xml:space="preserve">. Also with cost of debt </w:t>
      </w:r>
      <w:r w:rsidR="001241C0">
        <w:rPr>
          <w:color w:val="000000"/>
          <w:szCs w:val="22"/>
        </w:rPr>
        <w:t>is lower than cost of equity.</w:t>
      </w:r>
      <w:r w:rsidR="00530C9E">
        <w:br/>
      </w:r>
    </w:p>
    <w:p w:rsidR="00CA115F" w:rsidRDefault="00530C9E" w:rsidP="00CA115F">
      <w:pPr>
        <w:pStyle w:val="ListParagraph"/>
        <w:numPr>
          <w:ilvl w:val="0"/>
          <w:numId w:val="1"/>
        </w:numPr>
      </w:pPr>
      <w:r>
        <w:t>What are the differences among a debenture, a mortgage bond, and a subordinated debenture?</w:t>
      </w:r>
      <w:r w:rsidR="0049126D">
        <w:br/>
      </w:r>
      <w:r w:rsidR="0049126D">
        <w:br/>
        <w:t xml:space="preserve">debenture </w:t>
      </w:r>
      <w:r w:rsidR="00EA29AF">
        <w:t xml:space="preserve">and mortgage bond </w:t>
      </w:r>
      <w:r w:rsidR="00CA115F">
        <w:t>are different on thing that is issued to is if the firm collapse. For mortgage bond there are somethings like land or properties but debenture there are nothing so debenture is riskier.</w:t>
      </w:r>
      <w:r w:rsidR="00CA115F">
        <w:br/>
        <w:t>For debenture and subordinated debenture the different are the seniority of the debt if the firm that sell the bond default subordinated debenture has lower seniority of claiming the debt.</w:t>
      </w:r>
      <w:r w:rsidR="00CA115F">
        <w:br/>
      </w:r>
    </w:p>
    <w:p w:rsidR="00B724D6" w:rsidRDefault="00CA115F" w:rsidP="00B724D6">
      <w:pPr>
        <w:pStyle w:val="ListParagraph"/>
        <w:numPr>
          <w:ilvl w:val="0"/>
          <w:numId w:val="1"/>
        </w:numPr>
      </w:pPr>
      <w:r>
        <w:t>Why would an investor purchase a conver</w:t>
      </w:r>
      <w:r w:rsidR="00B724D6">
        <w:t>tible bond or a high-yield bond?</w:t>
      </w:r>
      <w:r w:rsidR="00B724D6">
        <w:br/>
      </w:r>
      <w:r w:rsidR="00B724D6">
        <w:br/>
        <w:t>For convertible bond investor might view that this firm has a potential so when the firm perform well they could convert the bond to stock for higher return. High-yield bond is for investor that can bare high risk for higher return.</w:t>
      </w:r>
      <w:r w:rsidR="00B724D6">
        <w:br/>
      </w:r>
    </w:p>
    <w:p w:rsidR="00B724D6" w:rsidRDefault="00B724D6" w:rsidP="00B724D6">
      <w:pPr>
        <w:pStyle w:val="ListParagraph"/>
        <w:numPr>
          <w:ilvl w:val="0"/>
          <w:numId w:val="1"/>
        </w:numPr>
      </w:pPr>
      <w:r>
        <w:t>Describe three reasons a corporation would sell convertible bonds.</w:t>
      </w:r>
    </w:p>
    <w:p w:rsidR="00B724D6" w:rsidRDefault="00B724D6" w:rsidP="00B724D6">
      <w:pPr>
        <w:pStyle w:val="ListParagraph"/>
        <w:numPr>
          <w:ilvl w:val="1"/>
          <w:numId w:val="1"/>
        </w:numPr>
      </w:pPr>
      <w:r>
        <w:t>The firm Debt to equity ratio will be lower than sell stock until the investor convert it, so they can delay the equity financing</w:t>
      </w:r>
    </w:p>
    <w:p w:rsidR="00B724D6" w:rsidRDefault="00B724D6" w:rsidP="00B724D6">
      <w:pPr>
        <w:pStyle w:val="ListParagraph"/>
        <w:numPr>
          <w:ilvl w:val="1"/>
          <w:numId w:val="1"/>
        </w:numPr>
      </w:pPr>
      <w:r>
        <w:t>With option of convertible corporation has reason to give lower coupon payment for the bond</w:t>
      </w:r>
    </w:p>
    <w:p w:rsidR="00B724D6" w:rsidRDefault="00B724D6" w:rsidP="00B724D6">
      <w:pPr>
        <w:pStyle w:val="ListParagraph"/>
        <w:numPr>
          <w:ilvl w:val="1"/>
          <w:numId w:val="1"/>
        </w:numPr>
      </w:pPr>
      <w:r>
        <w:t>Corporate benefit from tax deduction.</w:t>
      </w:r>
    </w:p>
    <w:p w:rsidR="00B724D6" w:rsidRDefault="00B724D6" w:rsidP="00B724D6">
      <w:pPr>
        <w:pStyle w:val="ListParagraph"/>
      </w:pPr>
    </w:p>
    <w:p w:rsidR="00B724D6" w:rsidRDefault="00E52C47" w:rsidP="00B724D6">
      <w:pPr>
        <w:pStyle w:val="ListParagraph"/>
        <w:numPr>
          <w:ilvl w:val="0"/>
          <w:numId w:val="1"/>
        </w:numPr>
      </w:pPr>
      <w:r>
        <w:t>Explain the methods that corporations can use to repay a bond issue.</w:t>
      </w:r>
    </w:p>
    <w:p w:rsidR="00E52C47" w:rsidRDefault="00E52C47" w:rsidP="00E52C47">
      <w:pPr>
        <w:pStyle w:val="ListParagraph"/>
      </w:pPr>
    </w:p>
    <w:p w:rsidR="00E52C47" w:rsidRDefault="00E52C47" w:rsidP="00E52C47">
      <w:pPr>
        <w:pStyle w:val="ListParagraph"/>
      </w:pPr>
      <w:r>
        <w:t>First, way corporate could pay for the bond is by call provision or repurchase the bond before maturity date, will be use when interest rate forecast will decrease only available for callable bond</w:t>
      </w:r>
      <w:bookmarkStart w:id="0" w:name="_GoBack"/>
      <w:bookmarkEnd w:id="0"/>
      <w:r>
        <w:t>. Second, a sinking fund by corporate set aside amount of money annually to pay the bond when it reaches maturity date.</w:t>
      </w:r>
    </w:p>
    <w:p w:rsidR="00B724D6" w:rsidRDefault="00B724D6" w:rsidP="00B724D6">
      <w:pPr>
        <w:pStyle w:val="ListParagraph"/>
      </w:pPr>
    </w:p>
    <w:p w:rsidR="00530C9E" w:rsidRDefault="00530C9E" w:rsidP="001241C0">
      <w:pPr>
        <w:pStyle w:val="ListParagraph"/>
      </w:pPr>
      <w:r>
        <w:br/>
      </w:r>
    </w:p>
    <w:p w:rsidR="00393454" w:rsidRDefault="00530C9E" w:rsidP="00530C9E">
      <w:r>
        <w:t xml:space="preserve"> </w:t>
      </w:r>
    </w:p>
    <w:p w:rsidR="00393454" w:rsidRDefault="00393454" w:rsidP="00393454">
      <w:pPr>
        <w:ind w:left="720"/>
      </w:pPr>
    </w:p>
    <w:sectPr w:rsidR="0039345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593" w:rsidRDefault="005C7593" w:rsidP="00B724D6">
      <w:pPr>
        <w:spacing w:after="0" w:line="240" w:lineRule="auto"/>
      </w:pPr>
      <w:r>
        <w:separator/>
      </w:r>
    </w:p>
  </w:endnote>
  <w:endnote w:type="continuationSeparator" w:id="0">
    <w:p w:rsidR="005C7593" w:rsidRDefault="005C7593" w:rsidP="00B72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593" w:rsidRDefault="005C7593" w:rsidP="00B724D6">
      <w:pPr>
        <w:spacing w:after="0" w:line="240" w:lineRule="auto"/>
      </w:pPr>
      <w:r>
        <w:separator/>
      </w:r>
    </w:p>
  </w:footnote>
  <w:footnote w:type="continuationSeparator" w:id="0">
    <w:p w:rsidR="005C7593" w:rsidRDefault="005C7593" w:rsidP="00B72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4D6" w:rsidRDefault="00B724D6">
    <w:pPr>
      <w:pStyle w:val="Header"/>
    </w:pPr>
    <w:r>
      <w:tab/>
    </w:r>
    <w:r>
      <w:tab/>
    </w:r>
    <w:r>
      <w:tab/>
    </w:r>
    <w:r>
      <w:tab/>
      <w:t xml:space="preserve">Patson </w:t>
    </w:r>
    <w:proofErr w:type="spellStart"/>
    <w:r>
      <w:t>Arayaluck</w:t>
    </w:r>
    <w:proofErr w:type="spellEnd"/>
    <w:r>
      <w:t xml:space="preserve"> 5604641042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25564D"/>
    <w:multiLevelType w:val="hybridMultilevel"/>
    <w:tmpl w:val="0D107E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454"/>
    <w:rsid w:val="001241C0"/>
    <w:rsid w:val="00393454"/>
    <w:rsid w:val="0049126D"/>
    <w:rsid w:val="00530C9E"/>
    <w:rsid w:val="005C7593"/>
    <w:rsid w:val="008404F9"/>
    <w:rsid w:val="009756C6"/>
    <w:rsid w:val="00B724D6"/>
    <w:rsid w:val="00CA115F"/>
    <w:rsid w:val="00E52C47"/>
    <w:rsid w:val="00EA29A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918B"/>
  <w15:chartTrackingRefBased/>
  <w15:docId w15:val="{B4E7BFC6-E802-430B-8727-08ED5667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454"/>
    <w:pPr>
      <w:ind w:left="720"/>
      <w:contextualSpacing/>
    </w:pPr>
  </w:style>
  <w:style w:type="paragraph" w:styleId="Header">
    <w:name w:val="header"/>
    <w:basedOn w:val="Normal"/>
    <w:link w:val="HeaderChar"/>
    <w:uiPriority w:val="99"/>
    <w:unhideWhenUsed/>
    <w:rsid w:val="00B724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4D6"/>
  </w:style>
  <w:style w:type="paragraph" w:styleId="Footer">
    <w:name w:val="footer"/>
    <w:basedOn w:val="Normal"/>
    <w:link w:val="FooterChar"/>
    <w:uiPriority w:val="99"/>
    <w:unhideWhenUsed/>
    <w:rsid w:val="00B724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 Patson</dc:creator>
  <cp:keywords/>
  <dc:description/>
  <cp:lastModifiedBy>Get Patson</cp:lastModifiedBy>
  <cp:revision>2</cp:revision>
  <dcterms:created xsi:type="dcterms:W3CDTF">2016-04-23T03:43:00Z</dcterms:created>
  <dcterms:modified xsi:type="dcterms:W3CDTF">2016-04-23T03:43:00Z</dcterms:modified>
</cp:coreProperties>
</file>