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E7857" w:rsidRDefault="00CE7857">
      <w:bookmarkStart w:id="0" w:name="_GoBack"/>
      <w:bookmarkEnd w:id="0"/>
    </w:p>
    <w:p w:rsidR="00CE7857" w:rsidRDefault="00933663">
      <w:r>
        <w:rPr>
          <w:rFonts w:ascii="Times New Roman" w:eastAsia="Times New Roman" w:hAnsi="Times New Roman" w:cs="Times New Roman"/>
          <w:b/>
          <w:sz w:val="24"/>
          <w:szCs w:val="24"/>
        </w:rPr>
        <w:t>1. Explain what amortization is and how a down payment and loan duration impact it.</w:t>
      </w:r>
    </w:p>
    <w:p w:rsidR="00CE7857" w:rsidRDefault="00933663">
      <w:pPr>
        <w:ind w:firstLine="720"/>
      </w:pPr>
      <w:r>
        <w:rPr>
          <w:rFonts w:ascii="Times New Roman" w:eastAsia="Times New Roman" w:hAnsi="Times New Roman" w:cs="Times New Roman"/>
          <w:sz w:val="24"/>
          <w:szCs w:val="24"/>
          <w:u w:val="single"/>
        </w:rPr>
        <w:t>Answer</w:t>
      </w:r>
      <w:r>
        <w:rPr>
          <w:rFonts w:ascii="Times New Roman" w:eastAsia="Times New Roman" w:hAnsi="Times New Roman" w:cs="Times New Roman"/>
          <w:sz w:val="24"/>
          <w:szCs w:val="24"/>
        </w:rPr>
        <w:t xml:space="preserve">: Amortization is the process of payment over the fixed repayment schedule </w:t>
      </w:r>
      <w:proofErr w:type="gramStart"/>
      <w:r>
        <w:rPr>
          <w:rFonts w:ascii="Times New Roman" w:eastAsia="Times New Roman" w:hAnsi="Times New Roman" w:cs="Times New Roman"/>
          <w:sz w:val="24"/>
          <w:szCs w:val="24"/>
        </w:rPr>
        <w:t>in a regular installments</w:t>
      </w:r>
      <w:proofErr w:type="gramEnd"/>
      <w:r>
        <w:rPr>
          <w:rFonts w:ascii="Times New Roman" w:eastAsia="Times New Roman" w:hAnsi="Times New Roman" w:cs="Times New Roman"/>
          <w:sz w:val="24"/>
          <w:szCs w:val="24"/>
        </w:rPr>
        <w:t xml:space="preserve"> over a period of time. This means that the land balance will also be reduced over the time period. The amortization usually engages with mortgage or car lo</w:t>
      </w:r>
      <w:r>
        <w:rPr>
          <w:rFonts w:ascii="Times New Roman" w:eastAsia="Times New Roman" w:hAnsi="Times New Roman" w:cs="Times New Roman"/>
          <w:sz w:val="24"/>
          <w:szCs w:val="24"/>
        </w:rPr>
        <w:t xml:space="preserve">an. </w:t>
      </w:r>
      <w:proofErr w:type="gramStart"/>
      <w:r>
        <w:rPr>
          <w:rFonts w:ascii="Times New Roman" w:eastAsia="Times New Roman" w:hAnsi="Times New Roman" w:cs="Times New Roman"/>
          <w:sz w:val="24"/>
          <w:szCs w:val="24"/>
        </w:rPr>
        <w:t>Down payments that is</w:t>
      </w:r>
      <w:proofErr w:type="gramEnd"/>
      <w:r>
        <w:rPr>
          <w:rFonts w:ascii="Times New Roman" w:eastAsia="Times New Roman" w:hAnsi="Times New Roman" w:cs="Times New Roman"/>
          <w:sz w:val="24"/>
          <w:szCs w:val="24"/>
        </w:rPr>
        <w:t xml:space="preserve"> made in the beginning period will also decrease the amount of money that an individual has to loan. As a result, payments on loan period will also be less. Loan duration is another important factor that has a significant impact on</w:t>
      </w:r>
      <w:r>
        <w:rPr>
          <w:rFonts w:ascii="Times New Roman" w:eastAsia="Times New Roman" w:hAnsi="Times New Roman" w:cs="Times New Roman"/>
          <w:sz w:val="24"/>
          <w:szCs w:val="24"/>
        </w:rPr>
        <w:t xml:space="preserve"> amortization. This is because it indicates the period of the loan. For example, if </w:t>
      </w:r>
      <w:proofErr w:type="gramStart"/>
      <w:r>
        <w:rPr>
          <w:rFonts w:ascii="Times New Roman" w:eastAsia="Times New Roman" w:hAnsi="Times New Roman" w:cs="Times New Roman"/>
          <w:sz w:val="24"/>
          <w:szCs w:val="24"/>
        </w:rPr>
        <w:t>an individual make payments</w:t>
      </w:r>
      <w:proofErr w:type="gramEnd"/>
      <w:r>
        <w:rPr>
          <w:rFonts w:ascii="Times New Roman" w:eastAsia="Times New Roman" w:hAnsi="Times New Roman" w:cs="Times New Roman"/>
          <w:sz w:val="24"/>
          <w:szCs w:val="24"/>
        </w:rPr>
        <w:t xml:space="preserve"> that are higher than the minimum payment set, the amount of loan duration will be shorten. </w:t>
      </w:r>
    </w:p>
    <w:p w:rsidR="00CE7857" w:rsidRDefault="00CE7857"/>
    <w:p w:rsidR="00CE7857" w:rsidRDefault="00933663">
      <w:r>
        <w:rPr>
          <w:rFonts w:ascii="Times New Roman" w:eastAsia="Times New Roman" w:hAnsi="Times New Roman" w:cs="Times New Roman"/>
          <w:b/>
          <w:sz w:val="24"/>
          <w:szCs w:val="24"/>
        </w:rPr>
        <w:t>2. What is the importance of health insurance and d</w:t>
      </w:r>
      <w:r>
        <w:rPr>
          <w:rFonts w:ascii="Times New Roman" w:eastAsia="Times New Roman" w:hAnsi="Times New Roman" w:cs="Times New Roman"/>
          <w:b/>
          <w:sz w:val="24"/>
          <w:szCs w:val="24"/>
        </w:rPr>
        <w:t>isability insurance in personal financial: planning?</w:t>
      </w:r>
    </w:p>
    <w:p w:rsidR="00CE7857" w:rsidRDefault="00933663">
      <w:pPr>
        <w:ind w:firstLine="720"/>
      </w:pPr>
      <w:r>
        <w:rPr>
          <w:rFonts w:ascii="Times New Roman" w:eastAsia="Times New Roman" w:hAnsi="Times New Roman" w:cs="Times New Roman"/>
          <w:sz w:val="24"/>
          <w:szCs w:val="24"/>
          <w:u w:val="single"/>
        </w:rPr>
        <w:t>Answer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For disability income insurance offers an extra layer of financial protection by replacing your income when you're not able to earn it due to a disabling injury or illness</w:t>
      </w:r>
      <w:r>
        <w:rPr>
          <w:rFonts w:ascii="Times New Roman" w:eastAsia="Times New Roman" w:hAnsi="Times New Roman" w:cs="Times New Roman"/>
          <w:sz w:val="24"/>
          <w:szCs w:val="24"/>
        </w:rPr>
        <w:t>. A long-term disability</w:t>
      </w:r>
      <w:r>
        <w:rPr>
          <w:rFonts w:ascii="Times New Roman" w:eastAsia="Times New Roman" w:hAnsi="Times New Roman" w:cs="Times New Roman"/>
          <w:sz w:val="24"/>
          <w:szCs w:val="24"/>
        </w:rPr>
        <w:t xml:space="preserve"> policy is activated, replacing a portion of your lost income, when you are unable to work for an extended period. Employers cover approximately 40% of all workers with some form of company-paid disability insurance. If you buy it on your own, you may have</w:t>
      </w:r>
      <w:r>
        <w:rPr>
          <w:rFonts w:ascii="Times New Roman" w:eastAsia="Times New Roman" w:hAnsi="Times New Roman" w:cs="Times New Roman"/>
          <w:sz w:val="24"/>
          <w:szCs w:val="24"/>
        </w:rPr>
        <w:t xml:space="preserve"> to pay up to 40 cents per $100 of monthly coverage. If you're buying, you should generally try to get a </w:t>
      </w:r>
      <w:proofErr w:type="spellStart"/>
      <w:r>
        <w:rPr>
          <w:rFonts w:ascii="Times New Roman" w:eastAsia="Times New Roman" w:hAnsi="Times New Roman" w:cs="Times New Roman"/>
          <w:sz w:val="24"/>
          <w:szCs w:val="24"/>
        </w:rPr>
        <w:t>noncancelable</w:t>
      </w:r>
      <w:proofErr w:type="spellEnd"/>
      <w:r>
        <w:rPr>
          <w:rFonts w:ascii="Times New Roman" w:eastAsia="Times New Roman" w:hAnsi="Times New Roman" w:cs="Times New Roman"/>
          <w:sz w:val="24"/>
          <w:szCs w:val="24"/>
        </w:rPr>
        <w:t xml:space="preserve"> policy with benefits for life, or at least to age 65, and as much salary coverage as you can afford. Insurers will generally cover up to </w:t>
      </w:r>
      <w:r>
        <w:rPr>
          <w:rFonts w:ascii="Times New Roman" w:eastAsia="Times New Roman" w:hAnsi="Times New Roman" w:cs="Times New Roman"/>
          <w:sz w:val="24"/>
          <w:szCs w:val="24"/>
        </w:rPr>
        <w:t xml:space="preserve">65% of your salary. Generally, you should have total coverage equal to two-thirds of your current pre-tax </w:t>
      </w:r>
      <w:proofErr w:type="spellStart"/>
      <w:r>
        <w:rPr>
          <w:rFonts w:ascii="Times New Roman" w:eastAsia="Times New Roman" w:hAnsi="Times New Roman" w:cs="Times New Roman"/>
          <w:sz w:val="24"/>
          <w:szCs w:val="24"/>
        </w:rPr>
        <w:t>income.If</w:t>
      </w:r>
      <w:proofErr w:type="spellEnd"/>
      <w:r>
        <w:rPr>
          <w:rFonts w:ascii="Times New Roman" w:eastAsia="Times New Roman" w:hAnsi="Times New Roman" w:cs="Times New Roman"/>
          <w:sz w:val="24"/>
          <w:szCs w:val="24"/>
        </w:rPr>
        <w:t xml:space="preserve"> your company provides disability insurance, check to see whether it's enough for your needs. Group disability insurance policies may be capp</w:t>
      </w:r>
      <w:r>
        <w:rPr>
          <w:rFonts w:ascii="Times New Roman" w:eastAsia="Times New Roman" w:hAnsi="Times New Roman" w:cs="Times New Roman"/>
          <w:sz w:val="24"/>
          <w:szCs w:val="24"/>
        </w:rPr>
        <w:t>ed at six months and provide benefits that won't cover your expenses. Disability insurance provides benefits when you are not able to work due to disability or a serious accident. See if you can get disability insurance through the company you work with (i</w:t>
      </w:r>
      <w:r>
        <w:rPr>
          <w:rFonts w:ascii="Times New Roman" w:eastAsia="Times New Roman" w:hAnsi="Times New Roman" w:cs="Times New Roman"/>
          <w:sz w:val="24"/>
          <w:szCs w:val="24"/>
        </w:rPr>
        <w:t>t is usually cheaper this way).</w:t>
      </w:r>
    </w:p>
    <w:p w:rsidR="00CE7857" w:rsidRDefault="00933663">
      <w:pPr>
        <w:spacing w:after="300"/>
        <w:ind w:firstLine="720"/>
      </w:pPr>
      <w:r>
        <w:rPr>
          <w:rFonts w:ascii="Times New Roman" w:eastAsia="Times New Roman" w:hAnsi="Times New Roman" w:cs="Times New Roman"/>
          <w:sz w:val="24"/>
          <w:szCs w:val="24"/>
        </w:rPr>
        <w:t xml:space="preserve">For health insurance, most people enjoy medical insurance as an employee benefit, often with their employers paying all or part of the premiums. Many employers offer a choice between </w:t>
      </w:r>
      <w:proofErr w:type="gramStart"/>
      <w:r>
        <w:rPr>
          <w:rFonts w:ascii="Times New Roman" w:eastAsia="Times New Roman" w:hAnsi="Times New Roman" w:cs="Times New Roman"/>
          <w:sz w:val="24"/>
          <w:szCs w:val="24"/>
        </w:rPr>
        <w:t>HMOs (health maintenance organizations) a</w:t>
      </w:r>
      <w:r>
        <w:rPr>
          <w:rFonts w:ascii="Times New Roman" w:eastAsia="Times New Roman" w:hAnsi="Times New Roman" w:cs="Times New Roman"/>
          <w:sz w:val="24"/>
          <w:szCs w:val="24"/>
        </w:rPr>
        <w:t>nd traditional fee-for-service care.</w:t>
      </w:r>
      <w:proofErr w:type="gramEnd"/>
      <w:r>
        <w:rPr>
          <w:rFonts w:ascii="Times New Roman" w:eastAsia="Times New Roman" w:hAnsi="Times New Roman" w:cs="Times New Roman"/>
          <w:sz w:val="24"/>
          <w:szCs w:val="24"/>
        </w:rPr>
        <w:t xml:space="preserve"> Rates for HMOs are usually cheaper but have more constraints. Privately purchased health insurance is much more expensive - often by several hundred dollars a month - depending on such things as deductibles, coverage ch</w:t>
      </w:r>
      <w:r>
        <w:rPr>
          <w:rFonts w:ascii="Times New Roman" w:eastAsia="Times New Roman" w:hAnsi="Times New Roman" w:cs="Times New Roman"/>
          <w:sz w:val="24"/>
          <w:szCs w:val="24"/>
        </w:rPr>
        <w:t>oices, and location. This is an insurance policy that is taken out from insurance companies that cover you for a set amount per day for your health needs. Coverage will differ based on the amount you pay as premium. This is an important part of your financ</w:t>
      </w:r>
      <w:r>
        <w:rPr>
          <w:rFonts w:ascii="Times New Roman" w:eastAsia="Times New Roman" w:hAnsi="Times New Roman" w:cs="Times New Roman"/>
          <w:sz w:val="24"/>
          <w:szCs w:val="24"/>
        </w:rPr>
        <w:t xml:space="preserve">ial plan. Again, see if you can get a medical plan through the company you work for as it is usually cheaper this way. </w:t>
      </w:r>
    </w:p>
    <w:p w:rsidR="00CE7857" w:rsidRDefault="00933663">
      <w:pPr>
        <w:spacing w:after="300"/>
        <w:ind w:firstLine="720"/>
      </w:pPr>
      <w:r>
        <w:rPr>
          <w:rFonts w:ascii="Times New Roman" w:eastAsia="Times New Roman" w:hAnsi="Times New Roman" w:cs="Times New Roman"/>
          <w:sz w:val="24"/>
          <w:szCs w:val="24"/>
        </w:rPr>
        <w:lastRenderedPageBreak/>
        <w:t>Both protections should be a part of your overall insurance program to safeguard your family's economic security</w:t>
      </w:r>
    </w:p>
    <w:p w:rsidR="00CE7857" w:rsidRDefault="00933663">
      <w:r>
        <w:rPr>
          <w:rFonts w:ascii="Times New Roman" w:eastAsia="Times New Roman" w:hAnsi="Times New Roman" w:cs="Times New Roman"/>
          <w:b/>
          <w:sz w:val="24"/>
          <w:szCs w:val="24"/>
        </w:rPr>
        <w:t>3. What is life insuran</w:t>
      </w:r>
      <w:r>
        <w:rPr>
          <w:rFonts w:ascii="Times New Roman" w:eastAsia="Times New Roman" w:hAnsi="Times New Roman" w:cs="Times New Roman"/>
          <w:b/>
          <w:sz w:val="24"/>
          <w:szCs w:val="24"/>
        </w:rPr>
        <w:t>ce? What is its purpose and principle?</w:t>
      </w:r>
    </w:p>
    <w:p w:rsidR="00CE7857" w:rsidRDefault="00933663">
      <w:pPr>
        <w:ind w:firstLine="720"/>
      </w:pPr>
      <w:r>
        <w:rPr>
          <w:rFonts w:ascii="Times New Roman" w:eastAsia="Times New Roman" w:hAnsi="Times New Roman" w:cs="Times New Roman"/>
          <w:sz w:val="24"/>
          <w:szCs w:val="24"/>
          <w:u w:val="single"/>
        </w:rPr>
        <w:t>Answer</w:t>
      </w:r>
      <w:r>
        <w:rPr>
          <w:rFonts w:ascii="Times New Roman" w:eastAsia="Times New Roman" w:hAnsi="Times New Roman" w:cs="Times New Roman"/>
          <w:sz w:val="24"/>
          <w:szCs w:val="24"/>
        </w:rPr>
        <w:t>: Life insurance is a contract between an insurance firm and a policyholder under which the company agrees to pay a specified sum to a beneficiary upon the death of the insured. Most people buy life insurance to</w:t>
      </w:r>
      <w:r>
        <w:rPr>
          <w:rFonts w:ascii="Times New Roman" w:eastAsia="Times New Roman" w:hAnsi="Times New Roman" w:cs="Times New Roman"/>
          <w:sz w:val="24"/>
          <w:szCs w:val="24"/>
        </w:rPr>
        <w:t xml:space="preserve"> protect someone who depends on them from financial losses caused by their death. Fundamental to the life insurance principle is the predictable mortality experience of a large group of </w:t>
      </w:r>
      <w:proofErr w:type="spellStart"/>
      <w:r>
        <w:rPr>
          <w:rFonts w:ascii="Times New Roman" w:eastAsia="Times New Roman" w:hAnsi="Times New Roman" w:cs="Times New Roman"/>
          <w:sz w:val="24"/>
          <w:szCs w:val="24"/>
        </w:rPr>
        <w:t>individuals.Mortality</w:t>
      </w:r>
      <w:proofErr w:type="spellEnd"/>
      <w:r>
        <w:rPr>
          <w:rFonts w:ascii="Times New Roman" w:eastAsia="Times New Roman" w:hAnsi="Times New Roman" w:cs="Times New Roman"/>
          <w:sz w:val="24"/>
          <w:szCs w:val="24"/>
        </w:rPr>
        <w:t xml:space="preserve"> table provide odds on your </w:t>
      </w:r>
      <w:proofErr w:type="spellStart"/>
      <w:r>
        <w:rPr>
          <w:rFonts w:ascii="Times New Roman" w:eastAsia="Times New Roman" w:hAnsi="Times New Roman" w:cs="Times New Roman"/>
          <w:sz w:val="24"/>
          <w:szCs w:val="24"/>
        </w:rPr>
        <w:t>dying</w:t>
      </w:r>
      <w:proofErr w:type="gramStart"/>
      <w:r>
        <w:rPr>
          <w:rFonts w:ascii="Times New Roman" w:eastAsia="Times New Roman" w:hAnsi="Times New Roman" w:cs="Times New Roman"/>
          <w:sz w:val="24"/>
          <w:szCs w:val="24"/>
        </w:rPr>
        <w:t>,based</w:t>
      </w:r>
      <w:proofErr w:type="spellEnd"/>
      <w:proofErr w:type="gramEnd"/>
      <w:r>
        <w:rPr>
          <w:rFonts w:ascii="Times New Roman" w:eastAsia="Times New Roman" w:hAnsi="Times New Roman" w:cs="Times New Roman"/>
          <w:sz w:val="24"/>
          <w:szCs w:val="24"/>
        </w:rPr>
        <w:t xml:space="preserve"> on your a</w:t>
      </w:r>
      <w:r>
        <w:rPr>
          <w:rFonts w:ascii="Times New Roman" w:eastAsia="Times New Roman" w:hAnsi="Times New Roman" w:cs="Times New Roman"/>
          <w:sz w:val="24"/>
          <w:szCs w:val="24"/>
        </w:rPr>
        <w:t xml:space="preserve">ge and </w:t>
      </w:r>
      <w:proofErr w:type="spellStart"/>
      <w:r>
        <w:rPr>
          <w:rFonts w:ascii="Times New Roman" w:eastAsia="Times New Roman" w:hAnsi="Times New Roman" w:cs="Times New Roman"/>
          <w:sz w:val="24"/>
          <w:szCs w:val="24"/>
        </w:rPr>
        <w:t>sex.Your</w:t>
      </w:r>
      <w:proofErr w:type="spellEnd"/>
      <w:r>
        <w:rPr>
          <w:rFonts w:ascii="Times New Roman" w:eastAsia="Times New Roman" w:hAnsi="Times New Roman" w:cs="Times New Roman"/>
          <w:sz w:val="24"/>
          <w:szCs w:val="24"/>
        </w:rPr>
        <w:t xml:space="preserve"> premium is based on your life expectancy and the projections for the payouts for persons who die. Other purpose reasons of life insurance are to make  charitable bequests upon your </w:t>
      </w:r>
      <w:proofErr w:type="spellStart"/>
      <w:r>
        <w:rPr>
          <w:rFonts w:ascii="Times New Roman" w:eastAsia="Times New Roman" w:hAnsi="Times New Roman" w:cs="Times New Roman"/>
          <w:sz w:val="24"/>
          <w:szCs w:val="24"/>
        </w:rPr>
        <w:t>death,to</w:t>
      </w:r>
      <w:proofErr w:type="spellEnd"/>
      <w:r>
        <w:rPr>
          <w:rFonts w:ascii="Times New Roman" w:eastAsia="Times New Roman" w:hAnsi="Times New Roman" w:cs="Times New Roman"/>
          <w:sz w:val="24"/>
          <w:szCs w:val="24"/>
        </w:rPr>
        <w:t xml:space="preserve"> save money for retirement or  for income or educat</w:t>
      </w:r>
      <w:r>
        <w:rPr>
          <w:rFonts w:ascii="Times New Roman" w:eastAsia="Times New Roman" w:hAnsi="Times New Roman" w:cs="Times New Roman"/>
          <w:sz w:val="24"/>
          <w:szCs w:val="24"/>
        </w:rPr>
        <w:t>ion for children ,to leave as part of your estate and to pay off a mortgage or debts at the of death</w:t>
      </w:r>
    </w:p>
    <w:p w:rsidR="00CE7857" w:rsidRDefault="00CE7857"/>
    <w:p w:rsidR="00CE7857" w:rsidRDefault="00933663">
      <w:r>
        <w:rPr>
          <w:rFonts w:ascii="Times New Roman" w:eastAsia="Times New Roman" w:hAnsi="Times New Roman" w:cs="Times New Roman"/>
          <w:b/>
          <w:sz w:val="24"/>
          <w:szCs w:val="24"/>
        </w:rPr>
        <w:t>4. Jane and Bob are both 35 years old. Although they graduated from college almost 15 years ago, they have never developed a diversified investment progra</w:t>
      </w:r>
      <w:r>
        <w:rPr>
          <w:rFonts w:ascii="Times New Roman" w:eastAsia="Times New Roman" w:hAnsi="Times New Roman" w:cs="Times New Roman"/>
          <w:b/>
          <w:sz w:val="24"/>
          <w:szCs w:val="24"/>
        </w:rPr>
        <w:t>m. What extra money they had was invested in high-tech stocks that did quite well until the last five years. Then, with the economic downturn, they encountered major losses. How could asset allocation have reduced the dollar amounts of the Bob's losses?</w:t>
      </w:r>
    </w:p>
    <w:p w:rsidR="00CE7857" w:rsidRDefault="00933663">
      <w:pPr>
        <w:ind w:firstLine="720"/>
      </w:pPr>
      <w:r>
        <w:rPr>
          <w:rFonts w:ascii="Times New Roman" w:eastAsia="Times New Roman" w:hAnsi="Times New Roman" w:cs="Times New Roman"/>
          <w:sz w:val="24"/>
          <w:szCs w:val="24"/>
          <w:u w:val="single"/>
        </w:rPr>
        <w:t>An</w:t>
      </w:r>
      <w:r>
        <w:rPr>
          <w:rFonts w:ascii="Times New Roman" w:eastAsia="Times New Roman" w:hAnsi="Times New Roman" w:cs="Times New Roman"/>
          <w:sz w:val="24"/>
          <w:szCs w:val="24"/>
          <w:u w:val="single"/>
        </w:rPr>
        <w:t>swer:</w:t>
      </w:r>
      <w:r>
        <w:rPr>
          <w:rFonts w:ascii="Times New Roman" w:eastAsia="Times New Roman" w:hAnsi="Times New Roman" w:cs="Times New Roman"/>
          <w:sz w:val="24"/>
          <w:szCs w:val="24"/>
        </w:rPr>
        <w:t xml:space="preserve"> In good times, investing in riskier assets may provide substantial returns to </w:t>
      </w:r>
      <w:proofErr w:type="gramStart"/>
      <w:r>
        <w:rPr>
          <w:rFonts w:ascii="Times New Roman" w:eastAsia="Times New Roman" w:hAnsi="Times New Roman" w:cs="Times New Roman"/>
          <w:sz w:val="24"/>
          <w:szCs w:val="24"/>
        </w:rPr>
        <w:t>investors,</w:t>
      </w:r>
      <w:proofErr w:type="gramEnd"/>
      <w:r>
        <w:rPr>
          <w:rFonts w:ascii="Times New Roman" w:eastAsia="Times New Roman" w:hAnsi="Times New Roman" w:cs="Times New Roman"/>
          <w:sz w:val="24"/>
          <w:szCs w:val="24"/>
        </w:rPr>
        <w:t xml:space="preserve"> however, this can be in the opposite direction if anything goes wrong. Like what has happened to Jane and Bob recently, their investments that used to grant both</w:t>
      </w:r>
      <w:r>
        <w:rPr>
          <w:rFonts w:ascii="Times New Roman" w:eastAsia="Times New Roman" w:hAnsi="Times New Roman" w:cs="Times New Roman"/>
          <w:sz w:val="24"/>
          <w:szCs w:val="24"/>
        </w:rPr>
        <w:t xml:space="preserve"> of them large amount of money turns to be in trouble due to the main problem of lacking in asset allocation.</w:t>
      </w:r>
    </w:p>
    <w:p w:rsidR="00CE7857" w:rsidRDefault="0093366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Asset allocation refers to the apportioning of portfolio or total funds among different asset types. These assets, e.g. cash, bonds, prop</w:t>
      </w:r>
      <w:r>
        <w:rPr>
          <w:rFonts w:ascii="Times New Roman" w:eastAsia="Times New Roman" w:hAnsi="Times New Roman" w:cs="Times New Roman"/>
          <w:sz w:val="24"/>
          <w:szCs w:val="24"/>
        </w:rPr>
        <w:t>erties, and equities, generally comes with a different level of risk, as well as different potential for producing returns. This means, as mentioned earlier, the riskier components of portfolio can well drive up total returns to investors, while in tough t</w:t>
      </w:r>
      <w:r>
        <w:rPr>
          <w:rFonts w:ascii="Times New Roman" w:eastAsia="Times New Roman" w:hAnsi="Times New Roman" w:cs="Times New Roman"/>
          <w:sz w:val="24"/>
          <w:szCs w:val="24"/>
        </w:rPr>
        <w:t>imes the safer constituents will limit investors’ losses. Thus, the concept of asset allocation should be applied to any portfolio to prevent investors from any uncertainties and losses that may worsen not only the returns but also initial funds of investm</w:t>
      </w:r>
      <w:r>
        <w:rPr>
          <w:rFonts w:ascii="Times New Roman" w:eastAsia="Times New Roman" w:hAnsi="Times New Roman" w:cs="Times New Roman"/>
          <w:sz w:val="24"/>
          <w:szCs w:val="24"/>
        </w:rPr>
        <w:t>ent.</w:t>
      </w:r>
    </w:p>
    <w:p w:rsidR="00CE7857" w:rsidRDefault="0093366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 this case for Jane and Bob, they should rebalance their investments into other classes of assets as well. Investing in several asset types can actually reduce total risks, even beyond the original risk of each individual asset. According t</w:t>
      </w:r>
      <w:r>
        <w:rPr>
          <w:rFonts w:ascii="Times New Roman" w:eastAsia="Times New Roman" w:hAnsi="Times New Roman" w:cs="Times New Roman"/>
          <w:sz w:val="24"/>
          <w:szCs w:val="24"/>
        </w:rPr>
        <w:t>o their characteristics, since they are quite young, or in other words, they have more ability to accept risks compared to other stage of life cycle as they have longer time span left to accumulate money if something happens to their investments. So, inves</w:t>
      </w:r>
      <w:r>
        <w:rPr>
          <w:rFonts w:ascii="Times New Roman" w:eastAsia="Times New Roman" w:hAnsi="Times New Roman" w:cs="Times New Roman"/>
          <w:sz w:val="24"/>
          <w:szCs w:val="24"/>
        </w:rPr>
        <w:t xml:space="preserve">tment in stocks is partial right for them, however, they still need diversification in their portfolio to limit possible losses. Due to their inexperience in investment </w:t>
      </w:r>
      <w:r>
        <w:rPr>
          <w:rFonts w:ascii="Times New Roman" w:eastAsia="Times New Roman" w:hAnsi="Times New Roman" w:cs="Times New Roman"/>
          <w:sz w:val="24"/>
          <w:szCs w:val="24"/>
        </w:rPr>
        <w:lastRenderedPageBreak/>
        <w:t>in other assets, except high-tech stocks, they are not advised to invest in assets that</w:t>
      </w:r>
      <w:r>
        <w:rPr>
          <w:rFonts w:ascii="Times New Roman" w:eastAsia="Times New Roman" w:hAnsi="Times New Roman" w:cs="Times New Roman"/>
          <w:sz w:val="24"/>
          <w:szCs w:val="24"/>
        </w:rPr>
        <w:t xml:space="preserve"> require specific knowledge like derivatives. Thus, Jane and Bob should reduce risks or diversify their portfolio through asset allocation in other assets apart from high-tech stocks and the recommended alternatives are mutual funds and bonds. The reason w</w:t>
      </w:r>
      <w:r>
        <w:rPr>
          <w:rFonts w:ascii="Times New Roman" w:eastAsia="Times New Roman" w:hAnsi="Times New Roman" w:cs="Times New Roman"/>
          <w:sz w:val="24"/>
          <w:szCs w:val="24"/>
        </w:rPr>
        <w:t>hy mutual funds are suitable for them is because they are able to tolerate the high level of risks in accordance with their ages but their unfamiliarity in investment limits them to invest in risky alternatives by their own, leading to the answer of mutual</w:t>
      </w:r>
      <w:r>
        <w:rPr>
          <w:rFonts w:ascii="Times New Roman" w:eastAsia="Times New Roman" w:hAnsi="Times New Roman" w:cs="Times New Roman"/>
          <w:sz w:val="24"/>
          <w:szCs w:val="24"/>
        </w:rPr>
        <w:t xml:space="preserve"> funds. For bond, this low-risk option can reduce the total risks of portfolio, which limit loss exposure if something unexpected happens during bad times. Bond (except zero-coupon bond) </w:t>
      </w:r>
      <w:proofErr w:type="gramStart"/>
      <w:r>
        <w:rPr>
          <w:rFonts w:ascii="Times New Roman" w:eastAsia="Times New Roman" w:hAnsi="Times New Roman" w:cs="Times New Roman"/>
          <w:sz w:val="24"/>
          <w:szCs w:val="24"/>
        </w:rPr>
        <w:t>provide</w:t>
      </w:r>
      <w:proofErr w:type="gramEnd"/>
      <w:r>
        <w:rPr>
          <w:rFonts w:ascii="Times New Roman" w:eastAsia="Times New Roman" w:hAnsi="Times New Roman" w:cs="Times New Roman"/>
          <w:sz w:val="24"/>
          <w:szCs w:val="24"/>
        </w:rPr>
        <w:t xml:space="preserve"> continuous returns to the holder without requiring time to fo</w:t>
      </w:r>
      <w:r>
        <w:rPr>
          <w:rFonts w:ascii="Times New Roman" w:eastAsia="Times New Roman" w:hAnsi="Times New Roman" w:cs="Times New Roman"/>
          <w:sz w:val="24"/>
          <w:szCs w:val="24"/>
        </w:rPr>
        <w:t>llow up. Moreover, Bob and Jane should diversify their investment in high-tech stocks to invest in other stocks from different industries as well, or with negative correlation, to assure they can gain benefits from at least one stocks no matter what the ma</w:t>
      </w:r>
      <w:r>
        <w:rPr>
          <w:rFonts w:ascii="Times New Roman" w:eastAsia="Times New Roman" w:hAnsi="Times New Roman" w:cs="Times New Roman"/>
          <w:sz w:val="24"/>
          <w:szCs w:val="24"/>
        </w:rPr>
        <w:t xml:space="preserve">rket circumstance is. As during recession, high-risk assets, e.g. high-tech stocks, can lead to higher loss in a greater speed than the low-risk one as they are more sensitive to any shift, leading to larger amount of losses to investors. All of these are </w:t>
      </w:r>
      <w:r>
        <w:rPr>
          <w:rFonts w:ascii="Times New Roman" w:eastAsia="Times New Roman" w:hAnsi="Times New Roman" w:cs="Times New Roman"/>
          <w:sz w:val="24"/>
          <w:szCs w:val="24"/>
        </w:rPr>
        <w:t>the suggestions of asset allocation that Bob and Jane should take into account in their investment to reduce risk exposure and loss to their portfolios.</w:t>
      </w:r>
    </w:p>
    <w:p w:rsidR="00CE7857" w:rsidRDefault="00933663">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Therefore, the asset allocation creates the right balance of diverse assets, which plays a gre</w:t>
      </w:r>
      <w:r>
        <w:rPr>
          <w:rFonts w:ascii="Times New Roman" w:eastAsia="Times New Roman" w:hAnsi="Times New Roman" w:cs="Times New Roman"/>
          <w:sz w:val="24"/>
          <w:szCs w:val="24"/>
        </w:rPr>
        <w:t>ater part in achieving good return than either success in individual stock selection or market timing as Bob and Jane do. The right asset allocation can provide not only the optimal return for investors based on their acceptable risk level but also limit t</w:t>
      </w:r>
      <w:r>
        <w:rPr>
          <w:rFonts w:ascii="Times New Roman" w:eastAsia="Times New Roman" w:hAnsi="Times New Roman" w:cs="Times New Roman"/>
          <w:sz w:val="24"/>
          <w:szCs w:val="24"/>
        </w:rPr>
        <w:t>he dollar amount of losses that they would face during recession.</w:t>
      </w:r>
    </w:p>
    <w:p w:rsidR="00CE7857" w:rsidRDefault="00933663">
      <w:r>
        <w:rPr>
          <w:rFonts w:ascii="Angsana New" w:eastAsia="Angsana New" w:hAnsi="Angsana New" w:cs="Angsana New"/>
          <w:sz w:val="32"/>
          <w:szCs w:val="32"/>
        </w:rPr>
        <w:t xml:space="preserve">        </w:t>
      </w:r>
      <w:r>
        <w:rPr>
          <w:rFonts w:ascii="Angsana New" w:eastAsia="Angsana New" w:hAnsi="Angsana New" w:cs="Angsana New"/>
          <w:sz w:val="32"/>
          <w:szCs w:val="32"/>
        </w:rPr>
        <w:tab/>
        <w:t xml:space="preserve">            </w:t>
      </w:r>
    </w:p>
    <w:p w:rsidR="00CE7857" w:rsidRDefault="00CE7857"/>
    <w:p w:rsidR="00CE7857" w:rsidRDefault="00CE7857"/>
    <w:p w:rsidR="00CE7857" w:rsidRDefault="00CE7857"/>
    <w:p w:rsidR="00CE7857" w:rsidRDefault="00CE7857"/>
    <w:p w:rsidR="00CE7857" w:rsidRDefault="00CE7857"/>
    <w:p w:rsidR="00CE7857" w:rsidRDefault="00CE7857"/>
    <w:p w:rsidR="00CE7857" w:rsidRDefault="00CE7857"/>
    <w:p w:rsidR="00CE7857" w:rsidRDefault="00CE7857"/>
    <w:sectPr w:rsidR="00CE7857">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663" w:rsidRDefault="00933663">
      <w:pPr>
        <w:spacing w:line="240" w:lineRule="auto"/>
      </w:pPr>
      <w:r>
        <w:separator/>
      </w:r>
    </w:p>
  </w:endnote>
  <w:endnote w:type="continuationSeparator" w:id="0">
    <w:p w:rsidR="00933663" w:rsidRDefault="009336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663" w:rsidRDefault="00933663">
      <w:pPr>
        <w:spacing w:line="240" w:lineRule="auto"/>
      </w:pPr>
      <w:r>
        <w:separator/>
      </w:r>
    </w:p>
  </w:footnote>
  <w:footnote w:type="continuationSeparator" w:id="0">
    <w:p w:rsidR="00933663" w:rsidRDefault="0093366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857" w:rsidRDefault="00933663">
    <w:pPr>
      <w:spacing w:line="240" w:lineRule="auto"/>
      <w:ind w:right="-360"/>
      <w:jc w:val="right"/>
    </w:pPr>
    <w:r>
      <w:rPr>
        <w:rFonts w:ascii="Times New Roman" w:eastAsia="Times New Roman" w:hAnsi="Times New Roman" w:cs="Times New Roman"/>
        <w:i/>
      </w:rPr>
      <w:t xml:space="preserve">Conducted by: 5504641670 </w:t>
    </w:r>
    <w:proofErr w:type="spellStart"/>
    <w:r>
      <w:rPr>
        <w:rFonts w:ascii="Times New Roman" w:eastAsia="Times New Roman" w:hAnsi="Times New Roman" w:cs="Times New Roman"/>
        <w:i/>
      </w:rPr>
      <w:t>Sornsita</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Aimprasittichai</w:t>
    </w:r>
    <w:proofErr w:type="spellEnd"/>
  </w:p>
  <w:p w:rsidR="00CE7857" w:rsidRDefault="00933663">
    <w:pPr>
      <w:spacing w:line="240" w:lineRule="auto"/>
      <w:ind w:right="-360"/>
      <w:jc w:val="right"/>
    </w:pPr>
    <w:r>
      <w:rPr>
        <w:rFonts w:ascii="Times New Roman" w:eastAsia="Times New Roman" w:hAnsi="Times New Roman" w:cs="Times New Roman"/>
        <w:i/>
      </w:rPr>
      <w:t xml:space="preserve">                                                                       </w:t>
    </w:r>
    <w:r>
      <w:rPr>
        <w:rFonts w:ascii="Times New Roman" w:eastAsia="Times New Roman" w:hAnsi="Times New Roman" w:cs="Times New Roman"/>
        <w:i/>
      </w:rPr>
      <w:tab/>
      <w:t xml:space="preserve">                    5504640979          </w:t>
    </w:r>
    <w:proofErr w:type="spellStart"/>
    <w:r>
      <w:rPr>
        <w:rFonts w:ascii="Times New Roman" w:eastAsia="Times New Roman" w:hAnsi="Times New Roman" w:cs="Times New Roman"/>
        <w:i/>
      </w:rPr>
      <w:t>Pasiree</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Worasatit</w:t>
    </w:r>
    <w:proofErr w:type="spellEnd"/>
  </w:p>
  <w:p w:rsidR="00CE7857" w:rsidRDefault="00933663">
    <w:pPr>
      <w:spacing w:line="240" w:lineRule="auto"/>
      <w:ind w:right="-360"/>
      <w:jc w:val="right"/>
    </w:pPr>
    <w:r>
      <w:rPr>
        <w:rFonts w:ascii="Times New Roman" w:eastAsia="Times New Roman" w:hAnsi="Times New Roman" w:cs="Times New Roman"/>
        <w:i/>
      </w:rPr>
      <w:t xml:space="preserve">                                                                                                         5604641638 </w:t>
    </w:r>
    <w:proofErr w:type="spellStart"/>
    <w:r>
      <w:rPr>
        <w:rFonts w:ascii="Times New Roman" w:eastAsia="Times New Roman" w:hAnsi="Times New Roman" w:cs="Times New Roman"/>
        <w:i/>
      </w:rPr>
      <w:t>Suchanya</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R</w:t>
    </w:r>
    <w:r>
      <w:rPr>
        <w:rFonts w:ascii="Times New Roman" w:eastAsia="Times New Roman" w:hAnsi="Times New Roman" w:cs="Times New Roman"/>
        <w:i/>
      </w:rPr>
      <w:t>imkeeratikul</w:t>
    </w:r>
    <w:proofErr w:type="spellEnd"/>
  </w:p>
  <w:p w:rsidR="00CE7857" w:rsidRDefault="00933663">
    <w:pPr>
      <w:spacing w:line="240" w:lineRule="auto"/>
      <w:ind w:right="-360"/>
      <w:jc w:val="right"/>
    </w:pPr>
    <w:r>
      <w:rPr>
        <w:rFonts w:ascii="Times New Roman" w:eastAsia="Times New Roman" w:hAnsi="Times New Roman" w:cs="Times New Roman"/>
        <w:i/>
      </w:rPr>
      <w:t xml:space="preserve">                                             </w:t>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 xml:space="preserve">      </w:t>
    </w:r>
    <w:r>
      <w:rPr>
        <w:rFonts w:ascii="Times New Roman" w:eastAsia="Times New Roman" w:hAnsi="Times New Roman" w:cs="Times New Roman"/>
        <w:i/>
      </w:rPr>
      <w:tab/>
      <w:t xml:space="preserve">         5604640135     </w:t>
    </w:r>
    <w:proofErr w:type="spellStart"/>
    <w:r>
      <w:rPr>
        <w:rFonts w:ascii="Times New Roman" w:eastAsia="Times New Roman" w:hAnsi="Times New Roman" w:cs="Times New Roman"/>
        <w:i/>
      </w:rPr>
      <w:t>Atthaporn</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Rodngampong</w:t>
    </w:r>
    <w:proofErr w:type="spellEnd"/>
  </w:p>
  <w:p w:rsidR="00CE7857" w:rsidRDefault="00933663">
    <w:pPr>
      <w:spacing w:line="240" w:lineRule="auto"/>
      <w:ind w:left="5130" w:right="-360"/>
      <w:jc w:val="right"/>
    </w:pPr>
    <w:r>
      <w:rPr>
        <w:rFonts w:ascii="Times New Roman" w:eastAsia="Times New Roman" w:hAnsi="Times New Roman" w:cs="Times New Roman"/>
        <w:i/>
      </w:rPr>
      <w:t xml:space="preserve">       5604640515 </w:t>
    </w:r>
    <w:proofErr w:type="spellStart"/>
    <w:r>
      <w:rPr>
        <w:rFonts w:ascii="Times New Roman" w:eastAsia="Times New Roman" w:hAnsi="Times New Roman" w:cs="Times New Roman"/>
        <w:i/>
      </w:rPr>
      <w:t>Kochamon</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Sucharitwongsanon</w:t>
    </w:r>
    <w:proofErr w:type="spellEnd"/>
  </w:p>
  <w:p w:rsidR="00CE7857" w:rsidRDefault="00933663">
    <w:pPr>
      <w:spacing w:line="240" w:lineRule="auto"/>
      <w:ind w:left="4590" w:right="-360"/>
      <w:jc w:val="right"/>
    </w:pPr>
    <w:r>
      <w:rPr>
        <w:rFonts w:ascii="Times New Roman" w:eastAsia="Times New Roman" w:hAnsi="Times New Roman" w:cs="Times New Roman"/>
        <w:i/>
      </w:rPr>
      <w:t xml:space="preserve">            5704640217 </w:t>
    </w:r>
    <w:proofErr w:type="spellStart"/>
    <w:r>
      <w:rPr>
        <w:rFonts w:ascii="Times New Roman" w:eastAsia="Times New Roman" w:hAnsi="Times New Roman" w:cs="Times New Roman"/>
        <w:i/>
      </w:rPr>
      <w:t>Chalermwut</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Wangburapapaiboo</w:t>
    </w:r>
    <w:r>
      <w:rPr>
        <w:rFonts w:ascii="Times New Roman" w:eastAsia="Times New Roman" w:hAnsi="Times New Roman" w:cs="Times New Roman"/>
        <w:i/>
        <w:sz w:val="24"/>
        <w:szCs w:val="24"/>
      </w:rPr>
      <w:t>n</w:t>
    </w:r>
    <w:proofErr w:type="spellEnd"/>
  </w:p>
  <w:p w:rsidR="00CE7857" w:rsidRDefault="00933663">
    <w:pPr>
      <w:spacing w:line="240" w:lineRule="auto"/>
      <w:ind w:left="5040" w:right="-360"/>
      <w:jc w:val="right"/>
    </w:pPr>
    <w:r>
      <w:rPr>
        <w:rFonts w:ascii="Times New Roman" w:eastAsia="Times New Roman" w:hAnsi="Times New Roman" w:cs="Times New Roman"/>
        <w:i/>
        <w:sz w:val="24"/>
        <w:szCs w:val="24"/>
      </w:rPr>
      <w:t xml:space="preserve">  5604640788 </w:t>
    </w:r>
    <w:proofErr w:type="spellStart"/>
    <w:r>
      <w:rPr>
        <w:rFonts w:ascii="Times New Roman" w:eastAsia="Times New Roman" w:hAnsi="Times New Roman" w:cs="Times New Roman"/>
        <w:i/>
        <w:sz w:val="24"/>
        <w:szCs w:val="24"/>
      </w:rPr>
      <w:t>Nichakorn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Wongphanich</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E7857"/>
    <w:rsid w:val="00081EF6"/>
    <w:rsid w:val="00933663"/>
    <w:rsid w:val="00B1154C"/>
    <w:rsid w:val="00CE785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2016-04-08T09:35:00Z</dcterms:created>
  <dcterms:modified xsi:type="dcterms:W3CDTF">2016-04-08T09:35:00Z</dcterms:modified>
</cp:coreProperties>
</file>