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404" w:rsidRPr="009B4404" w:rsidRDefault="009B4404" w:rsidP="00D9528A">
      <w:pPr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4404" w:rsidRPr="009B4404" w:rsidRDefault="009B4404" w:rsidP="00D9528A">
      <w:pPr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4404">
        <w:rPr>
          <w:rFonts w:ascii="Times New Roman" w:hAnsi="Times New Roman" w:cs="Times New Roman"/>
          <w:b/>
          <w:bCs/>
          <w:sz w:val="24"/>
          <w:szCs w:val="24"/>
        </w:rPr>
        <w:t>EE465/EE463 (Semester 2/2015)</w:t>
      </w:r>
    </w:p>
    <w:p w:rsidR="00D9528A" w:rsidRPr="009B4404" w:rsidRDefault="00D9528A" w:rsidP="00D9528A">
      <w:pPr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  <w:lang w:bidi="th-TH"/>
        </w:rPr>
      </w:pPr>
      <w:r w:rsidRPr="009B4404">
        <w:rPr>
          <w:rFonts w:ascii="Times New Roman" w:hAnsi="Times New Roman" w:cs="Times New Roman"/>
          <w:b/>
          <w:bCs/>
          <w:sz w:val="24"/>
          <w:szCs w:val="24"/>
        </w:rPr>
        <w:t>Critical Assessment</w:t>
      </w:r>
      <w:r w:rsidR="00280C4A" w:rsidRPr="009B4404">
        <w:rPr>
          <w:rFonts w:ascii="Times New Roman" w:hAnsi="Times New Roman" w:cs="Times New Roman"/>
          <w:b/>
          <w:bCs/>
          <w:sz w:val="24"/>
          <w:szCs w:val="24"/>
        </w:rPr>
        <w:t xml:space="preserve"> of Economic Evaluation Project</w:t>
      </w:r>
    </w:p>
    <w:p w:rsidR="00D9528A" w:rsidRPr="009B4404" w:rsidRDefault="00D9528A" w:rsidP="00D9528A">
      <w:pPr>
        <w:spacing w:after="240"/>
        <w:ind w:left="0" w:firstLine="0"/>
        <w:jc w:val="center"/>
        <w:rPr>
          <w:rFonts w:ascii="Times New Roman" w:hAnsi="Times New Roman" w:cs="Times New Roman"/>
          <w:sz w:val="24"/>
          <w:szCs w:val="24"/>
          <w:lang w:bidi="th-TH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6138"/>
        <w:gridCol w:w="1080"/>
        <w:gridCol w:w="1170"/>
        <w:gridCol w:w="1350"/>
      </w:tblGrid>
      <w:tr w:rsidR="00D9528A" w:rsidRPr="009B4404" w:rsidTr="009B4404">
        <w:trPr>
          <w:trHeight w:val="397"/>
        </w:trPr>
        <w:tc>
          <w:tcPr>
            <w:tcW w:w="6138" w:type="dxa"/>
            <w:vAlign w:val="center"/>
          </w:tcPr>
          <w:p w:rsidR="00D9528A" w:rsidRPr="009B4404" w:rsidRDefault="00280C4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th-TH"/>
              </w:rPr>
            </w:pPr>
            <w:r w:rsidRPr="009B4404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th-TH"/>
              </w:rPr>
              <w:t>Questions</w:t>
            </w:r>
          </w:p>
        </w:tc>
        <w:tc>
          <w:tcPr>
            <w:tcW w:w="1080" w:type="dxa"/>
            <w:vAlign w:val="center"/>
          </w:tcPr>
          <w:p w:rsidR="00D9528A" w:rsidRPr="009B4404" w:rsidRDefault="00280C4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th-TH"/>
              </w:rPr>
            </w:pPr>
            <w:r w:rsidRPr="009B4404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th-TH"/>
              </w:rPr>
              <w:t>Yes</w:t>
            </w:r>
          </w:p>
        </w:tc>
        <w:tc>
          <w:tcPr>
            <w:tcW w:w="1170" w:type="dxa"/>
            <w:vAlign w:val="center"/>
          </w:tcPr>
          <w:p w:rsidR="00D9528A" w:rsidRPr="009B4404" w:rsidRDefault="00280C4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th-TH"/>
              </w:rPr>
            </w:pPr>
            <w:r w:rsidRPr="009B4404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th-TH"/>
              </w:rPr>
              <w:t>No</w:t>
            </w:r>
          </w:p>
        </w:tc>
        <w:tc>
          <w:tcPr>
            <w:tcW w:w="1350" w:type="dxa"/>
            <w:vAlign w:val="center"/>
          </w:tcPr>
          <w:p w:rsidR="00D9528A" w:rsidRPr="009B4404" w:rsidRDefault="00280C4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th-TH"/>
              </w:rPr>
            </w:pPr>
            <w:r w:rsidRPr="009B4404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th-TH"/>
              </w:rPr>
              <w:t>Can’t Tell</w:t>
            </w:r>
          </w:p>
        </w:tc>
      </w:tr>
      <w:tr w:rsidR="00D9528A" w:rsidRPr="009B4404" w:rsidTr="009B4404">
        <w:trPr>
          <w:trHeight w:val="397"/>
        </w:trPr>
        <w:tc>
          <w:tcPr>
            <w:tcW w:w="6138" w:type="dxa"/>
            <w:vAlign w:val="center"/>
          </w:tcPr>
          <w:p w:rsidR="001406FA" w:rsidRPr="009B4404" w:rsidRDefault="00D9528A" w:rsidP="009B4404">
            <w:pPr>
              <w:spacing w:before="120" w:line="36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bidi="th-TH"/>
              </w:rPr>
            </w:pPr>
            <w:r w:rsidRPr="009B440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9B4404">
              <w:rPr>
                <w:rFonts w:ascii="Times New Roman" w:hAnsi="Times New Roman" w:cs="Times New Roman"/>
                <w:sz w:val="24"/>
                <w:szCs w:val="24"/>
                <w:cs/>
                <w:lang w:bidi="th-TH"/>
              </w:rPr>
              <w:t xml:space="preserve"> </w:t>
            </w:r>
            <w:r w:rsidR="00280C4A" w:rsidRPr="009B4404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>Are the problem and the scope of the study clearly identified?</w:t>
            </w:r>
          </w:p>
        </w:tc>
        <w:tc>
          <w:tcPr>
            <w:tcW w:w="108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528A" w:rsidRPr="009B4404" w:rsidTr="009B4404">
        <w:trPr>
          <w:trHeight w:val="397"/>
        </w:trPr>
        <w:tc>
          <w:tcPr>
            <w:tcW w:w="6138" w:type="dxa"/>
            <w:vAlign w:val="center"/>
          </w:tcPr>
          <w:p w:rsidR="001406FA" w:rsidRPr="009B4404" w:rsidRDefault="00D9528A" w:rsidP="009B4404">
            <w:pPr>
              <w:spacing w:before="120" w:line="36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bidi="th-TH"/>
              </w:rPr>
            </w:pPr>
            <w:r w:rsidRPr="009B440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9B4404">
              <w:rPr>
                <w:rFonts w:ascii="Times New Roman" w:hAnsi="Times New Roman" w:cs="Times New Roman"/>
                <w:sz w:val="24"/>
                <w:szCs w:val="24"/>
                <w:cs/>
                <w:lang w:bidi="th-TH"/>
              </w:rPr>
              <w:t xml:space="preserve"> </w:t>
            </w:r>
            <w:r w:rsidR="005C4F5D" w:rsidRPr="009B4404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>Are there appropriate</w:t>
            </w:r>
            <w:r w:rsidR="00784933" w:rsidRPr="009B4404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 xml:space="preserve"> alternatives, and are they well explained?</w:t>
            </w:r>
          </w:p>
        </w:tc>
        <w:tc>
          <w:tcPr>
            <w:tcW w:w="108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528A" w:rsidRPr="009B4404" w:rsidTr="009B4404">
        <w:trPr>
          <w:trHeight w:val="397"/>
        </w:trPr>
        <w:tc>
          <w:tcPr>
            <w:tcW w:w="6138" w:type="dxa"/>
            <w:vAlign w:val="center"/>
          </w:tcPr>
          <w:p w:rsidR="001406FA" w:rsidRPr="009B4404" w:rsidRDefault="00D9528A" w:rsidP="009B4404">
            <w:pPr>
              <w:spacing w:before="120" w:line="36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bidi="th-TH"/>
              </w:rPr>
            </w:pPr>
            <w:r w:rsidRPr="009B440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9B4404">
              <w:rPr>
                <w:rFonts w:ascii="Times New Roman" w:hAnsi="Times New Roman" w:cs="Times New Roman"/>
                <w:sz w:val="24"/>
                <w:szCs w:val="24"/>
                <w:cs/>
                <w:lang w:bidi="th-TH"/>
              </w:rPr>
              <w:t xml:space="preserve"> </w:t>
            </w:r>
            <w:r w:rsidR="005C4F5D" w:rsidRPr="009B4404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>Does the analysis indicate whose costs and benefits are to count?</w:t>
            </w:r>
          </w:p>
        </w:tc>
        <w:tc>
          <w:tcPr>
            <w:tcW w:w="108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528A" w:rsidRPr="009B4404" w:rsidTr="009B4404">
        <w:trPr>
          <w:trHeight w:val="397"/>
        </w:trPr>
        <w:tc>
          <w:tcPr>
            <w:tcW w:w="6138" w:type="dxa"/>
            <w:vAlign w:val="center"/>
          </w:tcPr>
          <w:p w:rsidR="001D0BE3" w:rsidRPr="009B4404" w:rsidRDefault="00D9528A" w:rsidP="009B4404">
            <w:pPr>
              <w:spacing w:before="120"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  <w:cs/>
                <w:lang w:bidi="th-TH"/>
              </w:rPr>
            </w:pPr>
            <w:r w:rsidRPr="009B440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9B4404">
              <w:rPr>
                <w:rFonts w:ascii="Times New Roman" w:hAnsi="Times New Roman" w:cs="Times New Roman"/>
                <w:sz w:val="24"/>
                <w:szCs w:val="24"/>
                <w:cs/>
                <w:lang w:bidi="th-TH"/>
              </w:rPr>
              <w:t xml:space="preserve"> </w:t>
            </w:r>
            <w:r w:rsidR="009B4404" w:rsidRPr="009B4404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>Are cost</w:t>
            </w:r>
            <w:r w:rsidR="00647FC7" w:rsidRPr="009B4404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 xml:space="preserve"> and benefits</w:t>
            </w:r>
            <w:r w:rsidR="009B4404" w:rsidRPr="009B4404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 xml:space="preserve"> specified thoroughly?</w:t>
            </w:r>
          </w:p>
        </w:tc>
        <w:tc>
          <w:tcPr>
            <w:tcW w:w="108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528A" w:rsidRPr="009B4404" w:rsidTr="009B4404">
        <w:trPr>
          <w:trHeight w:val="397"/>
        </w:trPr>
        <w:tc>
          <w:tcPr>
            <w:tcW w:w="6138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bidi="th-TH"/>
              </w:rPr>
            </w:pPr>
            <w:r w:rsidRPr="009B440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312555" w:rsidRPr="009B4404">
              <w:rPr>
                <w:rFonts w:ascii="Times New Roman" w:hAnsi="Times New Roman" w:cs="Times New Roman"/>
                <w:sz w:val="24"/>
                <w:szCs w:val="24"/>
                <w:cs/>
                <w:lang w:bidi="th-TH"/>
              </w:rPr>
              <w:t xml:space="preserve"> </w:t>
            </w:r>
            <w:r w:rsidR="005C4F5D" w:rsidRPr="009B4404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 xml:space="preserve">Are the units of costs and benefits </w:t>
            </w:r>
            <w:r w:rsidR="009B4404" w:rsidRPr="009B4404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>appropriate?</w:t>
            </w:r>
          </w:p>
        </w:tc>
        <w:tc>
          <w:tcPr>
            <w:tcW w:w="108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528A" w:rsidRPr="009B4404" w:rsidTr="009B4404">
        <w:trPr>
          <w:trHeight w:val="397"/>
        </w:trPr>
        <w:tc>
          <w:tcPr>
            <w:tcW w:w="6138" w:type="dxa"/>
            <w:vAlign w:val="center"/>
          </w:tcPr>
          <w:p w:rsidR="006F6352" w:rsidRPr="009B4404" w:rsidRDefault="00D9528A" w:rsidP="009B4404">
            <w:pPr>
              <w:spacing w:before="120" w:line="36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bidi="th-TH"/>
              </w:rPr>
            </w:pPr>
            <w:r w:rsidRPr="009B440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312555" w:rsidRPr="009B4404">
              <w:rPr>
                <w:rFonts w:ascii="Times New Roman" w:hAnsi="Times New Roman" w:cs="Times New Roman"/>
                <w:sz w:val="24"/>
                <w:szCs w:val="24"/>
                <w:cs/>
                <w:lang w:bidi="th-TH"/>
              </w:rPr>
              <w:t xml:space="preserve"> </w:t>
            </w:r>
            <w:r w:rsidR="005C4F5D" w:rsidRPr="009B4404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>Are measurements of costs accurate and reliable?</w:t>
            </w:r>
          </w:p>
        </w:tc>
        <w:tc>
          <w:tcPr>
            <w:tcW w:w="108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404" w:rsidRPr="009B4404" w:rsidTr="009B4404">
        <w:trPr>
          <w:trHeight w:val="397"/>
        </w:trPr>
        <w:tc>
          <w:tcPr>
            <w:tcW w:w="6138" w:type="dxa"/>
            <w:vAlign w:val="center"/>
          </w:tcPr>
          <w:p w:rsidR="009B4404" w:rsidRPr="009B4404" w:rsidRDefault="009B4404" w:rsidP="009B4404">
            <w:pPr>
              <w:spacing w:before="120" w:line="36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B4404">
              <w:rPr>
                <w:rFonts w:ascii="Times New Roman" w:hAnsi="Times New Roman" w:cs="Times New Roman"/>
                <w:sz w:val="24"/>
                <w:szCs w:val="24"/>
              </w:rPr>
              <w:t>7. Are measurements of benefits accurate and reliable? Is the method used to monetized benefits appropriate?</w:t>
            </w:r>
          </w:p>
        </w:tc>
        <w:tc>
          <w:tcPr>
            <w:tcW w:w="1080" w:type="dxa"/>
            <w:vAlign w:val="center"/>
          </w:tcPr>
          <w:p w:rsidR="009B4404" w:rsidRPr="009B4404" w:rsidRDefault="009B4404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9B4404" w:rsidRPr="009B4404" w:rsidRDefault="009B4404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9B4404" w:rsidRPr="009B4404" w:rsidRDefault="009B4404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528A" w:rsidRPr="009B4404" w:rsidTr="009B4404">
        <w:trPr>
          <w:trHeight w:val="397"/>
        </w:trPr>
        <w:tc>
          <w:tcPr>
            <w:tcW w:w="6138" w:type="dxa"/>
            <w:vAlign w:val="center"/>
          </w:tcPr>
          <w:p w:rsidR="006F6352" w:rsidRPr="009B4404" w:rsidRDefault="009B4404" w:rsidP="009B4404">
            <w:pPr>
              <w:spacing w:before="120" w:line="36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cs/>
                <w:lang w:bidi="th-TH"/>
              </w:rPr>
            </w:pPr>
            <w:r w:rsidRPr="009B440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9528A" w:rsidRPr="009B44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12555" w:rsidRPr="009B4404">
              <w:rPr>
                <w:rFonts w:ascii="Times New Roman" w:hAnsi="Times New Roman" w:cs="Times New Roman"/>
                <w:sz w:val="24"/>
                <w:szCs w:val="24"/>
                <w:cs/>
                <w:lang w:bidi="th-TH"/>
              </w:rPr>
              <w:t xml:space="preserve"> </w:t>
            </w:r>
            <w:r w:rsidRPr="009B4404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>Is the net present value of net benefits calculated (in case of multi-period project</w:t>
            </w:r>
            <w:r w:rsidR="001E5A85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>s</w:t>
            </w:r>
            <w:r w:rsidRPr="009B4404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>)?</w:t>
            </w:r>
          </w:p>
        </w:tc>
        <w:tc>
          <w:tcPr>
            <w:tcW w:w="108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528A" w:rsidRPr="009B4404" w:rsidTr="009B4404">
        <w:trPr>
          <w:trHeight w:val="397"/>
        </w:trPr>
        <w:tc>
          <w:tcPr>
            <w:tcW w:w="6138" w:type="dxa"/>
            <w:vAlign w:val="center"/>
          </w:tcPr>
          <w:p w:rsidR="006F6352" w:rsidRPr="009B4404" w:rsidRDefault="009B4404" w:rsidP="001E5A85">
            <w:pPr>
              <w:spacing w:before="120" w:line="36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bidi="th-TH"/>
              </w:rPr>
            </w:pPr>
            <w:r w:rsidRPr="009B440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84933" w:rsidRPr="009B4404">
              <w:rPr>
                <w:rFonts w:ascii="Times New Roman" w:hAnsi="Times New Roman" w:cs="Times New Roman"/>
                <w:sz w:val="24"/>
                <w:szCs w:val="24"/>
              </w:rPr>
              <w:t xml:space="preserve">. Does the study contain </w:t>
            </w:r>
            <w:r w:rsidR="00784933" w:rsidRPr="009B4404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>uncertainty and sensitivity analys</w:t>
            </w:r>
            <w:r w:rsidR="001E5A85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>e</w:t>
            </w:r>
            <w:r w:rsidR="00784933" w:rsidRPr="009B4404">
              <w:rPr>
                <w:rFonts w:ascii="Times New Roman" w:hAnsi="Times New Roman" w:cs="Times New Roman"/>
                <w:sz w:val="24"/>
                <w:szCs w:val="24"/>
                <w:lang w:bidi="th-TH"/>
              </w:rPr>
              <w:t>s?</w:t>
            </w:r>
          </w:p>
        </w:tc>
        <w:tc>
          <w:tcPr>
            <w:tcW w:w="108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528A" w:rsidRPr="009B4404" w:rsidTr="009B4404">
        <w:trPr>
          <w:trHeight w:val="397"/>
        </w:trPr>
        <w:tc>
          <w:tcPr>
            <w:tcW w:w="6138" w:type="dxa"/>
            <w:vAlign w:val="center"/>
          </w:tcPr>
          <w:p w:rsidR="006F6352" w:rsidRPr="009B4404" w:rsidRDefault="009B4404" w:rsidP="009B4404">
            <w:pPr>
              <w:spacing w:before="120" w:line="36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bidi="th-TH"/>
              </w:rPr>
            </w:pPr>
            <w:r w:rsidRPr="009B44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9528A" w:rsidRPr="009B44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47FC7" w:rsidRPr="009B4404">
              <w:rPr>
                <w:rFonts w:ascii="Times New Roman" w:hAnsi="Times New Roman" w:cs="Times New Roman"/>
                <w:sz w:val="24"/>
                <w:szCs w:val="24"/>
              </w:rPr>
              <w:t xml:space="preserve"> Does the conclusion and discussion include important results that are useful and practical?</w:t>
            </w:r>
          </w:p>
        </w:tc>
        <w:tc>
          <w:tcPr>
            <w:tcW w:w="108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D9528A" w:rsidRPr="009B4404" w:rsidRDefault="00D9528A" w:rsidP="009B4404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528A" w:rsidRPr="009B4404" w:rsidRDefault="00D9528A" w:rsidP="00291984">
      <w:pPr>
        <w:spacing w:before="120" w:line="360" w:lineRule="auto"/>
        <w:ind w:left="0" w:firstLine="0"/>
        <w:rPr>
          <w:rFonts w:ascii="Times New Roman" w:hAnsi="Times New Roman" w:cs="Times New Roman"/>
          <w:sz w:val="24"/>
          <w:szCs w:val="24"/>
          <w:lang w:bidi="th-TH"/>
        </w:rPr>
      </w:pPr>
      <w:bookmarkStart w:id="0" w:name="_GoBack"/>
      <w:bookmarkEnd w:id="0"/>
    </w:p>
    <w:sectPr w:rsidR="00D9528A" w:rsidRPr="009B4404" w:rsidSect="00A671A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6D3" w:rsidRDefault="00DD56D3" w:rsidP="002A46C7">
      <w:r>
        <w:separator/>
      </w:r>
    </w:p>
  </w:endnote>
  <w:endnote w:type="continuationSeparator" w:id="0">
    <w:p w:rsidR="00DD56D3" w:rsidRDefault="00DD56D3" w:rsidP="002A4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6D3" w:rsidRDefault="00DD56D3" w:rsidP="002A46C7">
      <w:r>
        <w:separator/>
      </w:r>
    </w:p>
  </w:footnote>
  <w:footnote w:type="continuationSeparator" w:id="0">
    <w:p w:rsidR="00DD56D3" w:rsidRDefault="00DD56D3" w:rsidP="002A46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6C7" w:rsidRDefault="009B4404">
    <w:pPr>
      <w:pStyle w:val="Header"/>
      <w:rPr>
        <w:lang w:bidi="th-TH"/>
      </w:rPr>
    </w:pPr>
    <w:r>
      <w:rPr>
        <w:lang w:bidi="th-TH"/>
      </w:rPr>
      <w:t>Project________</w:t>
    </w:r>
    <w:r w:rsidR="00280C4A">
      <w:rPr>
        <w:lang w:bidi="th-TH"/>
      </w:rPr>
      <w:t>___________________</w:t>
    </w:r>
    <w:r>
      <w:rPr>
        <w:lang w:bidi="th-TH"/>
      </w:rPr>
      <w:t>_______</w:t>
    </w:r>
    <w:r w:rsidR="00280C4A">
      <w:rPr>
        <w:lang w:bidi="th-TH"/>
      </w:rPr>
      <w:t>_</w:t>
    </w:r>
    <w:r w:rsidR="00280C4A">
      <w:rPr>
        <w:lang w:bidi="th-TH"/>
      </w:rPr>
      <w:tab/>
    </w:r>
    <w:r w:rsidR="00280C4A">
      <w:rPr>
        <w:lang w:bidi="th-TH"/>
      </w:rPr>
      <w:tab/>
      <w:t>Assessed by</w:t>
    </w:r>
    <w:proofErr w:type="gramStart"/>
    <w:r w:rsidR="00280C4A">
      <w:rPr>
        <w:lang w:bidi="th-TH"/>
      </w:rPr>
      <w:t>:_</w:t>
    </w:r>
    <w:proofErr w:type="gramEnd"/>
    <w:r w:rsidR="00280C4A">
      <w:rPr>
        <w:lang w:bidi="th-TH"/>
      </w:rPr>
      <w:t>_______________</w:t>
    </w:r>
  </w:p>
  <w:p w:rsidR="002A46C7" w:rsidRDefault="002A46C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F3966"/>
    <w:multiLevelType w:val="hybridMultilevel"/>
    <w:tmpl w:val="9C5C183A"/>
    <w:lvl w:ilvl="0" w:tplc="D46A9C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A023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468B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6805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A8D4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8813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96D0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FC69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7AFA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4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D9528A"/>
    <w:rsid w:val="000068DD"/>
    <w:rsid w:val="001406FA"/>
    <w:rsid w:val="001B05A0"/>
    <w:rsid w:val="001D0BE3"/>
    <w:rsid w:val="001E5A85"/>
    <w:rsid w:val="00280C4A"/>
    <w:rsid w:val="00290E3F"/>
    <w:rsid w:val="00291984"/>
    <w:rsid w:val="002A46C7"/>
    <w:rsid w:val="00312555"/>
    <w:rsid w:val="00362284"/>
    <w:rsid w:val="00374EF7"/>
    <w:rsid w:val="003E4C16"/>
    <w:rsid w:val="005C4F5D"/>
    <w:rsid w:val="005F3CF0"/>
    <w:rsid w:val="00647FC7"/>
    <w:rsid w:val="006C7919"/>
    <w:rsid w:val="006D7038"/>
    <w:rsid w:val="006F6352"/>
    <w:rsid w:val="00766338"/>
    <w:rsid w:val="00784933"/>
    <w:rsid w:val="009B4404"/>
    <w:rsid w:val="00A671A5"/>
    <w:rsid w:val="00B13417"/>
    <w:rsid w:val="00D179A4"/>
    <w:rsid w:val="00D9528A"/>
    <w:rsid w:val="00DD56D3"/>
    <w:rsid w:val="00E279F6"/>
    <w:rsid w:val="00F8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52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52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A46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6C7"/>
  </w:style>
  <w:style w:type="paragraph" w:styleId="Footer">
    <w:name w:val="footer"/>
    <w:basedOn w:val="Normal"/>
    <w:link w:val="FooterChar"/>
    <w:uiPriority w:val="99"/>
    <w:unhideWhenUsed/>
    <w:rsid w:val="002A46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6C7"/>
  </w:style>
  <w:style w:type="paragraph" w:styleId="BalloonText">
    <w:name w:val="Balloon Text"/>
    <w:basedOn w:val="Normal"/>
    <w:link w:val="BalloonTextChar"/>
    <w:uiPriority w:val="99"/>
    <w:semiHidden/>
    <w:unhideWhenUsed/>
    <w:rsid w:val="002A46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6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4612">
          <w:marLeft w:val="14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1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926">
          <w:marLeft w:val="14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1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18616">
          <w:marLeft w:val="14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5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671164">
          <w:marLeft w:val="14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7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88863">
          <w:marLeft w:val="14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2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4478">
          <w:marLeft w:val="14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7</cp:revision>
  <cp:lastPrinted>2016-05-11T02:36:00Z</cp:lastPrinted>
  <dcterms:created xsi:type="dcterms:W3CDTF">2016-04-28T09:40:00Z</dcterms:created>
  <dcterms:modified xsi:type="dcterms:W3CDTF">2016-05-11T02:36:00Z</dcterms:modified>
</cp:coreProperties>
</file>