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6495" w:rsidRDefault="002D6495">
      <w:r w:rsidRPr="000111AC">
        <w:rPr>
          <w:rFonts w:ascii="Palatino Linotype" w:eastAsia="Cordia New" w:hAnsi="Palatino Linotype" w:cs="Calibri"/>
          <w:b/>
          <w:bCs/>
          <w:noProof/>
          <w:sz w:val="48"/>
          <w:szCs w:val="48"/>
        </w:rPr>
        <w:drawing>
          <wp:anchor distT="0" distB="0" distL="114300" distR="114300" simplePos="0" relativeHeight="251659264" behindDoc="0" locked="0" layoutInCell="1" allowOverlap="1" wp14:anchorId="5861CA61" wp14:editId="3A9DCE38">
            <wp:simplePos x="0" y="0"/>
            <wp:positionH relativeFrom="margin">
              <wp:posOffset>1264877</wp:posOffset>
            </wp:positionH>
            <wp:positionV relativeFrom="paragraph">
              <wp:posOffset>-590595</wp:posOffset>
            </wp:positionV>
            <wp:extent cx="3781425" cy="10953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781425" cy="1095375"/>
                    </a:xfrm>
                    <a:prstGeom prst="rect">
                      <a:avLst/>
                    </a:prstGeom>
                  </pic:spPr>
                </pic:pic>
              </a:graphicData>
            </a:graphic>
            <wp14:sizeRelH relativeFrom="page">
              <wp14:pctWidth>0</wp14:pctWidth>
            </wp14:sizeRelH>
            <wp14:sizeRelV relativeFrom="page">
              <wp14:pctHeight>0</wp14:pctHeight>
            </wp14:sizeRelV>
          </wp:anchor>
        </w:drawing>
      </w:r>
    </w:p>
    <w:p w:rsidR="002D6495" w:rsidRDefault="002D6495">
      <w:r w:rsidRPr="00F56287">
        <w:rPr>
          <w:rFonts w:ascii="Palatino Linotype" w:eastAsia="Times New Roman" w:hAnsi="Palatino Linotype" w:cs="Calibri"/>
          <w:b/>
          <w:bCs/>
          <w:noProof/>
          <w:sz w:val="28"/>
        </w:rPr>
        <mc:AlternateContent>
          <mc:Choice Requires="wps">
            <w:drawing>
              <wp:anchor distT="0" distB="0" distL="114300" distR="114300" simplePos="0" relativeHeight="251661312" behindDoc="0" locked="0" layoutInCell="1" allowOverlap="1" wp14:anchorId="2F13EDBB" wp14:editId="2A93E30C">
                <wp:simplePos x="0" y="0"/>
                <wp:positionH relativeFrom="column">
                  <wp:posOffset>-108094</wp:posOffset>
                </wp:positionH>
                <wp:positionV relativeFrom="paragraph">
                  <wp:posOffset>285548</wp:posOffset>
                </wp:positionV>
                <wp:extent cx="6467475" cy="0"/>
                <wp:effectExtent l="9525" t="9525" r="9525" b="952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1560FF" id="_x0000_t32" coordsize="21600,21600" o:spt="32" o:oned="t" path="m,l21600,21600e" filled="f">
                <v:path arrowok="t" fillok="f" o:connecttype="none"/>
                <o:lock v:ext="edit" shapetype="t"/>
              </v:shapetype>
              <v:shape id="AutoShape 4" o:spid="_x0000_s1026" type="#_x0000_t32" style="position:absolute;margin-left:-8.5pt;margin-top:22.5pt;width:509.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a8S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vLZQ/4wxYh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"/>
            </w:pict>
          </mc:Fallback>
        </mc:AlternateContent>
      </w:r>
    </w:p>
    <w:p w:rsidR="002D6495" w:rsidRDefault="002D6495"/>
    <w:p w:rsidR="002D6495" w:rsidRPr="002D6495" w:rsidRDefault="002D6495" w:rsidP="002D6495">
      <w:pPr>
        <w:spacing w:after="300" w:line="240" w:lineRule="auto"/>
        <w:contextualSpacing/>
        <w:jc w:val="center"/>
        <w:rPr>
          <w:rFonts w:ascii="Palatino Linotype" w:eastAsia="Times New Roman" w:hAnsi="Palatino Linotype" w:cs="Calibri"/>
          <w:b/>
          <w:bCs/>
          <w:sz w:val="24"/>
          <w:szCs w:val="24"/>
        </w:rPr>
      </w:pPr>
      <w:r w:rsidRPr="002D6495">
        <w:rPr>
          <w:rFonts w:ascii="Palatino Linotype" w:eastAsia="Times New Roman" w:hAnsi="Palatino Linotype" w:cs="Calibri"/>
          <w:b/>
          <w:bCs/>
          <w:sz w:val="24"/>
          <w:szCs w:val="24"/>
        </w:rPr>
        <w:t>EE 466 Political Economy of Development/</w:t>
      </w:r>
    </w:p>
    <w:p w:rsidR="002D6495" w:rsidRDefault="002D6495" w:rsidP="002D6495">
      <w:pPr>
        <w:spacing w:after="300" w:line="240" w:lineRule="auto"/>
        <w:jc w:val="center"/>
        <w:rPr>
          <w:rFonts w:ascii="Palatino Linotype" w:eastAsia="Times New Roman" w:hAnsi="Palatino Linotype" w:cs="Calibri"/>
          <w:b/>
          <w:bCs/>
          <w:sz w:val="24"/>
          <w:szCs w:val="24"/>
        </w:rPr>
      </w:pPr>
      <w:r w:rsidRPr="002D6495">
        <w:rPr>
          <w:rFonts w:ascii="Palatino Linotype" w:eastAsia="Times New Roman" w:hAnsi="Palatino Linotype" w:cs="Calibri"/>
          <w:b/>
          <w:bCs/>
          <w:sz w:val="24"/>
          <w:szCs w:val="24"/>
        </w:rPr>
        <w:t>EE563 Selected Topics in Development Economics 3</w:t>
      </w:r>
    </w:p>
    <w:p w:rsidR="002D6495" w:rsidRDefault="002D6495" w:rsidP="002D6495">
      <w:pPr>
        <w:spacing w:after="300" w:line="240" w:lineRule="auto"/>
        <w:jc w:val="center"/>
        <w:rPr>
          <w:rFonts w:ascii="Palatino Linotype" w:eastAsia="Times New Roman" w:hAnsi="Palatino Linotype" w:cs="Calibri"/>
          <w:b/>
          <w:bCs/>
          <w:sz w:val="24"/>
          <w:szCs w:val="24"/>
        </w:rPr>
      </w:pPr>
      <w:r>
        <w:rPr>
          <w:rFonts w:ascii="Palatino Linotype" w:eastAsia="Times New Roman" w:hAnsi="Palatino Linotype" w:cs="Calibri"/>
          <w:b/>
          <w:bCs/>
          <w:sz w:val="24"/>
          <w:szCs w:val="24"/>
        </w:rPr>
        <w:t>S/2019</w:t>
      </w:r>
    </w:p>
    <w:p w:rsidR="002D6495" w:rsidRPr="0006188C" w:rsidRDefault="002D6495" w:rsidP="002D6495">
      <w:pPr>
        <w:spacing w:after="300" w:line="240" w:lineRule="auto"/>
        <w:jc w:val="center"/>
        <w:rPr>
          <w:rFonts w:ascii="Palatino Linotype" w:eastAsia="Times New Roman" w:hAnsi="Palatino Linotype" w:cs="Calibri"/>
          <w:b/>
          <w:bCs/>
          <w:sz w:val="28"/>
        </w:rPr>
      </w:pPr>
      <w:r w:rsidRPr="0006188C">
        <w:rPr>
          <w:rFonts w:ascii="Palatino Linotype" w:eastAsia="Times New Roman" w:hAnsi="Palatino Linotype" w:cs="Calibri"/>
          <w:b/>
          <w:bCs/>
          <w:sz w:val="28"/>
        </w:rPr>
        <w:t>Quiz I</w:t>
      </w:r>
      <w:r w:rsidR="00D06EEF" w:rsidRPr="0006188C">
        <w:rPr>
          <w:rFonts w:ascii="Palatino Linotype" w:eastAsia="Times New Roman" w:hAnsi="Palatino Linotype" w:cs="Calibri"/>
          <w:b/>
          <w:bCs/>
          <w:sz w:val="28"/>
        </w:rPr>
        <w:t xml:space="preserve"> (20%)</w:t>
      </w:r>
      <w:bookmarkStart w:id="0" w:name="_GoBack"/>
      <w:bookmarkEnd w:id="0"/>
    </w:p>
    <w:p w:rsidR="0006188C" w:rsidRPr="005D715A" w:rsidRDefault="001F0035" w:rsidP="0006188C">
      <w:pPr>
        <w:pStyle w:val="a3"/>
        <w:numPr>
          <w:ilvl w:val="0"/>
          <w:numId w:val="1"/>
        </w:numPr>
        <w:spacing w:after="300" w:line="240" w:lineRule="auto"/>
        <w:jc w:val="both"/>
        <w:rPr>
          <w:rFonts w:ascii="Palatino Linotype" w:eastAsia="Times New Roman" w:hAnsi="Palatino Linotype" w:cs="Calibri"/>
          <w:sz w:val="24"/>
          <w:szCs w:val="24"/>
        </w:rPr>
      </w:pPr>
      <w:r w:rsidRPr="005D715A">
        <w:rPr>
          <w:rFonts w:ascii="Palatino Linotype" w:eastAsia="Times New Roman" w:hAnsi="Palatino Linotype" w:cs="Calibri"/>
          <w:szCs w:val="22"/>
        </w:rPr>
        <w:t>Watch the movie ‘</w:t>
      </w:r>
      <w:r w:rsidRPr="005D715A">
        <w:rPr>
          <w:rFonts w:ascii="Palatino Linotype" w:eastAsia="Times New Roman" w:hAnsi="Palatino Linotype" w:cs="Calibri"/>
          <w:i/>
          <w:iCs/>
          <w:szCs w:val="22"/>
        </w:rPr>
        <w:t>Agora</w:t>
      </w:r>
      <w:r w:rsidRPr="005D715A">
        <w:rPr>
          <w:rFonts w:ascii="Palatino Linotype" w:eastAsia="Times New Roman" w:hAnsi="Palatino Linotype" w:cs="Calibri"/>
          <w:szCs w:val="22"/>
        </w:rPr>
        <w:t xml:space="preserve">’ (2009). </w:t>
      </w:r>
      <w:r w:rsidR="0006188C" w:rsidRPr="005D715A">
        <w:rPr>
          <w:rFonts w:ascii="Palatino Linotype" w:eastAsia="Times New Roman" w:hAnsi="Palatino Linotype" w:cs="Calibri"/>
          <w:szCs w:val="22"/>
        </w:rPr>
        <w:t>A</w:t>
      </w:r>
      <w:r w:rsidR="000B1E8D" w:rsidRPr="005D715A">
        <w:rPr>
          <w:rFonts w:ascii="Palatino Linotype" w:eastAsia="Times New Roman" w:hAnsi="Palatino Linotype" w:cs="Calibri"/>
          <w:szCs w:val="22"/>
        </w:rPr>
        <w:t>) Explain</w:t>
      </w:r>
      <w:r w:rsidR="00C83E1B" w:rsidRPr="005D715A">
        <w:rPr>
          <w:rFonts w:ascii="Palatino Linotype" w:eastAsia="Times New Roman" w:hAnsi="Palatino Linotype" w:cs="Calibri"/>
          <w:szCs w:val="22"/>
        </w:rPr>
        <w:t xml:space="preserve"> </w:t>
      </w:r>
      <w:r w:rsidRPr="005D715A">
        <w:rPr>
          <w:rFonts w:ascii="Palatino Linotype" w:eastAsia="Times New Roman" w:hAnsi="Palatino Linotype" w:cs="Calibri"/>
          <w:szCs w:val="22"/>
        </w:rPr>
        <w:t xml:space="preserve">the difference in ‘paradigms’ </w:t>
      </w:r>
      <w:r w:rsidR="0006188C" w:rsidRPr="005D715A">
        <w:rPr>
          <w:rFonts w:ascii="Palatino Linotype" w:eastAsia="Times New Roman" w:hAnsi="Palatino Linotype" w:cs="Calibri"/>
          <w:szCs w:val="22"/>
        </w:rPr>
        <w:t>according to</w:t>
      </w:r>
      <w:r w:rsidR="000B1E8D" w:rsidRPr="005D715A">
        <w:rPr>
          <w:rFonts w:ascii="Palatino Linotype" w:eastAsia="Times New Roman" w:hAnsi="Palatino Linotype" w:cs="Calibri"/>
          <w:szCs w:val="22"/>
        </w:rPr>
        <w:t xml:space="preserve"> the movie </w:t>
      </w:r>
      <w:r w:rsidR="00C83E1B" w:rsidRPr="005D715A">
        <w:rPr>
          <w:rFonts w:ascii="Palatino Linotype" w:eastAsia="Times New Roman" w:hAnsi="Palatino Linotype" w:cs="Calibri"/>
          <w:szCs w:val="22"/>
        </w:rPr>
        <w:t xml:space="preserve">and its impacts on </w:t>
      </w:r>
      <w:r w:rsidR="008D1B58" w:rsidRPr="005D715A">
        <w:rPr>
          <w:rFonts w:ascii="Palatino Linotype" w:eastAsia="Times New Roman" w:hAnsi="Palatino Linotype" w:cs="Calibri"/>
          <w:szCs w:val="22"/>
        </w:rPr>
        <w:t xml:space="preserve">the </w:t>
      </w:r>
      <w:r w:rsidRPr="005D715A">
        <w:rPr>
          <w:rFonts w:ascii="Palatino Linotype" w:eastAsia="Times New Roman" w:hAnsi="Palatino Linotype" w:cs="Calibri"/>
          <w:szCs w:val="22"/>
        </w:rPr>
        <w:t>society.</w:t>
      </w:r>
      <w:r w:rsidR="000B1E8D" w:rsidRPr="005D715A">
        <w:rPr>
          <w:rFonts w:ascii="Palatino Linotype" w:eastAsia="Times New Roman" w:hAnsi="Palatino Linotype" w:cs="Calibri"/>
          <w:szCs w:val="22"/>
        </w:rPr>
        <w:t xml:space="preserve"> </w:t>
      </w:r>
      <w:r w:rsidR="0006188C" w:rsidRPr="005D715A">
        <w:rPr>
          <w:rFonts w:ascii="Palatino Linotype" w:eastAsia="Times New Roman" w:hAnsi="Palatino Linotype" w:cs="Calibri"/>
          <w:szCs w:val="22"/>
        </w:rPr>
        <w:t>B</w:t>
      </w:r>
      <w:r w:rsidR="000B1E8D" w:rsidRPr="005D715A">
        <w:rPr>
          <w:rFonts w:ascii="Palatino Linotype" w:eastAsia="Times New Roman" w:hAnsi="Palatino Linotype" w:cs="Calibri"/>
          <w:szCs w:val="22"/>
        </w:rPr>
        <w:t xml:space="preserve">) </w:t>
      </w:r>
      <w:r w:rsidR="0006188C" w:rsidRPr="005D715A">
        <w:rPr>
          <w:rFonts w:ascii="Palatino Linotype" w:eastAsia="Times New Roman" w:hAnsi="Palatino Linotype" w:cs="Calibri"/>
          <w:szCs w:val="22"/>
        </w:rPr>
        <w:t>Analyze the phenomena in the movie with some paradigm frameworks in social sciences.</w:t>
      </w:r>
      <w:r w:rsidR="00C83E1B" w:rsidRPr="005D715A">
        <w:rPr>
          <w:rFonts w:ascii="Palatino Linotype" w:eastAsia="Times New Roman" w:hAnsi="Palatino Linotype" w:cs="Calibri"/>
          <w:szCs w:val="22"/>
        </w:rPr>
        <w:t xml:space="preserve"> </w:t>
      </w:r>
      <w:r w:rsidR="00D06EEF" w:rsidRPr="005D715A">
        <w:rPr>
          <w:rFonts w:ascii="Palatino Linotype" w:eastAsia="Times New Roman" w:hAnsi="Palatino Linotype" w:cs="Calibri"/>
          <w:szCs w:val="22"/>
        </w:rPr>
        <w:t>(10 points)</w:t>
      </w:r>
    </w:p>
    <w:p w:rsidR="001F0035" w:rsidRPr="005D715A" w:rsidRDefault="001F0035" w:rsidP="001F0035">
      <w:pPr>
        <w:pStyle w:val="a3"/>
        <w:spacing w:after="300" w:line="240" w:lineRule="auto"/>
        <w:rPr>
          <w:rFonts w:ascii="Palatino Linotype" w:eastAsia="Times New Roman" w:hAnsi="Palatino Linotype" w:cs="Calibri"/>
          <w:sz w:val="24"/>
          <w:szCs w:val="24"/>
        </w:rPr>
      </w:pPr>
    </w:p>
    <w:p w:rsidR="001F0035" w:rsidRPr="005D715A" w:rsidRDefault="001F0035" w:rsidP="00C83E1B">
      <w:pPr>
        <w:pStyle w:val="a3"/>
        <w:numPr>
          <w:ilvl w:val="0"/>
          <w:numId w:val="1"/>
        </w:numPr>
        <w:spacing w:after="300" w:line="240" w:lineRule="auto"/>
        <w:jc w:val="thaiDistribute"/>
        <w:rPr>
          <w:rFonts w:ascii="Palatino Linotype" w:eastAsia="Times New Roman" w:hAnsi="Palatino Linotype" w:cs="Calibri"/>
          <w:sz w:val="24"/>
          <w:szCs w:val="24"/>
        </w:rPr>
      </w:pPr>
      <w:r w:rsidRPr="005D715A">
        <w:rPr>
          <w:rFonts w:ascii="Palatino Linotype" w:eastAsia="Times New Roman" w:hAnsi="Palatino Linotype" w:cs="Calibri"/>
          <w:szCs w:val="22"/>
        </w:rPr>
        <w:t xml:space="preserve">Read </w:t>
      </w:r>
      <w:r w:rsidRPr="005D715A">
        <w:rPr>
          <w:rFonts w:ascii="Palatino Linotype" w:eastAsia="Times New Roman" w:hAnsi="Palatino Linotype" w:cs="Calibri"/>
          <w:i/>
          <w:iCs/>
          <w:szCs w:val="22"/>
        </w:rPr>
        <w:t>Szirmai (2015)</w:t>
      </w:r>
      <w:r w:rsidRPr="005D715A">
        <w:rPr>
          <w:rFonts w:ascii="Palatino Linotype" w:eastAsia="Times New Roman" w:hAnsi="Palatino Linotype" w:cs="Calibri"/>
          <w:szCs w:val="22"/>
        </w:rPr>
        <w:t xml:space="preserve"> [chapter 1] and watch the movie</w:t>
      </w:r>
      <w:r w:rsidR="00787A94" w:rsidRPr="005D715A">
        <w:rPr>
          <w:rFonts w:ascii="Palatino Linotype" w:eastAsia="Times New Roman" w:hAnsi="Palatino Linotype" w:cs="Calibri"/>
          <w:szCs w:val="22"/>
        </w:rPr>
        <w:t xml:space="preserve"> ‘</w:t>
      </w:r>
      <w:r w:rsidR="00787A94" w:rsidRPr="005D715A">
        <w:rPr>
          <w:rFonts w:ascii="Palatino Linotype" w:eastAsia="Times New Roman" w:hAnsi="Palatino Linotype" w:cs="Calibri"/>
          <w:i/>
          <w:iCs/>
          <w:szCs w:val="22"/>
        </w:rPr>
        <w:t>Where to invade next’</w:t>
      </w:r>
      <w:r w:rsidR="00787A94" w:rsidRPr="005D715A">
        <w:rPr>
          <w:rFonts w:ascii="Palatino Linotype" w:eastAsia="Times New Roman" w:hAnsi="Palatino Linotype" w:cs="Calibri"/>
          <w:szCs w:val="22"/>
        </w:rPr>
        <w:t xml:space="preserve"> (2015). </w:t>
      </w:r>
      <w:r w:rsidR="0006188C" w:rsidRPr="005D715A">
        <w:rPr>
          <w:rFonts w:ascii="Palatino Linotype" w:eastAsia="Times New Roman" w:hAnsi="Palatino Linotype" w:cs="Calibri"/>
          <w:szCs w:val="22"/>
        </w:rPr>
        <w:t xml:space="preserve">A) </w:t>
      </w:r>
      <w:r w:rsidR="00C83E1B" w:rsidRPr="005D715A">
        <w:rPr>
          <w:rFonts w:ascii="Palatino Linotype" w:eastAsia="Times New Roman" w:hAnsi="Palatino Linotype" w:cs="Calibri"/>
          <w:szCs w:val="22"/>
        </w:rPr>
        <w:t xml:space="preserve">Explain </w:t>
      </w:r>
      <w:r w:rsidR="00F47D46" w:rsidRPr="005D715A">
        <w:rPr>
          <w:rFonts w:ascii="Palatino Linotype" w:eastAsia="Times New Roman" w:hAnsi="Palatino Linotype" w:cs="Calibri"/>
          <w:szCs w:val="22"/>
        </w:rPr>
        <w:t xml:space="preserve">how the discourse of ‘development’ had been constructed differently in different societies and </w:t>
      </w:r>
      <w:r w:rsidR="00C83E1B" w:rsidRPr="005D715A">
        <w:rPr>
          <w:rFonts w:ascii="Palatino Linotype" w:eastAsia="Times New Roman" w:hAnsi="Palatino Linotype" w:cs="Calibri"/>
          <w:szCs w:val="22"/>
        </w:rPr>
        <w:t xml:space="preserve">what the common definition of ‘development’ (in your own interpretation) should be. </w:t>
      </w:r>
      <w:r w:rsidR="0006188C" w:rsidRPr="005D715A">
        <w:rPr>
          <w:rFonts w:ascii="Palatino Linotype" w:eastAsia="Times New Roman" w:hAnsi="Palatino Linotype" w:cs="Calibri"/>
          <w:szCs w:val="22"/>
        </w:rPr>
        <w:t xml:space="preserve">B) Explain which hypothesis </w:t>
      </w:r>
      <w:r w:rsidR="005D715A" w:rsidRPr="005D715A">
        <w:rPr>
          <w:rFonts w:ascii="Palatino Linotype" w:eastAsia="Times New Roman" w:hAnsi="Palatino Linotype" w:cs="Calibri"/>
          <w:szCs w:val="22"/>
        </w:rPr>
        <w:t xml:space="preserve">[from the class] </w:t>
      </w:r>
      <w:r w:rsidR="0006188C" w:rsidRPr="005D715A">
        <w:rPr>
          <w:rFonts w:ascii="Palatino Linotype" w:eastAsia="Times New Roman" w:hAnsi="Palatino Linotype" w:cs="Calibri"/>
          <w:szCs w:val="22"/>
        </w:rPr>
        <w:t xml:space="preserve">could explain best the determinant of development level in each society. C)  </w:t>
      </w:r>
      <w:r w:rsidR="005D715A" w:rsidRPr="005D715A">
        <w:rPr>
          <w:rFonts w:ascii="Palatino Linotype" w:eastAsia="Times New Roman" w:hAnsi="Palatino Linotype" w:cs="Calibri"/>
          <w:szCs w:val="22"/>
        </w:rPr>
        <w:t>Discuss</w:t>
      </w:r>
      <w:r w:rsidR="00F47D46" w:rsidRPr="005D715A">
        <w:rPr>
          <w:rFonts w:ascii="Palatino Linotype" w:eastAsia="Times New Roman" w:hAnsi="Palatino Linotype" w:cs="Calibri"/>
          <w:szCs w:val="22"/>
        </w:rPr>
        <w:t xml:space="preserve"> do you believe </w:t>
      </w:r>
      <w:r w:rsidR="00D06EEF" w:rsidRPr="005D715A">
        <w:rPr>
          <w:rFonts w:ascii="Palatino Linotype" w:eastAsia="Times New Roman" w:hAnsi="Palatino Linotype" w:cs="Calibri"/>
          <w:szCs w:val="22"/>
        </w:rPr>
        <w:t>that</w:t>
      </w:r>
      <w:r w:rsidR="00F47D46" w:rsidRPr="005D715A">
        <w:rPr>
          <w:rFonts w:ascii="Palatino Linotype" w:eastAsia="Times New Roman" w:hAnsi="Palatino Linotype" w:cs="Calibri"/>
          <w:szCs w:val="22"/>
        </w:rPr>
        <w:t xml:space="preserve"> development </w:t>
      </w:r>
      <w:r w:rsidR="00D06EEF" w:rsidRPr="005D715A">
        <w:rPr>
          <w:rFonts w:ascii="Palatino Linotype" w:eastAsia="Times New Roman" w:hAnsi="Palatino Linotype" w:cs="Calibri"/>
          <w:szCs w:val="22"/>
        </w:rPr>
        <w:t xml:space="preserve">is </w:t>
      </w:r>
      <w:r w:rsidR="00F47D46" w:rsidRPr="005D715A">
        <w:rPr>
          <w:rFonts w:ascii="Palatino Linotype" w:eastAsia="Times New Roman" w:hAnsi="Palatino Linotype" w:cs="Calibri"/>
          <w:szCs w:val="22"/>
        </w:rPr>
        <w:t>conceivable without economic growth?</w:t>
      </w:r>
      <w:r w:rsidR="00C83E1B" w:rsidRPr="005D715A">
        <w:rPr>
          <w:rFonts w:ascii="Palatino Linotype" w:eastAsia="Times New Roman" w:hAnsi="Palatino Linotype" w:cs="Calibri"/>
          <w:szCs w:val="22"/>
        </w:rPr>
        <w:t xml:space="preserve"> </w:t>
      </w:r>
      <w:r w:rsidR="00D06EEF" w:rsidRPr="005D715A">
        <w:rPr>
          <w:rFonts w:ascii="Palatino Linotype" w:eastAsia="Times New Roman" w:hAnsi="Palatino Linotype" w:cs="Calibri"/>
          <w:szCs w:val="22"/>
        </w:rPr>
        <w:t>(10 points)</w:t>
      </w:r>
      <w:r w:rsidR="00C83E1B" w:rsidRPr="005D715A">
        <w:rPr>
          <w:rFonts w:ascii="Palatino Linotype" w:eastAsia="Times New Roman" w:hAnsi="Palatino Linotype" w:cs="Calibri"/>
          <w:szCs w:val="22"/>
        </w:rPr>
        <w:t xml:space="preserve"> </w:t>
      </w:r>
    </w:p>
    <w:p w:rsidR="001F0035" w:rsidRPr="005D715A" w:rsidRDefault="001F0035" w:rsidP="001F0035">
      <w:pPr>
        <w:pStyle w:val="a3"/>
        <w:rPr>
          <w:rFonts w:ascii="Palatino Linotype" w:eastAsia="Times New Roman" w:hAnsi="Palatino Linotype" w:cs="Calibri"/>
          <w:sz w:val="24"/>
          <w:szCs w:val="24"/>
        </w:rPr>
      </w:pPr>
    </w:p>
    <w:p w:rsidR="0006188C" w:rsidRPr="005D715A" w:rsidRDefault="0006188C" w:rsidP="0006188C">
      <w:pPr>
        <w:pStyle w:val="a3"/>
        <w:numPr>
          <w:ilvl w:val="0"/>
          <w:numId w:val="1"/>
        </w:numPr>
        <w:spacing w:after="300" w:line="240" w:lineRule="auto"/>
        <w:jc w:val="thaiDistribute"/>
        <w:rPr>
          <w:rFonts w:ascii="Palatino Linotype" w:eastAsia="Times New Roman" w:hAnsi="Palatino Linotype" w:cs="Calibri"/>
          <w:sz w:val="24"/>
          <w:szCs w:val="24"/>
        </w:rPr>
      </w:pPr>
      <w:r w:rsidRPr="005D715A">
        <w:rPr>
          <w:rFonts w:ascii="Palatino Linotype" w:eastAsia="Times New Roman" w:hAnsi="Palatino Linotype" w:cs="Calibri"/>
          <w:szCs w:val="22"/>
        </w:rPr>
        <w:t>Watch the documentary film, ‘</w:t>
      </w:r>
      <w:r w:rsidRPr="005D715A">
        <w:rPr>
          <w:rFonts w:ascii="Palatino Linotype" w:eastAsia="Times New Roman" w:hAnsi="Palatino Linotype" w:cs="Calibri"/>
          <w:i/>
          <w:iCs/>
          <w:szCs w:val="22"/>
        </w:rPr>
        <w:t>American Factory</w:t>
      </w:r>
      <w:r w:rsidRPr="005D715A">
        <w:rPr>
          <w:rFonts w:ascii="Palatino Linotype" w:eastAsia="Times New Roman" w:hAnsi="Palatino Linotype" w:cs="Calibri"/>
          <w:szCs w:val="22"/>
        </w:rPr>
        <w:t>’ (2019). Explain the debates between Adam Smith and Karl Marx portrayed in the movie regarding these concepts of 1) division of labors 2) labor union and 3) technological development.   (10 points)</w:t>
      </w:r>
    </w:p>
    <w:p w:rsidR="0006188C" w:rsidRPr="005D715A" w:rsidRDefault="0006188C" w:rsidP="0006188C">
      <w:pPr>
        <w:pStyle w:val="a3"/>
        <w:rPr>
          <w:rFonts w:ascii="Palatino Linotype" w:eastAsia="Times New Roman" w:hAnsi="Palatino Linotype" w:cs="Calibri"/>
          <w:szCs w:val="22"/>
        </w:rPr>
      </w:pPr>
    </w:p>
    <w:p w:rsidR="00C83E1B" w:rsidRPr="005D715A" w:rsidRDefault="002F617E" w:rsidP="00C83E1B">
      <w:pPr>
        <w:pStyle w:val="a3"/>
        <w:numPr>
          <w:ilvl w:val="0"/>
          <w:numId w:val="1"/>
        </w:numPr>
        <w:spacing w:after="300" w:line="240" w:lineRule="auto"/>
        <w:jc w:val="both"/>
        <w:rPr>
          <w:rFonts w:ascii="Palatino Linotype" w:eastAsia="Times New Roman" w:hAnsi="Palatino Linotype" w:cs="Calibri"/>
          <w:sz w:val="24"/>
          <w:szCs w:val="24"/>
        </w:rPr>
      </w:pPr>
      <w:r w:rsidRPr="005D715A">
        <w:rPr>
          <w:rFonts w:ascii="Palatino Linotype" w:eastAsia="Times New Roman" w:hAnsi="Palatino Linotype" w:cs="Calibri"/>
          <w:szCs w:val="22"/>
        </w:rPr>
        <w:t xml:space="preserve">Read </w:t>
      </w:r>
      <w:r w:rsidRPr="005D715A">
        <w:rPr>
          <w:rFonts w:ascii="Palatino Linotype" w:eastAsia="Times New Roman" w:hAnsi="Palatino Linotype" w:cs="Calibri"/>
          <w:i/>
          <w:iCs/>
          <w:szCs w:val="22"/>
        </w:rPr>
        <w:t xml:space="preserve">Baker and </w:t>
      </w:r>
      <w:proofErr w:type="spellStart"/>
      <w:r w:rsidRPr="005D715A">
        <w:rPr>
          <w:rFonts w:ascii="Palatino Linotype" w:eastAsia="Times New Roman" w:hAnsi="Palatino Linotype" w:cs="Calibri"/>
          <w:i/>
          <w:iCs/>
          <w:szCs w:val="22"/>
        </w:rPr>
        <w:t>Phongpaichit</w:t>
      </w:r>
      <w:proofErr w:type="spellEnd"/>
      <w:r w:rsidRPr="005D715A">
        <w:rPr>
          <w:rFonts w:ascii="Palatino Linotype" w:eastAsia="Times New Roman" w:hAnsi="Palatino Linotype" w:cs="Calibri"/>
          <w:i/>
          <w:iCs/>
          <w:szCs w:val="22"/>
        </w:rPr>
        <w:t xml:space="preserve"> </w:t>
      </w:r>
      <w:r w:rsidR="001F0035" w:rsidRPr="005D715A">
        <w:rPr>
          <w:rFonts w:ascii="Palatino Linotype" w:eastAsia="Times New Roman" w:hAnsi="Palatino Linotype" w:cs="Calibri"/>
          <w:i/>
          <w:iCs/>
          <w:szCs w:val="22"/>
        </w:rPr>
        <w:t>(2014)</w:t>
      </w:r>
      <w:r w:rsidR="001F0035" w:rsidRPr="005D715A">
        <w:rPr>
          <w:rFonts w:ascii="Palatino Linotype" w:eastAsia="Times New Roman" w:hAnsi="Palatino Linotype" w:cs="Calibri"/>
          <w:szCs w:val="22"/>
        </w:rPr>
        <w:t xml:space="preserve"> [chapter 6-9] and watch a Thai documentary </w:t>
      </w:r>
      <w:r w:rsidR="00F47D46" w:rsidRPr="005D715A">
        <w:rPr>
          <w:rFonts w:ascii="Palatino Linotype" w:eastAsia="Times New Roman" w:hAnsi="Palatino Linotype" w:cs="Calibri"/>
          <w:szCs w:val="22"/>
        </w:rPr>
        <w:t>movie</w:t>
      </w:r>
      <w:r w:rsidR="00C83E1B" w:rsidRPr="005D715A">
        <w:rPr>
          <w:rFonts w:ascii="Palatino Linotype" w:eastAsia="Times New Roman" w:hAnsi="Palatino Linotype" w:cs="Calibri"/>
          <w:szCs w:val="22"/>
        </w:rPr>
        <w:t xml:space="preserve">: </w:t>
      </w:r>
      <w:r w:rsidR="001F0035" w:rsidRPr="005D715A">
        <w:rPr>
          <w:rFonts w:ascii="Palatino Linotype" w:eastAsia="Times New Roman" w:hAnsi="Palatino Linotype" w:cs="Calibri"/>
          <w:szCs w:val="22"/>
        </w:rPr>
        <w:t>‘</w:t>
      </w:r>
      <w:r w:rsidR="001F0035" w:rsidRPr="005D715A">
        <w:rPr>
          <w:rFonts w:ascii="Palatino Linotype" w:eastAsia="Times New Roman" w:hAnsi="Palatino Linotype" w:cs="Calibri"/>
          <w:i/>
          <w:iCs/>
          <w:szCs w:val="22"/>
        </w:rPr>
        <w:t>Paradoxocracy</w:t>
      </w:r>
      <w:r w:rsidR="001F0035" w:rsidRPr="005D715A">
        <w:rPr>
          <w:rFonts w:ascii="Palatino Linotype" w:eastAsia="Times New Roman" w:hAnsi="Palatino Linotype" w:cs="Calibri"/>
          <w:szCs w:val="22"/>
        </w:rPr>
        <w:t xml:space="preserve">’ (2013). Write a </w:t>
      </w:r>
      <w:r w:rsidR="005D715A">
        <w:rPr>
          <w:rFonts w:ascii="Palatino Linotype" w:eastAsia="Times New Roman" w:hAnsi="Palatino Linotype" w:cs="Calibri"/>
          <w:szCs w:val="22"/>
        </w:rPr>
        <w:t xml:space="preserve">short </w:t>
      </w:r>
      <w:r w:rsidR="001F0035" w:rsidRPr="005D715A">
        <w:rPr>
          <w:rFonts w:ascii="Palatino Linotype" w:eastAsia="Times New Roman" w:hAnsi="Palatino Linotype" w:cs="Calibri"/>
          <w:szCs w:val="22"/>
        </w:rPr>
        <w:t xml:space="preserve">synthetic essay </w:t>
      </w:r>
      <w:r w:rsidR="00F47D46" w:rsidRPr="005D715A">
        <w:rPr>
          <w:rFonts w:ascii="Palatino Linotype" w:eastAsia="Times New Roman" w:hAnsi="Palatino Linotype" w:cs="Calibri"/>
          <w:szCs w:val="22"/>
        </w:rPr>
        <w:t xml:space="preserve">how applicable </w:t>
      </w:r>
      <w:r w:rsidR="001F0035" w:rsidRPr="005D715A">
        <w:rPr>
          <w:rFonts w:ascii="Palatino Linotype" w:eastAsia="Times New Roman" w:hAnsi="Palatino Linotype" w:cs="Calibri"/>
          <w:szCs w:val="22"/>
        </w:rPr>
        <w:t>the framework of ‘Marxist historical development’</w:t>
      </w:r>
      <w:r w:rsidR="00F47D46" w:rsidRPr="005D715A">
        <w:rPr>
          <w:rFonts w:ascii="Palatino Linotype" w:eastAsia="Times New Roman" w:hAnsi="Palatino Linotype" w:cs="Calibri"/>
          <w:szCs w:val="22"/>
        </w:rPr>
        <w:t xml:space="preserve"> [keyword: class struggle] could be in the context of Thai modern history</w:t>
      </w:r>
      <w:r w:rsidR="001F0035" w:rsidRPr="005D715A">
        <w:rPr>
          <w:rFonts w:ascii="Palatino Linotype" w:eastAsia="Times New Roman" w:hAnsi="Palatino Linotype" w:cs="Calibri"/>
          <w:szCs w:val="22"/>
        </w:rPr>
        <w:t xml:space="preserve">. </w:t>
      </w:r>
      <w:r w:rsidR="0090169E">
        <w:rPr>
          <w:rFonts w:ascii="Palatino Linotype" w:eastAsia="Times New Roman" w:hAnsi="Palatino Linotype" w:cs="Calibri"/>
          <w:szCs w:val="22"/>
        </w:rPr>
        <w:t xml:space="preserve">Draw a conceptual timeline if necessary. </w:t>
      </w:r>
      <w:r w:rsidR="00D06EEF" w:rsidRPr="005D715A">
        <w:rPr>
          <w:rFonts w:ascii="Palatino Linotype" w:eastAsia="Times New Roman" w:hAnsi="Palatino Linotype" w:cs="Calibri"/>
          <w:szCs w:val="22"/>
        </w:rPr>
        <w:t>(10 points)</w:t>
      </w:r>
    </w:p>
    <w:p w:rsidR="00C83E1B" w:rsidRPr="00C83E1B" w:rsidRDefault="00C83E1B" w:rsidP="00C83E1B">
      <w:pPr>
        <w:pStyle w:val="a3"/>
        <w:rPr>
          <w:rFonts w:ascii="Palatino Linotype" w:eastAsia="Times New Roman" w:hAnsi="Palatino Linotype" w:cs="Calibri"/>
          <w:sz w:val="24"/>
          <w:szCs w:val="24"/>
        </w:rPr>
      </w:pPr>
    </w:p>
    <w:p w:rsidR="005D715A" w:rsidRDefault="005D715A" w:rsidP="005D715A">
      <w:pPr>
        <w:ind w:left="720"/>
        <w:rPr>
          <w:rFonts w:ascii="TH Sarabun New" w:hAnsi="TH Sarabun New" w:cs="TH Sarabun New"/>
          <w:b/>
          <w:bCs/>
          <w:sz w:val="24"/>
          <w:szCs w:val="32"/>
        </w:rPr>
      </w:pPr>
      <w:r>
        <w:rPr>
          <w:rFonts w:ascii="TH Sarabun New" w:hAnsi="TH Sarabun New" w:cs="TH Sarabun New"/>
          <w:b/>
          <w:bCs/>
          <w:sz w:val="24"/>
          <w:szCs w:val="32"/>
        </w:rPr>
        <w:t>**</w:t>
      </w:r>
      <w:r w:rsidRPr="005D715A">
        <w:rPr>
          <w:rFonts w:ascii="TH Sarabun New" w:hAnsi="TH Sarabun New" w:cs="TH Sarabun New"/>
          <w:b/>
          <w:bCs/>
          <w:sz w:val="24"/>
          <w:szCs w:val="32"/>
        </w:rPr>
        <w:t>Not more than 10 pages</w:t>
      </w:r>
      <w:r>
        <w:rPr>
          <w:rFonts w:ascii="TH Sarabun New" w:hAnsi="TH Sarabun New" w:cs="TH Sarabun New"/>
          <w:b/>
          <w:bCs/>
          <w:sz w:val="24"/>
          <w:szCs w:val="32"/>
        </w:rPr>
        <w:t xml:space="preserve"> of an A4 word document. Title your file name as ‘</w:t>
      </w:r>
      <w:r w:rsidRPr="005D715A">
        <w:rPr>
          <w:rFonts w:ascii="TH Sarabun New" w:hAnsi="TH Sarabun New" w:cs="TH Sarabun New"/>
          <w:b/>
          <w:bCs/>
          <w:i/>
          <w:iCs/>
          <w:sz w:val="24"/>
          <w:szCs w:val="32"/>
        </w:rPr>
        <w:t>yourID</w:t>
      </w:r>
      <w:r>
        <w:rPr>
          <w:rFonts w:ascii="TH Sarabun New" w:hAnsi="TH Sarabun New" w:cs="TH Sarabun New"/>
          <w:b/>
          <w:bCs/>
          <w:sz w:val="24"/>
          <w:szCs w:val="32"/>
        </w:rPr>
        <w:t>.pdf’: 60xxxxxxx.pdf</w:t>
      </w:r>
    </w:p>
    <w:p w:rsidR="005D715A" w:rsidRPr="005D715A" w:rsidRDefault="005D715A" w:rsidP="005D715A">
      <w:pPr>
        <w:ind w:left="720"/>
        <w:rPr>
          <w:rFonts w:ascii="TH Sarabun New" w:hAnsi="TH Sarabun New" w:cs="TH Sarabun New"/>
          <w:b/>
          <w:bCs/>
          <w:sz w:val="24"/>
          <w:szCs w:val="32"/>
        </w:rPr>
      </w:pPr>
      <w:r>
        <w:rPr>
          <w:rFonts w:ascii="TH Sarabun New" w:hAnsi="TH Sarabun New" w:cs="TH Sarabun New"/>
          <w:b/>
          <w:bCs/>
          <w:sz w:val="24"/>
          <w:szCs w:val="32"/>
        </w:rPr>
        <w:t xml:space="preserve">**Deadline: </w:t>
      </w:r>
      <w:r w:rsidR="00211F7A">
        <w:rPr>
          <w:rFonts w:ascii="TH Sarabun New" w:hAnsi="TH Sarabun New" w:cs="TH Sarabun New"/>
          <w:b/>
          <w:bCs/>
          <w:sz w:val="24"/>
          <w:szCs w:val="32"/>
        </w:rPr>
        <w:t xml:space="preserve">Before 11pm of </w:t>
      </w:r>
      <w:r>
        <w:rPr>
          <w:rFonts w:ascii="TH Sarabun New" w:hAnsi="TH Sarabun New" w:cs="TH Sarabun New"/>
          <w:b/>
          <w:bCs/>
          <w:sz w:val="24"/>
          <w:szCs w:val="32"/>
        </w:rPr>
        <w:t>Sunday 19</w:t>
      </w:r>
      <w:r w:rsidRPr="005D715A">
        <w:rPr>
          <w:rFonts w:ascii="TH Sarabun New" w:hAnsi="TH Sarabun New" w:cs="TH Sarabun New"/>
          <w:b/>
          <w:bCs/>
          <w:sz w:val="24"/>
          <w:szCs w:val="32"/>
          <w:vertAlign w:val="superscript"/>
        </w:rPr>
        <w:t>th</w:t>
      </w:r>
      <w:r>
        <w:rPr>
          <w:rFonts w:ascii="TH Sarabun New" w:hAnsi="TH Sarabun New" w:cs="TH Sarabun New"/>
          <w:b/>
          <w:bCs/>
          <w:sz w:val="24"/>
          <w:szCs w:val="32"/>
        </w:rPr>
        <w:t xml:space="preserve">, July 2020. Via the </w:t>
      </w:r>
      <w:r w:rsidR="00211F7A">
        <w:rPr>
          <w:rFonts w:ascii="TH Sarabun New" w:hAnsi="TH Sarabun New" w:cs="TH Sarabun New"/>
          <w:b/>
          <w:bCs/>
          <w:sz w:val="24"/>
          <w:szCs w:val="32"/>
        </w:rPr>
        <w:t xml:space="preserve">EE466/EE563 </w:t>
      </w:r>
      <w:r>
        <w:rPr>
          <w:rFonts w:ascii="TH Sarabun New" w:hAnsi="TH Sarabun New" w:cs="TH Sarabun New"/>
          <w:b/>
          <w:bCs/>
          <w:sz w:val="24"/>
          <w:szCs w:val="32"/>
        </w:rPr>
        <w:t xml:space="preserve">course </w:t>
      </w:r>
      <w:proofErr w:type="spellStart"/>
      <w:r>
        <w:rPr>
          <w:rFonts w:ascii="TH Sarabun New" w:hAnsi="TH Sarabun New" w:cs="TH Sarabun New"/>
          <w:b/>
          <w:bCs/>
          <w:sz w:val="24"/>
          <w:szCs w:val="32"/>
        </w:rPr>
        <w:t>moodle</w:t>
      </w:r>
      <w:proofErr w:type="spellEnd"/>
      <w:r>
        <w:rPr>
          <w:rFonts w:ascii="TH Sarabun New" w:hAnsi="TH Sarabun New" w:cs="TH Sarabun New"/>
          <w:b/>
          <w:bCs/>
          <w:sz w:val="24"/>
          <w:szCs w:val="32"/>
        </w:rPr>
        <w:t xml:space="preserve">.  </w:t>
      </w:r>
    </w:p>
    <w:p w:rsidR="002D6495" w:rsidRPr="0006188C" w:rsidRDefault="0006188C">
      <w:pPr>
        <w:rPr>
          <w:rFonts w:ascii="TH Sarabun New" w:hAnsi="TH Sarabun New" w:cs="TH Sarabun New"/>
          <w:b/>
          <w:bCs/>
        </w:rPr>
      </w:pPr>
      <w:r w:rsidRPr="0006188C">
        <w:rPr>
          <w:rFonts w:ascii="TH Sarabun New" w:hAnsi="TH Sarabun New" w:cs="TH Sarabun New"/>
          <w:b/>
          <w:bCs/>
        </w:rPr>
        <w:t>Source</w:t>
      </w:r>
      <w:r>
        <w:rPr>
          <w:rFonts w:ascii="TH Sarabun New" w:hAnsi="TH Sarabun New" w:cs="TH Sarabun New"/>
          <w:b/>
          <w:bCs/>
        </w:rPr>
        <w:t>s</w:t>
      </w:r>
      <w:r w:rsidRPr="0006188C">
        <w:rPr>
          <w:rFonts w:ascii="TH Sarabun New" w:hAnsi="TH Sarabun New" w:cs="TH Sarabun New"/>
          <w:b/>
          <w:bCs/>
        </w:rPr>
        <w:t>:</w:t>
      </w:r>
      <w:r>
        <w:rPr>
          <w:rFonts w:ascii="TH Sarabun New" w:hAnsi="TH Sarabun New" w:cs="TH Sarabun New"/>
          <w:b/>
          <w:bCs/>
        </w:rPr>
        <w:tab/>
      </w:r>
      <w:r>
        <w:rPr>
          <w:rFonts w:ascii="TH Sarabun New" w:hAnsi="TH Sarabun New" w:cs="TH Sarabun New"/>
          <w:b/>
          <w:bCs/>
        </w:rPr>
        <w:tab/>
      </w:r>
      <w:r w:rsidR="00211F7A" w:rsidRPr="00211F7A">
        <w:rPr>
          <w:rFonts w:ascii="TH Sarabun New" w:hAnsi="TH Sarabun New" w:cs="TH Sarabun New"/>
          <w:b/>
          <w:bCs/>
        </w:rPr>
        <w:t>https://drive.google.com/drive/folders/1X4FgizmYF7BYdZFLkITw4Q4kZtWSgOZk?usp=sharing</w:t>
      </w:r>
    </w:p>
    <w:p w:rsidR="0006188C" w:rsidRPr="0006188C" w:rsidRDefault="0006188C">
      <w:pPr>
        <w:rPr>
          <w:rFonts w:ascii="TH Sarabun New" w:hAnsi="TH Sarabun New" w:cs="TH Sarabun New"/>
          <w:cs/>
        </w:rPr>
      </w:pPr>
      <w:r w:rsidRPr="0006188C">
        <w:rPr>
          <w:rFonts w:ascii="TH Sarabun New" w:hAnsi="TH Sarabun New" w:cs="TH Sarabun New"/>
        </w:rPr>
        <w:t>Agora</w:t>
      </w:r>
      <w:r w:rsidRPr="0006188C">
        <w:rPr>
          <w:rFonts w:ascii="TH Sarabun New" w:hAnsi="TH Sarabun New" w:cs="TH Sarabun New"/>
        </w:rPr>
        <w:tab/>
      </w:r>
      <w:r w:rsidRPr="0006188C">
        <w:rPr>
          <w:rFonts w:ascii="TH Sarabun New" w:hAnsi="TH Sarabun New" w:cs="TH Sarabun New"/>
        </w:rPr>
        <w:tab/>
      </w:r>
      <w:hyperlink r:id="rId8" w:history="1">
        <w:r w:rsidRPr="0006188C">
          <w:rPr>
            <w:rStyle w:val="a4"/>
            <w:rFonts w:ascii="TH Sarabun New" w:hAnsi="TH Sarabun New" w:cs="TH Sarabun New"/>
          </w:rPr>
          <w:t>https://www.dailymotion.com/video/x1z2mtj</w:t>
        </w:r>
      </w:hyperlink>
    </w:p>
    <w:p w:rsidR="0006188C" w:rsidRDefault="0006188C">
      <w:pPr>
        <w:rPr>
          <w:rFonts w:ascii="TH Sarabun New" w:hAnsi="TH Sarabun New" w:cs="TH Sarabun New"/>
        </w:rPr>
      </w:pPr>
      <w:r w:rsidRPr="0006188C">
        <w:rPr>
          <w:rFonts w:ascii="TH Sarabun New" w:hAnsi="TH Sarabun New" w:cs="TH Sarabun New"/>
        </w:rPr>
        <w:tab/>
      </w:r>
      <w:r w:rsidRPr="0006188C">
        <w:rPr>
          <w:rFonts w:ascii="TH Sarabun New" w:hAnsi="TH Sarabun New" w:cs="TH Sarabun New"/>
        </w:rPr>
        <w:tab/>
      </w:r>
      <w:hyperlink r:id="rId9" w:history="1">
        <w:r w:rsidRPr="0006188C">
          <w:rPr>
            <w:rStyle w:val="a4"/>
            <w:rFonts w:ascii="TH Sarabun New" w:hAnsi="TH Sarabun New" w:cs="TH Sarabun New"/>
          </w:rPr>
          <w:t>https://www.dailymotion.com/video/x3aw75u</w:t>
        </w:r>
      </w:hyperlink>
    </w:p>
    <w:p w:rsidR="0006188C" w:rsidRDefault="0006188C">
      <w:pPr>
        <w:rPr>
          <w:rStyle w:val="a4"/>
          <w:rFonts w:ascii="TH Sarabun New" w:hAnsi="TH Sarabun New" w:cs="TH Sarabun New"/>
        </w:rPr>
      </w:pPr>
      <w:r>
        <w:rPr>
          <w:rFonts w:ascii="TH Sarabun New" w:hAnsi="TH Sarabun New" w:cs="TH Sarabun New"/>
        </w:rPr>
        <w:t>Paradoxocracy</w:t>
      </w:r>
      <w:r>
        <w:rPr>
          <w:rFonts w:ascii="TH Sarabun New" w:hAnsi="TH Sarabun New" w:cs="TH Sarabun New"/>
        </w:rPr>
        <w:tab/>
      </w:r>
      <w:hyperlink r:id="rId10" w:history="1">
        <w:r w:rsidRPr="0006188C">
          <w:rPr>
            <w:rStyle w:val="a4"/>
            <w:rFonts w:ascii="TH Sarabun New" w:hAnsi="TH Sarabun New" w:cs="TH Sarabun New"/>
          </w:rPr>
          <w:t>https://www.youtube.com/watch?v=LH3oBN7XKUY</w:t>
        </w:r>
      </w:hyperlink>
    </w:p>
    <w:p w:rsidR="0006188C" w:rsidRDefault="0006188C">
      <w:pPr>
        <w:rPr>
          <w:rFonts w:ascii="TH Sarabun New" w:hAnsi="TH Sarabun New" w:cs="TH Sarabun New"/>
        </w:rPr>
      </w:pPr>
      <w:r>
        <w:rPr>
          <w:rFonts w:ascii="TH Sarabun New" w:hAnsi="TH Sarabun New" w:cs="TH Sarabun New"/>
        </w:rPr>
        <w:t>American Factory</w:t>
      </w:r>
      <w:r>
        <w:rPr>
          <w:rFonts w:ascii="TH Sarabun New" w:hAnsi="TH Sarabun New" w:cs="TH Sarabun New"/>
        </w:rPr>
        <w:tab/>
        <w:t xml:space="preserve">[Netflix] </w:t>
      </w:r>
      <w:hyperlink r:id="rId11" w:history="1">
        <w:r w:rsidRPr="0006188C">
          <w:rPr>
            <w:rStyle w:val="a4"/>
            <w:rFonts w:ascii="TH Sarabun New" w:hAnsi="TH Sarabun New" w:cs="TH Sarabun New"/>
          </w:rPr>
          <w:t>https://www.netflix.com/th-en/title/81090071</w:t>
        </w:r>
      </w:hyperlink>
    </w:p>
    <w:p w:rsidR="0058197B" w:rsidRDefault="0058197B">
      <w:pPr>
        <w:rPr>
          <w:rFonts w:ascii="FreesiaUPC" w:hAnsi="FreesiaUPC" w:cs="FreesiaUPC"/>
          <w:sz w:val="40"/>
          <w:szCs w:val="40"/>
        </w:rPr>
      </w:pPr>
    </w:p>
    <w:p w:rsidR="0058197B" w:rsidRDefault="0058197B">
      <w:pPr>
        <w:rPr>
          <w:rFonts w:ascii="FreesiaUPC" w:hAnsi="FreesiaUPC" w:cs="FreesiaUPC"/>
          <w:sz w:val="40"/>
          <w:szCs w:val="40"/>
        </w:rPr>
      </w:pPr>
    </w:p>
    <w:p w:rsidR="002273A1" w:rsidRDefault="0006736D" w:rsidP="002273A1">
      <w:pPr>
        <w:pStyle w:val="a3"/>
        <w:numPr>
          <w:ilvl w:val="0"/>
          <w:numId w:val="2"/>
        </w:numPr>
        <w:spacing w:line="240" w:lineRule="auto"/>
        <w:ind w:left="284" w:hanging="284"/>
        <w:rPr>
          <w:rFonts w:ascii="FreesiaUPC" w:hAnsi="FreesiaUPC" w:cs="FreesiaUPC"/>
          <w:sz w:val="40"/>
          <w:szCs w:val="40"/>
        </w:rPr>
      </w:pPr>
      <w:r>
        <w:rPr>
          <w:rFonts w:ascii="FreesiaUPC" w:hAnsi="FreesiaUPC" w:cs="FreesiaUPC"/>
          <w:sz w:val="40"/>
          <w:szCs w:val="40"/>
        </w:rPr>
        <w:lastRenderedPageBreak/>
        <w:t>Agora is</w:t>
      </w:r>
      <w:r w:rsidR="002273A1">
        <w:rPr>
          <w:rFonts w:ascii="FreesiaUPC" w:hAnsi="FreesiaUPC" w:cs="FreesiaUPC"/>
          <w:sz w:val="40"/>
          <w:szCs w:val="40"/>
        </w:rPr>
        <w:t xml:space="preserve"> a </w:t>
      </w:r>
      <w:r w:rsidR="002273A1" w:rsidRPr="002273A1">
        <w:rPr>
          <w:rFonts w:ascii="FreesiaUPC" w:hAnsi="FreesiaUPC" w:cs="FreesiaUPC"/>
          <w:sz w:val="40"/>
          <w:szCs w:val="40"/>
        </w:rPr>
        <w:t>historical drama set in Roman Egypt, concerning a slave</w:t>
      </w:r>
      <w:r w:rsidR="002273A1">
        <w:rPr>
          <w:rFonts w:ascii="FreesiaUPC" w:hAnsi="FreesiaUPC" w:cs="FreesiaUPC"/>
          <w:sz w:val="40"/>
          <w:szCs w:val="40"/>
        </w:rPr>
        <w:t xml:space="preserve"> </w:t>
      </w:r>
      <w:r w:rsidR="002273A1" w:rsidRPr="002273A1">
        <w:rPr>
          <w:rFonts w:ascii="FreesiaUPC" w:hAnsi="FreesiaUPC" w:cs="FreesiaUPC"/>
          <w:sz w:val="40"/>
          <w:szCs w:val="40"/>
        </w:rPr>
        <w:t>who</w:t>
      </w:r>
      <w:r w:rsidR="002273A1">
        <w:rPr>
          <w:rFonts w:ascii="FreesiaUPC" w:hAnsi="FreesiaUPC" w:cs="FreesiaUPC"/>
          <w:sz w:val="40"/>
          <w:szCs w:val="40"/>
        </w:rPr>
        <w:t xml:space="preserve"> </w:t>
      </w:r>
      <w:r w:rsidR="002273A1" w:rsidRPr="002273A1">
        <w:rPr>
          <w:rFonts w:ascii="FreesiaUPC" w:hAnsi="FreesiaUPC" w:cs="FreesiaUPC"/>
          <w:sz w:val="40"/>
          <w:szCs w:val="40"/>
        </w:rPr>
        <w:t>turns to the rising tide of Christianity in the hope of pursuing freedom while falling in love with his mistress, the philosophy and mathematics professor Hypatia of Alexandria.</w:t>
      </w:r>
      <w:r w:rsidR="002273A1" w:rsidRPr="002273A1">
        <w:rPr>
          <w:rFonts w:ascii="FreesiaUPC" w:hAnsi="FreesiaUPC" w:cs="FreesiaUPC"/>
          <w:sz w:val="40"/>
          <w:szCs w:val="40"/>
        </w:rPr>
        <w:t xml:space="preserve"> But what we can</w:t>
      </w:r>
      <w:r w:rsidR="002273A1" w:rsidRPr="002273A1">
        <w:rPr>
          <w:rFonts w:ascii="FreesiaUPC" w:hAnsi="FreesiaUPC" w:cs="FreesiaUPC" w:hint="cs"/>
          <w:sz w:val="40"/>
          <w:szCs w:val="40"/>
          <w:cs/>
        </w:rPr>
        <w:t xml:space="preserve"> </w:t>
      </w:r>
      <w:r w:rsidR="002273A1" w:rsidRPr="002273A1">
        <w:rPr>
          <w:rFonts w:ascii="FreesiaUPC" w:hAnsi="FreesiaUPC" w:cs="FreesiaUPC"/>
          <w:sz w:val="40"/>
          <w:szCs w:val="40"/>
        </w:rPr>
        <w:t>analysis about character paradigm. The movie set in 391 D.C. in Alexandria which is Egypt. I will g</w:t>
      </w:r>
      <w:r w:rsidR="002273A1" w:rsidRPr="002273A1">
        <w:rPr>
          <w:rFonts w:ascii="FreesiaUPC" w:hAnsi="FreesiaUPC" w:cs="FreesiaUPC"/>
          <w:sz w:val="40"/>
          <w:szCs w:val="40"/>
        </w:rPr>
        <w:t xml:space="preserve">radually identify one by one about different </w:t>
      </w:r>
      <w:r w:rsidR="002273A1" w:rsidRPr="002273A1">
        <w:rPr>
          <w:rFonts w:ascii="FreesiaUPC" w:hAnsi="FreesiaUPC" w:cs="FreesiaUPC"/>
          <w:sz w:val="40"/>
          <w:szCs w:val="40"/>
        </w:rPr>
        <w:t>paradigm</w:t>
      </w:r>
      <w:r w:rsidR="002273A1" w:rsidRPr="002273A1">
        <w:rPr>
          <w:rFonts w:ascii="FreesiaUPC" w:hAnsi="FreesiaUPC" w:cs="FreesiaUPC"/>
          <w:sz w:val="40"/>
          <w:szCs w:val="40"/>
        </w:rPr>
        <w:t xml:space="preserve"> of each character.</w:t>
      </w:r>
    </w:p>
    <w:p w:rsidR="002273A1" w:rsidRDefault="002273A1" w:rsidP="00716327">
      <w:pPr>
        <w:pStyle w:val="a3"/>
        <w:spacing w:line="240" w:lineRule="auto"/>
        <w:ind w:left="284" w:firstLine="436"/>
        <w:rPr>
          <w:rFonts w:ascii="FreesiaUPC" w:hAnsi="FreesiaUPC" w:cs="FreesiaUPC"/>
          <w:sz w:val="40"/>
          <w:szCs w:val="40"/>
        </w:rPr>
      </w:pPr>
      <w:r>
        <w:rPr>
          <w:rFonts w:ascii="FreesiaUPC" w:hAnsi="FreesiaUPC" w:cs="FreesiaUPC"/>
          <w:sz w:val="40"/>
          <w:szCs w:val="40"/>
        </w:rPr>
        <w:t xml:space="preserve">At the prologue </w:t>
      </w:r>
      <w:r w:rsidRPr="002273A1">
        <w:rPr>
          <w:rFonts w:ascii="FreesiaUPC" w:hAnsi="FreesiaUPC" w:cs="FreesiaUPC"/>
          <w:sz w:val="40"/>
          <w:szCs w:val="40"/>
        </w:rPr>
        <w:t xml:space="preserve">Christianity had just begun to enter the empire, where people were more </w:t>
      </w:r>
      <w:r>
        <w:rPr>
          <w:rFonts w:ascii="FreesiaUPC" w:hAnsi="FreesiaUPC" w:cs="FreesiaUPC"/>
          <w:sz w:val="40"/>
          <w:szCs w:val="40"/>
        </w:rPr>
        <w:t>attracted to G</w:t>
      </w:r>
      <w:r w:rsidRPr="002273A1">
        <w:rPr>
          <w:rFonts w:ascii="FreesiaUPC" w:hAnsi="FreesiaUPC" w:cs="FreesiaUPC"/>
          <w:sz w:val="40"/>
          <w:szCs w:val="40"/>
        </w:rPr>
        <w:t>reek-Roman</w:t>
      </w:r>
      <w:r>
        <w:rPr>
          <w:rFonts w:ascii="FreesiaUPC" w:hAnsi="FreesiaUPC" w:cs="FreesiaUPC"/>
          <w:sz w:val="40"/>
          <w:szCs w:val="40"/>
        </w:rPr>
        <w:t xml:space="preserve"> god</w:t>
      </w:r>
      <w:r w:rsidRPr="002273A1">
        <w:rPr>
          <w:rFonts w:ascii="FreesiaUPC" w:hAnsi="FreesiaUPC" w:cs="FreesiaUPC"/>
          <w:sz w:val="40"/>
          <w:szCs w:val="40"/>
        </w:rPr>
        <w:t xml:space="preserve">, </w:t>
      </w:r>
      <w:r>
        <w:rPr>
          <w:rFonts w:ascii="FreesiaUPC" w:hAnsi="FreesiaUPC" w:cs="FreesiaUPC"/>
          <w:sz w:val="40"/>
          <w:szCs w:val="40"/>
        </w:rPr>
        <w:t xml:space="preserve">Theon </w:t>
      </w:r>
      <w:r w:rsidRPr="002273A1">
        <w:rPr>
          <w:rFonts w:ascii="FreesiaUPC" w:hAnsi="FreesiaUPC" w:cs="FreesiaUPC"/>
          <w:sz w:val="40"/>
          <w:szCs w:val="40"/>
        </w:rPr>
        <w:t xml:space="preserve">and the people in the city said </w:t>
      </w:r>
      <w:r>
        <w:rPr>
          <w:rFonts w:ascii="FreesiaUPC" w:hAnsi="FreesiaUPC" w:cs="FreesiaUPC"/>
          <w:sz w:val="40"/>
          <w:szCs w:val="40"/>
        </w:rPr>
        <w:t>“</w:t>
      </w:r>
      <w:r w:rsidRPr="002273A1">
        <w:rPr>
          <w:rFonts w:ascii="FreesiaUPC" w:hAnsi="FreesiaUPC" w:cs="FreesiaUPC"/>
          <w:sz w:val="40"/>
          <w:szCs w:val="40"/>
        </w:rPr>
        <w:t>Christ was forbidden</w:t>
      </w:r>
      <w:r>
        <w:rPr>
          <w:rFonts w:ascii="FreesiaUPC" w:hAnsi="FreesiaUPC" w:cs="FreesiaUPC"/>
          <w:sz w:val="40"/>
          <w:szCs w:val="40"/>
        </w:rPr>
        <w:t xml:space="preserve">” </w:t>
      </w:r>
      <w:r w:rsidR="00E35AC0">
        <w:rPr>
          <w:rFonts w:ascii="FreesiaUPC" w:hAnsi="FreesiaUPC" w:cs="FreesiaUPC"/>
          <w:sz w:val="40"/>
          <w:szCs w:val="40"/>
        </w:rPr>
        <w:t xml:space="preserve">and </w:t>
      </w:r>
      <w:r w:rsidRPr="002273A1">
        <w:rPr>
          <w:rFonts w:ascii="FreesiaUPC" w:hAnsi="FreesiaUPC" w:cs="FreesiaUPC"/>
          <w:sz w:val="40"/>
          <w:szCs w:val="40"/>
        </w:rPr>
        <w:t xml:space="preserve">going to hurt </w:t>
      </w:r>
      <w:r w:rsidR="00E35AC0" w:rsidRPr="002273A1">
        <w:rPr>
          <w:rFonts w:ascii="FreesiaUPC" w:hAnsi="FreesiaUPC" w:cs="FreesiaUPC"/>
          <w:sz w:val="40"/>
          <w:szCs w:val="40"/>
        </w:rPr>
        <w:t>Christians</w:t>
      </w:r>
      <w:r w:rsidRPr="002273A1">
        <w:rPr>
          <w:rFonts w:ascii="FreesiaUPC" w:hAnsi="FreesiaUPC" w:cs="FreesiaUPC"/>
          <w:sz w:val="40"/>
          <w:szCs w:val="40"/>
        </w:rPr>
        <w:t xml:space="preserve"> and leave only because of a different faith.</w:t>
      </w:r>
      <w:r w:rsidR="00E35AC0">
        <w:rPr>
          <w:rFonts w:ascii="FreesiaUPC" w:hAnsi="FreesiaUPC" w:cs="FreesiaUPC" w:hint="cs"/>
          <w:sz w:val="40"/>
          <w:szCs w:val="40"/>
          <w:cs/>
        </w:rPr>
        <w:t xml:space="preserve"> </w:t>
      </w:r>
      <w:r w:rsidR="00E35AC0">
        <w:rPr>
          <w:rFonts w:ascii="FreesiaUPC" w:hAnsi="FreesiaUPC" w:cs="FreesiaUPC"/>
          <w:sz w:val="40"/>
          <w:szCs w:val="40"/>
        </w:rPr>
        <w:t>Those critical paradigms</w:t>
      </w:r>
      <w:r w:rsidR="00E35AC0">
        <w:rPr>
          <w:rFonts w:ascii="FreesiaUPC" w:hAnsi="FreesiaUPC" w:cs="FreesiaUPC" w:hint="cs"/>
          <w:sz w:val="40"/>
          <w:szCs w:val="40"/>
          <w:cs/>
        </w:rPr>
        <w:t xml:space="preserve"> </w:t>
      </w:r>
      <w:r w:rsidR="00E35AC0">
        <w:rPr>
          <w:rFonts w:ascii="FreesiaUPC" w:hAnsi="FreesiaUPC" w:cs="FreesiaUPC"/>
          <w:sz w:val="40"/>
          <w:szCs w:val="40"/>
        </w:rPr>
        <w:t>clearly expressed through character. In the other hands, the philosopher, Hypatia of Alexandria, use her potivism paradigm to figure and f</w:t>
      </w:r>
      <w:r w:rsidR="00E35AC0" w:rsidRPr="00E35AC0">
        <w:rPr>
          <w:rFonts w:ascii="FreesiaUPC" w:hAnsi="FreesiaUPC" w:cs="FreesiaUPC"/>
          <w:sz w:val="40"/>
          <w:szCs w:val="40"/>
        </w:rPr>
        <w:t>ind new knowledge in philosophy, science, mathematics and astronomy.</w:t>
      </w:r>
      <w:r w:rsidR="00E35AC0">
        <w:rPr>
          <w:rFonts w:ascii="FreesiaUPC" w:hAnsi="FreesiaUPC" w:cs="FreesiaUPC" w:hint="cs"/>
          <w:sz w:val="40"/>
          <w:szCs w:val="40"/>
          <w:cs/>
        </w:rPr>
        <w:t xml:space="preserve"> </w:t>
      </w:r>
      <w:r w:rsidR="00E35AC0">
        <w:rPr>
          <w:rFonts w:ascii="FreesiaUPC" w:hAnsi="FreesiaUPC" w:cs="FreesiaUPC"/>
          <w:sz w:val="40"/>
          <w:szCs w:val="40"/>
        </w:rPr>
        <w:t>She tries to figure and set an assumption about the center of the cosmos until the end.</w:t>
      </w:r>
    </w:p>
    <w:p w:rsidR="00E35AC0" w:rsidRDefault="00E35AC0" w:rsidP="00716327">
      <w:pPr>
        <w:pStyle w:val="a3"/>
        <w:spacing w:line="240" w:lineRule="auto"/>
        <w:ind w:left="284" w:firstLine="436"/>
        <w:rPr>
          <w:rFonts w:ascii="FreesiaUPC" w:hAnsi="FreesiaUPC" w:cs="FreesiaUPC"/>
          <w:sz w:val="40"/>
          <w:szCs w:val="40"/>
        </w:rPr>
      </w:pPr>
      <w:r>
        <w:rPr>
          <w:rFonts w:ascii="FreesiaUPC" w:hAnsi="FreesiaUPC" w:cs="FreesiaUPC"/>
          <w:sz w:val="40"/>
          <w:szCs w:val="40"/>
        </w:rPr>
        <w:t>Anyway, this movie</w:t>
      </w:r>
      <w:r w:rsidRPr="00E35AC0">
        <w:rPr>
          <w:rFonts w:ascii="FreesiaUPC" w:hAnsi="FreesiaUPC" w:cs="FreesiaUPC"/>
          <w:sz w:val="40"/>
          <w:szCs w:val="40"/>
        </w:rPr>
        <w:t xml:space="preserve"> proves that humans don't need to think one way, but they have a lot of ideas together, and sometimes choose to use the concept of the situation they encounter at the moment.</w:t>
      </w:r>
      <w:r>
        <w:rPr>
          <w:rFonts w:ascii="FreesiaUPC" w:hAnsi="FreesiaUPC" w:cs="FreesiaUPC"/>
          <w:sz w:val="40"/>
          <w:szCs w:val="40"/>
        </w:rPr>
        <w:t xml:space="preserve"> Clear example is Hypatia herself said that “</w:t>
      </w:r>
      <w:r w:rsidRPr="00E35AC0">
        <w:rPr>
          <w:rFonts w:ascii="FreesiaUPC" w:hAnsi="FreesiaUPC" w:cs="FreesiaUPC"/>
          <w:sz w:val="40"/>
          <w:szCs w:val="40"/>
        </w:rPr>
        <w:t>Only slaves are fighting</w:t>
      </w:r>
      <w:r>
        <w:rPr>
          <w:rFonts w:ascii="FreesiaUPC" w:hAnsi="FreesiaUPC" w:cs="FreesiaUPC"/>
          <w:sz w:val="40"/>
          <w:szCs w:val="40"/>
        </w:rPr>
        <w:t>”, this may come from the anger of character but we cannot deny that is come from</w:t>
      </w:r>
      <w:r>
        <w:rPr>
          <w:rFonts w:ascii="FreesiaUPC" w:hAnsi="FreesiaUPC" w:cs="FreesiaUPC" w:hint="cs"/>
          <w:sz w:val="40"/>
          <w:szCs w:val="40"/>
          <w:cs/>
        </w:rPr>
        <w:t xml:space="preserve"> </w:t>
      </w:r>
      <w:r>
        <w:rPr>
          <w:rFonts w:ascii="FreesiaUPC" w:hAnsi="FreesiaUPC" w:cs="FreesiaUPC"/>
          <w:sz w:val="40"/>
          <w:szCs w:val="40"/>
        </w:rPr>
        <w:t>imperial regime which constructed racist concept to people</w:t>
      </w:r>
      <w:r w:rsidR="00716327">
        <w:rPr>
          <w:rFonts w:ascii="FreesiaUPC" w:hAnsi="FreesiaUPC" w:cs="FreesiaUPC"/>
          <w:sz w:val="40"/>
          <w:szCs w:val="40"/>
        </w:rPr>
        <w:t>. Another example is</w:t>
      </w:r>
    </w:p>
    <w:p w:rsidR="00716327" w:rsidRDefault="00716327" w:rsidP="002273A1">
      <w:pPr>
        <w:pStyle w:val="a3"/>
        <w:spacing w:line="240" w:lineRule="auto"/>
        <w:ind w:left="284"/>
        <w:rPr>
          <w:rFonts w:ascii="FreesiaUPC" w:hAnsi="FreesiaUPC" w:cs="FreesiaUPC"/>
          <w:sz w:val="40"/>
          <w:szCs w:val="40"/>
        </w:rPr>
      </w:pPr>
      <w:r>
        <w:rPr>
          <w:rFonts w:ascii="FreesiaUPC" w:hAnsi="FreesiaUPC" w:cs="FreesiaUPC"/>
          <w:sz w:val="40"/>
          <w:szCs w:val="40"/>
        </w:rPr>
        <w:t>Theon’ friends try to tell Theon to let Hypatia marry even she don’t want to do that but social constructionism change people perception of being a woman</w:t>
      </w:r>
      <w:r>
        <w:rPr>
          <w:rFonts w:ascii="FreesiaUPC" w:hAnsi="FreesiaUPC" w:cs="FreesiaUPC" w:hint="cs"/>
          <w:sz w:val="40"/>
          <w:szCs w:val="40"/>
          <w:cs/>
        </w:rPr>
        <w:t xml:space="preserve"> </w:t>
      </w:r>
      <w:r>
        <w:rPr>
          <w:rFonts w:ascii="FreesiaUPC" w:hAnsi="FreesiaUPC" w:cs="FreesiaUPC"/>
          <w:sz w:val="40"/>
          <w:szCs w:val="40"/>
        </w:rPr>
        <w:t>even if wise or stupid. Another role who also a positivism is Davus, the slave of Hypatia, he is the slave who usually think about the stars and sun like a batman-robin for Hypatia.</w:t>
      </w:r>
    </w:p>
    <w:p w:rsidR="00716327" w:rsidRDefault="00716327" w:rsidP="002273A1">
      <w:pPr>
        <w:pStyle w:val="a3"/>
        <w:spacing w:line="240" w:lineRule="auto"/>
        <w:ind w:left="284"/>
        <w:rPr>
          <w:rFonts w:ascii="FreesiaUPC" w:hAnsi="FreesiaUPC" w:cs="FreesiaUPC"/>
          <w:sz w:val="40"/>
          <w:szCs w:val="40"/>
        </w:rPr>
      </w:pPr>
      <w:r>
        <w:rPr>
          <w:rFonts w:ascii="FreesiaUPC" w:hAnsi="FreesiaUPC" w:cs="FreesiaUPC"/>
          <w:sz w:val="40"/>
          <w:szCs w:val="40"/>
        </w:rPr>
        <w:tab/>
        <w:t xml:space="preserve">In the next sequence, </w:t>
      </w:r>
      <w:r w:rsidR="001E1CE9">
        <w:rPr>
          <w:rFonts w:ascii="FreesiaUPC" w:hAnsi="FreesiaUPC" w:cs="FreesiaUPC"/>
          <w:sz w:val="40"/>
          <w:szCs w:val="40"/>
        </w:rPr>
        <w:t>Synesius, the</w:t>
      </w:r>
      <w:r>
        <w:rPr>
          <w:rFonts w:ascii="FreesiaUPC" w:hAnsi="FreesiaUPC" w:cs="FreesiaUPC"/>
          <w:sz w:val="40"/>
          <w:szCs w:val="40"/>
        </w:rPr>
        <w:t xml:space="preserve"> Christian, and his fellows try to</w:t>
      </w:r>
      <w:r>
        <w:rPr>
          <w:rFonts w:ascii="FreesiaUPC" w:hAnsi="FreesiaUPC" w:cs="FreesiaUPC" w:hint="cs"/>
          <w:sz w:val="40"/>
          <w:szCs w:val="40"/>
          <w:cs/>
        </w:rPr>
        <w:t xml:space="preserve"> </w:t>
      </w:r>
      <w:r>
        <w:rPr>
          <w:rFonts w:ascii="FreesiaUPC" w:hAnsi="FreesiaUPC" w:cs="FreesiaUPC"/>
          <w:sz w:val="40"/>
          <w:szCs w:val="40"/>
        </w:rPr>
        <w:t xml:space="preserve">take over </w:t>
      </w:r>
      <w:r w:rsidRPr="00716327">
        <w:rPr>
          <w:rFonts w:ascii="FreesiaUPC" w:hAnsi="FreesiaUPC" w:cs="FreesiaUPC"/>
          <w:sz w:val="40"/>
          <w:szCs w:val="40"/>
        </w:rPr>
        <w:t>Library of Alexandria</w:t>
      </w:r>
      <w:r w:rsidR="001E1CE9">
        <w:rPr>
          <w:rFonts w:ascii="FreesiaUPC" w:hAnsi="FreesiaUPC" w:cs="FreesiaUPC"/>
          <w:sz w:val="40"/>
          <w:szCs w:val="40"/>
        </w:rPr>
        <w:t xml:space="preserve"> and destroy god’ sculpture and many literatures this interpret c</w:t>
      </w:r>
      <w:r w:rsidR="001E1CE9" w:rsidRPr="001E1CE9">
        <w:rPr>
          <w:rFonts w:ascii="FreesiaUPC" w:hAnsi="FreesiaUPC" w:cs="FreesiaUPC"/>
          <w:sz w:val="40"/>
          <w:szCs w:val="40"/>
        </w:rPr>
        <w:t xml:space="preserve">onflict and nuances of thought and not even to understand </w:t>
      </w:r>
      <w:r w:rsidR="001E1CE9">
        <w:rPr>
          <w:rFonts w:ascii="FreesiaUPC" w:hAnsi="FreesiaUPC" w:cs="FreesiaUPC"/>
          <w:sz w:val="40"/>
          <w:szCs w:val="40"/>
        </w:rPr>
        <w:t xml:space="preserve">of </w:t>
      </w:r>
      <w:r w:rsidR="001E1CE9" w:rsidRPr="001E1CE9">
        <w:rPr>
          <w:rFonts w:ascii="FreesiaUPC" w:hAnsi="FreesiaUPC" w:cs="FreesiaUPC"/>
          <w:sz w:val="40"/>
          <w:szCs w:val="40"/>
        </w:rPr>
        <w:t>Christians</w:t>
      </w:r>
      <w:r w:rsidR="001E1CE9" w:rsidRPr="001E1CE9">
        <w:rPr>
          <w:rFonts w:ascii="FreesiaUPC" w:hAnsi="FreesiaUPC" w:cs="FreesiaUPC"/>
          <w:sz w:val="40"/>
          <w:szCs w:val="40"/>
        </w:rPr>
        <w:t xml:space="preserve"> on the </w:t>
      </w:r>
      <w:r w:rsidR="001E1CE9">
        <w:rPr>
          <w:rFonts w:ascii="FreesiaUPC" w:hAnsi="FreesiaUPC" w:cs="FreesiaUPC"/>
          <w:sz w:val="40"/>
          <w:szCs w:val="40"/>
        </w:rPr>
        <w:t>subj</w:t>
      </w:r>
      <w:r w:rsidR="001E1CE9" w:rsidRPr="001E1CE9">
        <w:rPr>
          <w:rFonts w:ascii="FreesiaUPC" w:hAnsi="FreesiaUPC" w:cs="FreesiaUPC"/>
          <w:sz w:val="40"/>
          <w:szCs w:val="40"/>
        </w:rPr>
        <w:t>ect</w:t>
      </w:r>
      <w:r w:rsidR="001E1CE9">
        <w:rPr>
          <w:rFonts w:ascii="FreesiaUPC" w:hAnsi="FreesiaUPC" w:cs="FreesiaUPC"/>
          <w:sz w:val="40"/>
          <w:szCs w:val="40"/>
        </w:rPr>
        <w:t>. In the end, Christians b</w:t>
      </w:r>
      <w:r w:rsidR="001E1CE9" w:rsidRPr="001E1CE9">
        <w:rPr>
          <w:rFonts w:ascii="FreesiaUPC" w:hAnsi="FreesiaUPC" w:cs="FreesiaUPC"/>
          <w:sz w:val="40"/>
          <w:szCs w:val="40"/>
        </w:rPr>
        <w:t xml:space="preserve">ecome </w:t>
      </w:r>
      <w:r w:rsidR="001E1CE9">
        <w:rPr>
          <w:rFonts w:ascii="FreesiaUPC" w:hAnsi="FreesiaUPC" w:cs="FreesiaUPC"/>
          <w:sz w:val="40"/>
          <w:szCs w:val="40"/>
        </w:rPr>
        <w:t>majority</w:t>
      </w:r>
      <w:r w:rsidR="001E1CE9" w:rsidRPr="001E1CE9">
        <w:rPr>
          <w:rFonts w:ascii="FreesiaUPC" w:hAnsi="FreesiaUPC" w:cs="FreesiaUPC"/>
          <w:sz w:val="40"/>
          <w:szCs w:val="40"/>
        </w:rPr>
        <w:t xml:space="preserve"> in the city and force everyone to be of the same religion.</w:t>
      </w:r>
      <w:r w:rsidR="001E1CE9">
        <w:rPr>
          <w:rFonts w:ascii="FreesiaUPC" w:hAnsi="FreesiaUPC" w:cs="FreesiaUPC"/>
          <w:sz w:val="40"/>
          <w:szCs w:val="40"/>
        </w:rPr>
        <w:t xml:space="preserve"> Davus is </w:t>
      </w:r>
      <w:r w:rsidR="001E1CE9">
        <w:rPr>
          <w:rFonts w:ascii="FreesiaUPC" w:hAnsi="FreesiaUPC" w:cs="FreesiaUPC"/>
          <w:sz w:val="40"/>
          <w:szCs w:val="40"/>
        </w:rPr>
        <w:lastRenderedPageBreak/>
        <w:t>one of that too but I think social is be part of this. Davus join the Christian himself because he has a chance to offer a bread to a poor people in the church of Christian once. Imagine that you being a slave but see that many people poorer than you. I think Davus is like a Jesus for those beggars.</w:t>
      </w:r>
    </w:p>
    <w:p w:rsidR="001E1CE9" w:rsidRDefault="001E1CE9" w:rsidP="002273A1">
      <w:pPr>
        <w:pStyle w:val="a3"/>
        <w:spacing w:line="240" w:lineRule="auto"/>
        <w:ind w:left="284"/>
        <w:rPr>
          <w:rFonts w:ascii="FreesiaUPC" w:hAnsi="FreesiaUPC" w:cs="FreesiaUPC"/>
          <w:sz w:val="40"/>
          <w:szCs w:val="40"/>
        </w:rPr>
      </w:pPr>
      <w:r>
        <w:rPr>
          <w:rFonts w:ascii="FreesiaUPC" w:hAnsi="FreesiaUPC" w:cs="FreesiaUPC"/>
          <w:sz w:val="40"/>
          <w:szCs w:val="40"/>
        </w:rPr>
        <w:t>This is once again show that human have many paradigms depends on many stories, experience or even the time of that occurrence.</w:t>
      </w:r>
    </w:p>
    <w:p w:rsidR="001E1CE9" w:rsidRDefault="001E1CE9" w:rsidP="002273A1">
      <w:pPr>
        <w:pStyle w:val="a3"/>
        <w:spacing w:line="240" w:lineRule="auto"/>
        <w:ind w:left="284"/>
        <w:rPr>
          <w:rFonts w:ascii="FreesiaUPC" w:hAnsi="FreesiaUPC" w:cs="FreesiaUPC"/>
          <w:sz w:val="40"/>
          <w:szCs w:val="40"/>
        </w:rPr>
      </w:pPr>
      <w:r>
        <w:rPr>
          <w:rFonts w:ascii="FreesiaUPC" w:hAnsi="FreesiaUPC" w:cs="FreesiaUPC"/>
          <w:sz w:val="40"/>
          <w:szCs w:val="40"/>
        </w:rPr>
        <w:tab/>
        <w:t xml:space="preserve">I use the word time of that occurrence because in one scene Hypatia said </w:t>
      </w:r>
      <w:r w:rsidR="006C4C97">
        <w:rPr>
          <w:rFonts w:ascii="FreesiaUPC" w:hAnsi="FreesiaUPC" w:cs="FreesiaUPC"/>
          <w:sz w:val="40"/>
          <w:szCs w:val="40"/>
        </w:rPr>
        <w:t xml:space="preserve">“brother is brother” </w:t>
      </w:r>
      <w:r w:rsidR="006C4C97" w:rsidRPr="006C4C97">
        <w:rPr>
          <w:rFonts w:ascii="FreesiaUPC" w:hAnsi="FreesiaUPC" w:cs="FreesiaUPC"/>
          <w:sz w:val="40"/>
          <w:szCs w:val="40"/>
        </w:rPr>
        <w:t>to solve conflicts</w:t>
      </w:r>
      <w:r w:rsidR="006C4C97">
        <w:rPr>
          <w:rFonts w:ascii="FreesiaUPC" w:hAnsi="FreesiaUPC" w:cs="FreesiaUPC"/>
          <w:sz w:val="40"/>
          <w:szCs w:val="40"/>
        </w:rPr>
        <w:t xml:space="preserve"> between Orestes and Synesius</w:t>
      </w:r>
    </w:p>
    <w:p w:rsidR="006C4C97" w:rsidRDefault="006C4C97" w:rsidP="006C4C97">
      <w:pPr>
        <w:pStyle w:val="a3"/>
        <w:spacing w:line="240" w:lineRule="auto"/>
        <w:ind w:left="284"/>
        <w:rPr>
          <w:rFonts w:ascii="FreesiaUPC" w:hAnsi="FreesiaUPC" w:cs="FreesiaUPC"/>
          <w:sz w:val="40"/>
          <w:szCs w:val="40"/>
        </w:rPr>
      </w:pPr>
      <w:r>
        <w:rPr>
          <w:rFonts w:ascii="FreesiaUPC" w:hAnsi="FreesiaUPC" w:cs="FreesiaUPC"/>
          <w:sz w:val="40"/>
          <w:szCs w:val="40"/>
        </w:rPr>
        <w:t>But this phrase used again by Orestes to protect Hypatia and Synesius from</w:t>
      </w:r>
      <w:r>
        <w:rPr>
          <w:rFonts w:ascii="FreesiaUPC" w:hAnsi="FreesiaUPC" w:cs="FreesiaUPC" w:hint="cs"/>
          <w:sz w:val="40"/>
          <w:szCs w:val="40"/>
          <w:cs/>
        </w:rPr>
        <w:t xml:space="preserve"> </w:t>
      </w:r>
      <w:r>
        <w:rPr>
          <w:rFonts w:ascii="FreesiaUPC" w:hAnsi="FreesiaUPC" w:cs="FreesiaUPC"/>
          <w:sz w:val="40"/>
          <w:szCs w:val="40"/>
        </w:rPr>
        <w:t xml:space="preserve">captivity. This kind of thought interpret that the word brother may sometimes means brother but a friendship sometimes. </w:t>
      </w:r>
    </w:p>
    <w:p w:rsidR="006C4C97" w:rsidRDefault="006C4C97" w:rsidP="006C4C97">
      <w:pPr>
        <w:pStyle w:val="a3"/>
        <w:spacing w:line="240" w:lineRule="auto"/>
        <w:ind w:left="284"/>
        <w:rPr>
          <w:rFonts w:ascii="FreesiaUPC" w:hAnsi="FreesiaUPC" w:cs="FreesiaUPC"/>
          <w:sz w:val="40"/>
          <w:szCs w:val="40"/>
        </w:rPr>
      </w:pPr>
      <w:r>
        <w:rPr>
          <w:rFonts w:ascii="FreesiaUPC" w:hAnsi="FreesiaUPC" w:cs="FreesiaUPC"/>
          <w:sz w:val="40"/>
          <w:szCs w:val="40"/>
        </w:rPr>
        <w:tab/>
        <w:t>To the story, after a Christian rule the empire, they demanded everyone to have a faith in the same god and the same Bible or to be eliminated e</w:t>
      </w:r>
      <w:r w:rsidRPr="006C4C97">
        <w:rPr>
          <w:rFonts w:ascii="FreesiaUPC" w:hAnsi="FreesiaUPC" w:cs="FreesiaUPC"/>
          <w:sz w:val="40"/>
          <w:szCs w:val="40"/>
        </w:rPr>
        <w:t xml:space="preserve">ven the Jews who used to be the same </w:t>
      </w:r>
      <w:r>
        <w:rPr>
          <w:rFonts w:ascii="FreesiaUPC" w:hAnsi="FreesiaUPC" w:cs="FreesiaUPC"/>
          <w:sz w:val="40"/>
          <w:szCs w:val="40"/>
        </w:rPr>
        <w:t xml:space="preserve">side </w:t>
      </w:r>
      <w:r w:rsidRPr="006C4C97">
        <w:rPr>
          <w:rFonts w:ascii="FreesiaUPC" w:hAnsi="FreesiaUPC" w:cs="FreesiaUPC"/>
          <w:sz w:val="40"/>
          <w:szCs w:val="40"/>
        </w:rPr>
        <w:t>and helped take over this kingdom together.</w:t>
      </w:r>
      <w:r>
        <w:rPr>
          <w:rFonts w:ascii="FreesiaUPC" w:hAnsi="FreesiaUPC" w:cs="FreesiaUPC" w:hint="cs"/>
          <w:sz w:val="40"/>
          <w:szCs w:val="40"/>
          <w:cs/>
        </w:rPr>
        <w:t xml:space="preserve"> </w:t>
      </w:r>
      <w:r>
        <w:rPr>
          <w:rFonts w:ascii="FreesiaUPC" w:hAnsi="FreesiaUPC" w:cs="FreesiaUPC"/>
          <w:sz w:val="40"/>
          <w:szCs w:val="40"/>
        </w:rPr>
        <w:t>“</w:t>
      </w:r>
      <w:r w:rsidRPr="006C4C97">
        <w:rPr>
          <w:rFonts w:ascii="FreesiaUPC" w:hAnsi="FreesiaUPC" w:cs="FreesiaUPC"/>
          <w:sz w:val="40"/>
          <w:szCs w:val="40"/>
        </w:rPr>
        <w:t>Only those who believe in Jesus are safe</w:t>
      </w:r>
      <w:r w:rsidR="006813A1">
        <w:rPr>
          <w:rFonts w:ascii="FreesiaUPC" w:hAnsi="FreesiaUPC" w:cs="FreesiaUPC"/>
          <w:sz w:val="40"/>
          <w:szCs w:val="40"/>
        </w:rPr>
        <w:t>” told by Cyril, the head of priest, to express the goal of social change in his mind. This kind of critical paradigm</w:t>
      </w:r>
      <w:r w:rsidR="006813A1">
        <w:rPr>
          <w:rFonts w:ascii="FreesiaUPC" w:hAnsi="FreesiaUPC" w:cs="FreesiaUPC" w:hint="cs"/>
          <w:sz w:val="40"/>
          <w:szCs w:val="40"/>
          <w:cs/>
        </w:rPr>
        <w:t xml:space="preserve"> </w:t>
      </w:r>
      <w:r w:rsidR="006813A1" w:rsidRPr="006813A1">
        <w:rPr>
          <w:rFonts w:ascii="FreesiaUPC" w:hAnsi="FreesiaUPC" w:cs="FreesiaUPC"/>
          <w:sz w:val="40"/>
          <w:szCs w:val="40"/>
        </w:rPr>
        <w:t>was clearly pointed out in the clergy group, especially in the second half of the story.</w:t>
      </w:r>
    </w:p>
    <w:p w:rsidR="00501CA6" w:rsidRDefault="00501CA6" w:rsidP="006C4C97">
      <w:pPr>
        <w:pStyle w:val="a3"/>
        <w:spacing w:line="240" w:lineRule="auto"/>
        <w:ind w:left="284"/>
        <w:rPr>
          <w:rFonts w:ascii="FreesiaUPC" w:hAnsi="FreesiaUPC" w:cs="FreesiaUPC"/>
          <w:sz w:val="40"/>
          <w:szCs w:val="40"/>
        </w:rPr>
      </w:pPr>
      <w:r>
        <w:rPr>
          <w:rFonts w:ascii="FreesiaUPC" w:hAnsi="FreesiaUPC" w:cs="FreesiaUPC"/>
          <w:sz w:val="40"/>
          <w:szCs w:val="40"/>
        </w:rPr>
        <w:tab/>
        <w:t>Consequences of this action is Hypatia death. But its not just a death because in the movie Hypatia</w:t>
      </w:r>
      <w:r>
        <w:rPr>
          <w:rFonts w:ascii="FreesiaUPC" w:hAnsi="FreesiaUPC" w:cs="FreesiaUPC" w:hint="cs"/>
          <w:sz w:val="40"/>
          <w:szCs w:val="40"/>
          <w:cs/>
        </w:rPr>
        <w:t xml:space="preserve"> </w:t>
      </w:r>
      <w:r>
        <w:rPr>
          <w:rFonts w:ascii="FreesiaUPC" w:hAnsi="FreesiaUPC" w:cs="FreesiaUPC"/>
          <w:sz w:val="40"/>
          <w:szCs w:val="40"/>
        </w:rPr>
        <w:t>a</w:t>
      </w:r>
      <w:r w:rsidRPr="00501CA6">
        <w:rPr>
          <w:rFonts w:ascii="FreesiaUPC" w:hAnsi="FreesiaUPC" w:cs="FreesiaUPC"/>
          <w:sz w:val="40"/>
          <w:szCs w:val="40"/>
        </w:rPr>
        <w:t>lmost learn about the orbit of earth and the sun</w:t>
      </w:r>
      <w:r>
        <w:rPr>
          <w:rFonts w:ascii="FreesiaUPC" w:hAnsi="FreesiaUPC" w:cs="FreesiaUPC"/>
          <w:sz w:val="40"/>
          <w:szCs w:val="40"/>
        </w:rPr>
        <w:t xml:space="preserve"> a</w:t>
      </w:r>
      <w:r w:rsidRPr="00501CA6">
        <w:rPr>
          <w:rFonts w:ascii="FreesiaUPC" w:hAnsi="FreesiaUPC" w:cs="FreesiaUPC"/>
          <w:sz w:val="40"/>
          <w:szCs w:val="40"/>
        </w:rPr>
        <w:t>nd if this doesn't happen, scientific and astronomical advances will happen sooner.</w:t>
      </w:r>
    </w:p>
    <w:p w:rsidR="00501CA6" w:rsidRDefault="00501CA6" w:rsidP="006C4C97">
      <w:pPr>
        <w:pStyle w:val="a3"/>
        <w:spacing w:line="240" w:lineRule="auto"/>
        <w:ind w:left="284"/>
        <w:rPr>
          <w:rFonts w:ascii="FreesiaUPC" w:hAnsi="FreesiaUPC" w:cs="FreesiaUPC"/>
          <w:sz w:val="40"/>
          <w:szCs w:val="40"/>
        </w:rPr>
      </w:pPr>
    </w:p>
    <w:p w:rsidR="00501CA6" w:rsidRDefault="00501CA6" w:rsidP="006C4C97">
      <w:pPr>
        <w:pStyle w:val="a3"/>
        <w:spacing w:line="240" w:lineRule="auto"/>
        <w:ind w:left="284"/>
        <w:rPr>
          <w:rFonts w:ascii="FreesiaUPC" w:hAnsi="FreesiaUPC" w:cs="FreesiaUPC"/>
          <w:sz w:val="40"/>
          <w:szCs w:val="40"/>
        </w:rPr>
      </w:pPr>
    </w:p>
    <w:p w:rsidR="00501CA6" w:rsidRDefault="00501CA6" w:rsidP="006C4C97">
      <w:pPr>
        <w:pStyle w:val="a3"/>
        <w:spacing w:line="240" w:lineRule="auto"/>
        <w:ind w:left="284"/>
        <w:rPr>
          <w:rFonts w:ascii="FreesiaUPC" w:hAnsi="FreesiaUPC" w:cs="FreesiaUPC"/>
          <w:sz w:val="40"/>
          <w:szCs w:val="40"/>
        </w:rPr>
      </w:pPr>
    </w:p>
    <w:p w:rsidR="00501CA6" w:rsidRDefault="00501CA6" w:rsidP="006C4C97">
      <w:pPr>
        <w:pStyle w:val="a3"/>
        <w:spacing w:line="240" w:lineRule="auto"/>
        <w:ind w:left="284"/>
        <w:rPr>
          <w:rFonts w:ascii="FreesiaUPC" w:hAnsi="FreesiaUPC" w:cs="FreesiaUPC"/>
          <w:sz w:val="40"/>
          <w:szCs w:val="40"/>
        </w:rPr>
      </w:pPr>
    </w:p>
    <w:p w:rsidR="00501CA6" w:rsidRDefault="00501CA6" w:rsidP="006C4C97">
      <w:pPr>
        <w:pStyle w:val="a3"/>
        <w:spacing w:line="240" w:lineRule="auto"/>
        <w:ind w:left="284"/>
        <w:rPr>
          <w:rFonts w:ascii="FreesiaUPC" w:hAnsi="FreesiaUPC" w:cs="FreesiaUPC"/>
          <w:sz w:val="40"/>
          <w:szCs w:val="40"/>
        </w:rPr>
      </w:pPr>
    </w:p>
    <w:p w:rsidR="00501CA6" w:rsidRDefault="00501CA6" w:rsidP="006C4C97">
      <w:pPr>
        <w:pStyle w:val="a3"/>
        <w:spacing w:line="240" w:lineRule="auto"/>
        <w:ind w:left="284"/>
        <w:rPr>
          <w:rFonts w:ascii="FreesiaUPC" w:hAnsi="FreesiaUPC" w:cs="FreesiaUPC"/>
          <w:sz w:val="40"/>
          <w:szCs w:val="40"/>
        </w:rPr>
      </w:pPr>
    </w:p>
    <w:p w:rsidR="00501CA6" w:rsidRDefault="00501CA6" w:rsidP="00501CA6">
      <w:pPr>
        <w:spacing w:line="240" w:lineRule="auto"/>
        <w:rPr>
          <w:rFonts w:ascii="FreesiaUPC" w:hAnsi="FreesiaUPC" w:cs="FreesiaUPC"/>
          <w:sz w:val="40"/>
          <w:szCs w:val="40"/>
        </w:rPr>
      </w:pPr>
    </w:p>
    <w:p w:rsidR="006D454E" w:rsidRDefault="00AA4FDE" w:rsidP="006D454E">
      <w:pPr>
        <w:pStyle w:val="a3"/>
        <w:numPr>
          <w:ilvl w:val="0"/>
          <w:numId w:val="2"/>
        </w:numPr>
        <w:spacing w:line="240" w:lineRule="auto"/>
        <w:ind w:left="284" w:hanging="284"/>
        <w:rPr>
          <w:rFonts w:ascii="FreesiaUPC" w:hAnsi="FreesiaUPC" w:cs="FreesiaUPC"/>
          <w:sz w:val="40"/>
          <w:szCs w:val="40"/>
        </w:rPr>
      </w:pPr>
      <w:r w:rsidRPr="006D454E">
        <w:rPr>
          <w:rFonts w:ascii="FreesiaUPC" w:hAnsi="FreesiaUPC" w:cs="FreesiaUPC"/>
          <w:sz w:val="40"/>
          <w:szCs w:val="40"/>
        </w:rPr>
        <w:lastRenderedPageBreak/>
        <w:t>I</w:t>
      </w:r>
      <w:r w:rsidR="006D454E" w:rsidRPr="006D454E">
        <w:rPr>
          <w:rFonts w:ascii="FreesiaUPC" w:hAnsi="FreesiaUPC" w:cs="FreesiaUPC"/>
          <w:sz w:val="40"/>
          <w:szCs w:val="40"/>
        </w:rPr>
        <w:t>n Szirmai it begins with two approaches to development issues, the first one is ‘The fight against poverty which focuses on the problems of widespread poverty in short term. Second one is ‘The analysis of long-term economic and social development’ concentrates on comparing developments in different countries, regions and historical periods. The main character of short-term approach is a strong involvement with the problems of developing countries and their inhabitants</w:t>
      </w:r>
      <w:r w:rsidR="006D454E">
        <w:rPr>
          <w:rFonts w:ascii="FreesiaUPC" w:hAnsi="FreesiaUPC" w:cs="FreesiaUPC"/>
          <w:sz w:val="40"/>
          <w:szCs w:val="40"/>
        </w:rPr>
        <w:t>.</w:t>
      </w:r>
    </w:p>
    <w:p w:rsidR="006D454E" w:rsidRDefault="006D454E" w:rsidP="006D454E">
      <w:pPr>
        <w:pStyle w:val="a3"/>
        <w:spacing w:line="240" w:lineRule="auto"/>
        <w:ind w:left="284" w:firstLine="436"/>
        <w:rPr>
          <w:rFonts w:ascii="FreesiaUPC" w:hAnsi="FreesiaUPC" w:cs="FreesiaUPC"/>
          <w:sz w:val="40"/>
          <w:szCs w:val="40"/>
        </w:rPr>
      </w:pPr>
      <w:r w:rsidRPr="006D454E">
        <w:rPr>
          <w:rFonts w:ascii="FreesiaUPC" w:hAnsi="FreesiaUPC" w:cs="FreesiaUPC"/>
          <w:sz w:val="40"/>
          <w:szCs w:val="40"/>
        </w:rPr>
        <w:t xml:space="preserve">The prologue of this book </w:t>
      </w:r>
      <w:r w:rsidRPr="006D454E">
        <w:rPr>
          <w:rFonts w:ascii="FreesiaUPC" w:hAnsi="FreesiaUPC" w:cs="FreesiaUPC"/>
          <w:sz w:val="40"/>
          <w:szCs w:val="40"/>
        </w:rPr>
        <w:t>tells</w:t>
      </w:r>
      <w:r w:rsidRPr="006D454E">
        <w:rPr>
          <w:rFonts w:ascii="FreesiaUPC" w:hAnsi="FreesiaUPC" w:cs="FreesiaUPC"/>
          <w:sz w:val="40"/>
          <w:szCs w:val="40"/>
        </w:rPr>
        <w:t xml:space="preserve"> us the </w:t>
      </w:r>
      <w:r w:rsidR="001C6CAC">
        <w:rPr>
          <w:rFonts w:ascii="FreesiaUPC" w:hAnsi="FreesiaUPC" w:cs="FreesiaUPC"/>
          <w:sz w:val="40"/>
          <w:szCs w:val="40"/>
        </w:rPr>
        <w:t xml:space="preserve">Myint theory </w:t>
      </w:r>
      <w:r w:rsidRPr="006D454E">
        <w:rPr>
          <w:rFonts w:ascii="FreesiaUPC" w:hAnsi="FreesiaUPC" w:cs="FreesiaUPC"/>
          <w:sz w:val="40"/>
          <w:szCs w:val="40"/>
        </w:rPr>
        <w:t>but if we move to the</w:t>
      </w:r>
      <w:r>
        <w:rPr>
          <w:rFonts w:ascii="FreesiaUPC" w:hAnsi="FreesiaUPC" w:cs="FreesiaUPC"/>
          <w:sz w:val="40"/>
          <w:szCs w:val="40"/>
        </w:rPr>
        <w:t xml:space="preserve"> </w:t>
      </w:r>
      <w:r w:rsidRPr="006D454E">
        <w:rPr>
          <w:rFonts w:ascii="FreesiaUPC" w:hAnsi="FreesiaUPC" w:cs="FreesiaUPC"/>
          <w:sz w:val="40"/>
          <w:szCs w:val="40"/>
        </w:rPr>
        <w:t>film</w:t>
      </w:r>
      <w:r>
        <w:rPr>
          <w:rFonts w:ascii="FreesiaUPC" w:hAnsi="FreesiaUPC" w:cs="FreesiaUPC"/>
          <w:sz w:val="40"/>
          <w:szCs w:val="40"/>
        </w:rPr>
        <w:t xml:space="preserve"> of Mr.</w:t>
      </w:r>
      <w:r w:rsidRPr="006D454E">
        <w:t xml:space="preserve"> </w:t>
      </w:r>
      <w:r w:rsidRPr="006D454E">
        <w:rPr>
          <w:rFonts w:ascii="FreesiaUPC" w:hAnsi="FreesiaUPC" w:cs="FreesiaUPC"/>
          <w:sz w:val="40"/>
          <w:szCs w:val="40"/>
        </w:rPr>
        <w:t>Michael Moore</w:t>
      </w:r>
      <w:r w:rsidR="001C6CAC">
        <w:rPr>
          <w:rFonts w:ascii="FreesiaUPC" w:hAnsi="FreesiaUPC" w:cs="FreesiaUPC"/>
          <w:sz w:val="40"/>
          <w:szCs w:val="40"/>
        </w:rPr>
        <w:t xml:space="preserve">. </w:t>
      </w:r>
      <w:r w:rsidR="001C6CAC" w:rsidRPr="001C6CAC">
        <w:rPr>
          <w:rFonts w:ascii="FreesiaUPC" w:hAnsi="FreesiaUPC" w:cs="FreesiaUPC"/>
          <w:sz w:val="40"/>
          <w:szCs w:val="40"/>
        </w:rPr>
        <w:t>Moore begins by noting that America has invaded over 100 countries but has not won a war since World War II, having been defeated or stalemated in Korea, Vietnam, Lebanon, Iraq, Afghanistan, Syria, Libya, Yemen, and a few other places. Isn't there a better way to spend the citizens' hard-earned money than on the works and the weapons of the Pentagon? In a playful scene, Moore tells the nation's military leaders that they should let him lead the next invasions. He'll find and capture for the U.S. the ideas that work best in other nations and help their citizens flourish and exude happiness. "We have problems," he asserts, "no army can solve."</w:t>
      </w:r>
      <w:r w:rsidR="001C6CAC">
        <w:rPr>
          <w:rFonts w:ascii="FreesiaUPC" w:hAnsi="FreesiaUPC" w:cs="FreesiaUPC"/>
          <w:sz w:val="40"/>
          <w:szCs w:val="40"/>
        </w:rPr>
        <w:t xml:space="preserve"> This implies that even in developed countries have development issue too.</w:t>
      </w:r>
    </w:p>
    <w:p w:rsidR="001C6CAC" w:rsidRDefault="001C6CAC" w:rsidP="006D454E">
      <w:pPr>
        <w:pStyle w:val="a3"/>
        <w:spacing w:line="240" w:lineRule="auto"/>
        <w:ind w:left="284" w:firstLine="436"/>
        <w:rPr>
          <w:rFonts w:ascii="FreesiaUPC" w:hAnsi="FreesiaUPC" w:cs="FreesiaUPC"/>
          <w:sz w:val="40"/>
          <w:szCs w:val="40"/>
        </w:rPr>
      </w:pPr>
      <w:r>
        <w:rPr>
          <w:rFonts w:ascii="FreesiaUPC" w:hAnsi="FreesiaUPC" w:cs="FreesiaUPC"/>
          <w:sz w:val="40"/>
          <w:szCs w:val="40"/>
        </w:rPr>
        <w:t>So, what make this happen, Szirmai told that the history of modern economic growth is also associated with industrialization described as ‘getting rid of farmers’ this relationship between industrialization and economic growth cannot be applied to developing countries. Furthermore, comparisons of the historical development of advanced countries and developing countries teach us a lot about the role of institutions in advancing or impeding economic development.</w:t>
      </w:r>
    </w:p>
    <w:p w:rsidR="00712172" w:rsidRDefault="00712172" w:rsidP="006D454E">
      <w:pPr>
        <w:pStyle w:val="a3"/>
        <w:spacing w:line="240" w:lineRule="auto"/>
        <w:ind w:left="284" w:firstLine="436"/>
        <w:rPr>
          <w:rFonts w:ascii="FreesiaUPC" w:hAnsi="FreesiaUPC" w:cs="FreesiaUPC"/>
          <w:sz w:val="40"/>
          <w:szCs w:val="40"/>
        </w:rPr>
      </w:pPr>
      <w:r>
        <w:rPr>
          <w:rFonts w:ascii="FreesiaUPC" w:hAnsi="FreesiaUPC" w:cs="FreesiaUPC"/>
          <w:sz w:val="40"/>
          <w:szCs w:val="40"/>
        </w:rPr>
        <w:t>Moving back to the movie, Moore make an example of progressive European social institutions</w:t>
      </w:r>
      <w:r w:rsidRPr="00712172">
        <w:rPr>
          <w:rFonts w:ascii="FreesiaUPC" w:hAnsi="FreesiaUPC" w:cs="FreesiaUPC"/>
          <w:sz w:val="40"/>
          <w:szCs w:val="40"/>
        </w:rPr>
        <w:t xml:space="preserve"> are cherry-picked to make audiences feel envious and guilty. In a running joke he notes that many progressive European ideas and policies originated in the United States.</w:t>
      </w:r>
      <w:r>
        <w:rPr>
          <w:rFonts w:ascii="FreesiaUPC" w:hAnsi="FreesiaUPC" w:cs="FreesiaUPC"/>
          <w:sz w:val="40"/>
          <w:szCs w:val="40"/>
        </w:rPr>
        <w:t xml:space="preserve"> </w:t>
      </w:r>
    </w:p>
    <w:p w:rsidR="00712172" w:rsidRDefault="00712172" w:rsidP="00712172">
      <w:pPr>
        <w:pStyle w:val="a3"/>
        <w:spacing w:line="240" w:lineRule="auto"/>
        <w:ind w:left="284" w:firstLine="436"/>
        <w:rPr>
          <w:rFonts w:ascii="FreesiaUPC" w:hAnsi="FreesiaUPC" w:cs="FreesiaUPC"/>
          <w:sz w:val="40"/>
          <w:szCs w:val="40"/>
        </w:rPr>
      </w:pPr>
      <w:r w:rsidRPr="00712172">
        <w:rPr>
          <w:rFonts w:ascii="FreesiaUPC" w:hAnsi="FreesiaUPC" w:cs="FreesiaUPC"/>
          <w:sz w:val="40"/>
          <w:szCs w:val="40"/>
        </w:rPr>
        <w:lastRenderedPageBreak/>
        <w:t>At around this point, “Where to Invade Next” becomes more serious and its critical attitude sharpens. Mr. Moore believes that every country has its own original sin, which in the case of Germany would be the Holocaust. In atonement, along with concerted efforts at remembrance, Germans are continually reminded of the country’s Nazi horrors in monuments, landmarks and public art.</w:t>
      </w:r>
      <w:r>
        <w:rPr>
          <w:rFonts w:ascii="FreesiaUPC" w:hAnsi="FreesiaUPC" w:cs="FreesiaUPC"/>
          <w:sz w:val="40"/>
          <w:szCs w:val="40"/>
        </w:rPr>
        <w:t xml:space="preserve"> But the clearest attitude for development is that you cannot just develop focusing on each aspect. </w:t>
      </w:r>
    </w:p>
    <w:p w:rsidR="005D469C" w:rsidRDefault="00712172" w:rsidP="005D469C">
      <w:pPr>
        <w:pStyle w:val="a3"/>
        <w:spacing w:line="240" w:lineRule="auto"/>
        <w:ind w:left="284" w:firstLine="436"/>
        <w:rPr>
          <w:rFonts w:ascii="FreesiaUPC" w:hAnsi="FreesiaUPC" w:cs="FreesiaUPC"/>
          <w:sz w:val="40"/>
          <w:szCs w:val="40"/>
        </w:rPr>
      </w:pPr>
      <w:r>
        <w:rPr>
          <w:rFonts w:ascii="FreesiaUPC" w:hAnsi="FreesiaUPC" w:cs="FreesiaUPC"/>
          <w:sz w:val="40"/>
          <w:szCs w:val="40"/>
        </w:rPr>
        <w:t xml:space="preserve">In my perspective you should follow balance of consumption and production not only in physical product but you should improve economy, environment and social community all together or you will face with the common characteristics of developing country which I agree in Szirmai. </w:t>
      </w:r>
      <w:r w:rsidR="005D469C">
        <w:rPr>
          <w:rFonts w:ascii="FreesiaUPC" w:hAnsi="FreesiaUPC" w:cs="FreesiaUPC"/>
          <w:sz w:val="40"/>
          <w:szCs w:val="40"/>
        </w:rPr>
        <w:t>Actually,</w:t>
      </w:r>
      <w:r>
        <w:rPr>
          <w:rFonts w:ascii="FreesiaUPC" w:hAnsi="FreesiaUPC" w:cs="FreesiaUPC"/>
          <w:sz w:val="40"/>
          <w:szCs w:val="40"/>
        </w:rPr>
        <w:t xml:space="preserve"> it </w:t>
      </w:r>
      <w:r w:rsidR="005D469C">
        <w:rPr>
          <w:rFonts w:ascii="FreesiaUPC" w:hAnsi="FreesiaUPC" w:cs="FreesiaUPC"/>
          <w:sz w:val="40"/>
          <w:szCs w:val="40"/>
        </w:rPr>
        <w:t>has</w:t>
      </w:r>
      <w:r>
        <w:rPr>
          <w:rFonts w:ascii="FreesiaUPC" w:hAnsi="FreesiaUPC" w:cs="FreesiaUPC"/>
          <w:sz w:val="40"/>
          <w:szCs w:val="40"/>
        </w:rPr>
        <w:t xml:space="preserve"> 10 characters but I think </w:t>
      </w:r>
      <w:r w:rsidR="005D469C">
        <w:rPr>
          <w:rFonts w:ascii="FreesiaUPC" w:hAnsi="FreesiaUPC" w:cs="FreesiaUPC"/>
          <w:sz w:val="40"/>
          <w:szCs w:val="40"/>
        </w:rPr>
        <w:t>these 7 points</w:t>
      </w:r>
      <w:r>
        <w:rPr>
          <w:rFonts w:ascii="FreesiaUPC" w:hAnsi="FreesiaUPC" w:cs="FreesiaUPC"/>
          <w:sz w:val="40"/>
          <w:szCs w:val="40"/>
        </w:rPr>
        <w:t xml:space="preserve"> is really cleared included with widespread poverty and malnutrition, Very rapid growth of population, Large-scale underutilization of labor, Political instability, Weak governance</w:t>
      </w:r>
      <w:r w:rsidR="005D469C">
        <w:rPr>
          <w:rFonts w:ascii="FreesiaUPC" w:hAnsi="FreesiaUPC" w:cs="FreesiaUPC"/>
          <w:sz w:val="40"/>
          <w:szCs w:val="40"/>
        </w:rPr>
        <w:t xml:space="preserve">- pervasive corruption, Environmental degradation and low levels of technological capabilities. </w:t>
      </w:r>
      <w:r w:rsidR="005D469C" w:rsidRPr="005D469C">
        <w:rPr>
          <w:rFonts w:ascii="FreesiaUPC" w:hAnsi="FreesiaUPC" w:cs="FreesiaUPC"/>
          <w:sz w:val="40"/>
          <w:szCs w:val="40"/>
        </w:rPr>
        <w:t xml:space="preserve">Moreover, Szirmai often mention the economic growth and it agree with Moore movie too in the aspect of technical problem in the measurement. </w:t>
      </w:r>
      <w:r w:rsidR="005D469C">
        <w:rPr>
          <w:rFonts w:ascii="FreesiaUPC" w:hAnsi="FreesiaUPC" w:cs="FreesiaUPC"/>
          <w:sz w:val="40"/>
          <w:szCs w:val="40"/>
        </w:rPr>
        <w:t>So, I think economic growth affected by development policies but not directly affect the policy itself.</w:t>
      </w: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5D469C" w:rsidRDefault="005D469C" w:rsidP="005D469C">
      <w:pPr>
        <w:pStyle w:val="a3"/>
        <w:spacing w:line="240" w:lineRule="auto"/>
        <w:ind w:left="284" w:firstLine="436"/>
        <w:rPr>
          <w:rFonts w:ascii="FreesiaUPC" w:hAnsi="FreesiaUPC" w:cs="FreesiaUPC"/>
          <w:sz w:val="40"/>
          <w:szCs w:val="40"/>
        </w:rPr>
      </w:pPr>
    </w:p>
    <w:p w:rsidR="004561DA" w:rsidRDefault="00BB7F92" w:rsidP="004561DA">
      <w:pPr>
        <w:pStyle w:val="a3"/>
        <w:numPr>
          <w:ilvl w:val="0"/>
          <w:numId w:val="2"/>
        </w:numPr>
        <w:spacing w:line="240" w:lineRule="auto"/>
        <w:ind w:left="284" w:hanging="284"/>
        <w:rPr>
          <w:rFonts w:ascii="FreesiaUPC" w:hAnsi="FreesiaUPC" w:cs="FreesiaUPC"/>
          <w:sz w:val="40"/>
          <w:szCs w:val="40"/>
        </w:rPr>
      </w:pPr>
      <w:r>
        <w:rPr>
          <w:rFonts w:ascii="FreesiaUPC" w:hAnsi="FreesiaUPC" w:cs="FreesiaUPC"/>
          <w:sz w:val="40"/>
          <w:szCs w:val="40"/>
        </w:rPr>
        <w:lastRenderedPageBreak/>
        <w:t xml:space="preserve">Before the analysis, I think this </w:t>
      </w:r>
      <w:r w:rsidR="00DD2A04">
        <w:rPr>
          <w:rFonts w:ascii="FreesiaUPC" w:hAnsi="FreesiaUPC" w:cs="FreesiaUPC"/>
          <w:sz w:val="40"/>
          <w:szCs w:val="40"/>
        </w:rPr>
        <w:t>movie</w:t>
      </w:r>
      <w:r>
        <w:rPr>
          <w:rFonts w:ascii="FreesiaUPC" w:hAnsi="FreesiaUPC" w:cs="FreesiaUPC"/>
          <w:sz w:val="40"/>
          <w:szCs w:val="40"/>
        </w:rPr>
        <w:t xml:space="preserve"> is not good </w:t>
      </w:r>
      <w:r w:rsidR="00DD2A04">
        <w:rPr>
          <w:rFonts w:ascii="FreesiaUPC" w:hAnsi="FreesiaUPC" w:cs="FreesiaUPC"/>
          <w:sz w:val="40"/>
          <w:szCs w:val="40"/>
        </w:rPr>
        <w:t>subject to study because both Marx and Smith is a western philosophy their background of knowledge is based on German people and American people even this named ‘American factory’ but only the flag of Fuyao is American</w:t>
      </w:r>
      <w:r w:rsidR="00DD2A04" w:rsidRPr="00DD2A04">
        <w:t xml:space="preserve"> </w:t>
      </w:r>
      <w:r w:rsidR="00DD2A04">
        <w:rPr>
          <w:rFonts w:ascii="FreesiaUPC" w:hAnsi="FreesiaUPC" w:cs="FreesiaUPC"/>
          <w:sz w:val="40"/>
          <w:szCs w:val="40"/>
        </w:rPr>
        <w:t>t</w:t>
      </w:r>
      <w:r w:rsidR="00DD2A04" w:rsidRPr="00DD2A04">
        <w:rPr>
          <w:rFonts w:ascii="FreesiaUPC" w:hAnsi="FreesiaUPC" w:cs="FreesiaUPC"/>
          <w:sz w:val="40"/>
          <w:szCs w:val="40"/>
        </w:rPr>
        <w:t xml:space="preserve">he rest </w:t>
      </w:r>
      <w:r w:rsidR="00DD2A04">
        <w:rPr>
          <w:rFonts w:ascii="FreesiaUPC" w:hAnsi="FreesiaUPC" w:cs="FreesiaUPC"/>
          <w:sz w:val="40"/>
          <w:szCs w:val="40"/>
        </w:rPr>
        <w:t>including</w:t>
      </w:r>
      <w:r w:rsidR="00DD2A04" w:rsidRPr="00DD2A04">
        <w:rPr>
          <w:rFonts w:ascii="FreesiaUPC" w:hAnsi="FreesiaUPC" w:cs="FreesiaUPC"/>
          <w:sz w:val="40"/>
          <w:szCs w:val="40"/>
        </w:rPr>
        <w:t xml:space="preserve"> cultures, languages and organizations are all about the Eastern world.</w:t>
      </w:r>
      <w:r w:rsidR="00DD2A04">
        <w:rPr>
          <w:rFonts w:ascii="FreesiaUPC" w:hAnsi="FreesiaUPC" w:cs="FreesiaUPC"/>
          <w:sz w:val="40"/>
          <w:szCs w:val="40"/>
        </w:rPr>
        <w:t xml:space="preserve"> Anyway, if we need to analyze the norm in the movie for division of labors. I would say that </w:t>
      </w:r>
      <w:r w:rsidR="00DD2A04" w:rsidRPr="00DD2A04">
        <w:rPr>
          <w:rFonts w:ascii="FreesiaUPC" w:hAnsi="FreesiaUPC" w:cs="FreesiaUPC"/>
          <w:color w:val="3A3A3A"/>
          <w:sz w:val="40"/>
          <w:szCs w:val="40"/>
          <w:shd w:val="clear" w:color="auto" w:fill="FFFFFF"/>
        </w:rPr>
        <w:t>“</w:t>
      </w:r>
      <w:r w:rsidR="00DD2A04" w:rsidRPr="00DD2A04">
        <w:rPr>
          <w:rFonts w:ascii="FreesiaUPC" w:hAnsi="FreesiaUPC" w:cs="FreesiaUPC"/>
          <w:color w:val="3A3A3A"/>
          <w:sz w:val="40"/>
          <w:szCs w:val="40"/>
          <w:shd w:val="clear" w:color="auto" w:fill="FFFFFF"/>
        </w:rPr>
        <w:t xml:space="preserve">Division of </w:t>
      </w:r>
      <w:r w:rsidR="00DD2A04" w:rsidRPr="00DD2A04">
        <w:rPr>
          <w:rFonts w:ascii="FreesiaUPC" w:hAnsi="FreesiaUPC" w:cs="FreesiaUPC"/>
          <w:color w:val="3A3A3A"/>
          <w:sz w:val="40"/>
          <w:szCs w:val="40"/>
          <w:shd w:val="clear" w:color="auto" w:fill="FFFFFF"/>
        </w:rPr>
        <w:t>labor</w:t>
      </w:r>
      <w:r w:rsidR="00DD2A04" w:rsidRPr="00DD2A04">
        <w:rPr>
          <w:rFonts w:ascii="FreesiaUPC" w:hAnsi="FreesiaUPC" w:cs="FreesiaUPC"/>
          <w:color w:val="3A3A3A"/>
          <w:sz w:val="40"/>
          <w:szCs w:val="40"/>
          <w:shd w:val="clear" w:color="auto" w:fill="FFFFFF"/>
        </w:rPr>
        <w:t xml:space="preserve"> is an economic concept which states that dividing the production process into different stages enables workers to focus on specific tasks. If workers can concentrate on one small aspect of production, this increases overall efficiency – so long as there are sufficient volume and quantity produced</w:t>
      </w:r>
      <w:r w:rsidR="00DD2A04" w:rsidRPr="00DD2A04">
        <w:rPr>
          <w:rFonts w:ascii="FreesiaUPC" w:hAnsi="FreesiaUPC" w:cs="FreesiaUPC"/>
          <w:color w:val="3A3A3A"/>
          <w:sz w:val="40"/>
          <w:szCs w:val="40"/>
          <w:shd w:val="clear" w:color="auto" w:fill="FFFFFF"/>
        </w:rPr>
        <w:t>”</w:t>
      </w:r>
      <w:r w:rsidR="00DD2A04">
        <w:rPr>
          <w:rFonts w:ascii="Arial" w:hAnsi="Arial" w:cs="Arial"/>
          <w:color w:val="3A3A3A"/>
          <w:sz w:val="26"/>
          <w:szCs w:val="26"/>
          <w:shd w:val="clear" w:color="auto" w:fill="FFFFFF"/>
        </w:rPr>
        <w:t xml:space="preserve"> -</w:t>
      </w:r>
      <w:r w:rsidR="00DD2A04" w:rsidRPr="00DD2A04">
        <w:t xml:space="preserve"> </w:t>
      </w:r>
      <w:r w:rsidR="00DD2A04" w:rsidRPr="00DD2A04">
        <w:rPr>
          <w:rFonts w:ascii="FreesiaUPC" w:hAnsi="FreesiaUPC" w:cs="FreesiaUPC"/>
          <w:sz w:val="40"/>
          <w:szCs w:val="40"/>
        </w:rPr>
        <w:t>by Adam Smith in An Inquiry into the Nature and Causes of the Wealth of Nations (1776).</w:t>
      </w:r>
    </w:p>
    <w:p w:rsidR="004561DA" w:rsidRDefault="004561DA" w:rsidP="004561DA">
      <w:pPr>
        <w:pStyle w:val="a3"/>
        <w:spacing w:line="240" w:lineRule="auto"/>
        <w:ind w:left="284"/>
        <w:rPr>
          <w:rFonts w:ascii="FreesiaUPC" w:hAnsi="FreesiaUPC" w:cs="FreesiaUPC"/>
          <w:sz w:val="40"/>
          <w:szCs w:val="40"/>
        </w:rPr>
      </w:pPr>
      <w:r>
        <w:rPr>
          <w:rFonts w:ascii="FreesiaUPC" w:hAnsi="FreesiaUPC" w:cs="FreesiaUPC"/>
          <w:sz w:val="40"/>
          <w:szCs w:val="40"/>
        </w:rPr>
        <w:t>In this point I think the chairman of Fuyao follow this description because in one scene they choose to fire one employer because of lacking skill in computer. And I think the word ‘good worker’ has been change for me after watching this documentary because in the last sequence its clearly that ‘good worker’ which Fuyao want is not just a human being but its required s</w:t>
      </w:r>
      <w:r w:rsidRPr="004561DA">
        <w:rPr>
          <w:rFonts w:ascii="FreesiaUPC" w:hAnsi="FreesiaUPC" w:cs="FreesiaUPC"/>
          <w:sz w:val="40"/>
          <w:szCs w:val="40"/>
        </w:rPr>
        <w:t xml:space="preserve">peed, accuracy and respect for the organization, which the </w:t>
      </w:r>
      <w:r w:rsidRPr="004561DA">
        <w:rPr>
          <w:rFonts w:ascii="FreesiaUPC" w:hAnsi="FreesiaUPC" w:cs="FreesiaUPC"/>
          <w:sz w:val="40"/>
          <w:szCs w:val="40"/>
        </w:rPr>
        <w:t>best workers</w:t>
      </w:r>
      <w:r w:rsidRPr="004561DA">
        <w:rPr>
          <w:rFonts w:ascii="FreesiaUPC" w:hAnsi="FreesiaUPC" w:cs="FreesiaUPC"/>
          <w:sz w:val="40"/>
          <w:szCs w:val="40"/>
        </w:rPr>
        <w:t xml:space="preserve"> are machines.</w:t>
      </w:r>
    </w:p>
    <w:p w:rsidR="004561DA" w:rsidRPr="004561DA" w:rsidRDefault="004561DA" w:rsidP="004561DA">
      <w:pPr>
        <w:pStyle w:val="a3"/>
        <w:spacing w:line="240" w:lineRule="auto"/>
        <w:ind w:left="284"/>
        <w:rPr>
          <w:rFonts w:ascii="FreesiaUPC" w:hAnsi="FreesiaUPC" w:cs="FreesiaUPC"/>
          <w:sz w:val="40"/>
          <w:szCs w:val="40"/>
        </w:rPr>
      </w:pPr>
      <w:r>
        <w:rPr>
          <w:rFonts w:ascii="FreesiaUPC" w:hAnsi="FreesiaUPC" w:cs="FreesiaUPC"/>
          <w:sz w:val="40"/>
          <w:szCs w:val="40"/>
          <w:cs/>
        </w:rPr>
        <w:tab/>
      </w:r>
      <w:r>
        <w:rPr>
          <w:rFonts w:ascii="FreesiaUPC" w:hAnsi="FreesiaUPC" w:cs="FreesiaUPC"/>
          <w:sz w:val="40"/>
          <w:szCs w:val="40"/>
        </w:rPr>
        <w:t>Main aspect which</w:t>
      </w:r>
      <w:r>
        <w:rPr>
          <w:rFonts w:ascii="FreesiaUPC" w:hAnsi="FreesiaUPC" w:cs="FreesiaUPC" w:hint="cs"/>
          <w:sz w:val="40"/>
          <w:szCs w:val="40"/>
          <w:cs/>
        </w:rPr>
        <w:t xml:space="preserve"> </w:t>
      </w:r>
      <w:r>
        <w:rPr>
          <w:rFonts w:ascii="FreesiaUPC" w:hAnsi="FreesiaUPC" w:cs="FreesiaUPC"/>
          <w:sz w:val="40"/>
          <w:szCs w:val="40"/>
        </w:rPr>
        <w:t>most mentioned in this film is the labor union. The idea is u</w:t>
      </w:r>
      <w:r w:rsidRPr="004561DA">
        <w:rPr>
          <w:rFonts w:ascii="FreesiaUPC" w:hAnsi="FreesiaUPC" w:cs="FreesiaUPC"/>
          <w:sz w:val="40"/>
          <w:szCs w:val="40"/>
        </w:rPr>
        <w:t>nlike Karl Marx, who was a revolutionary, Adam Smith was a reformer. Where Karl Marx saw class struggle, Adam Smith saw special interests that were often at odds with the public interest. If Adam Smith were alive today, it is unlikely that he would join the chorus of triumphant anticommunists. Instead, he would warn that capitalism is prone to excess. He would observe that vigilance is required to ensure that the political system is not manipulated for the economic benefit of a few to the detriment of the entire society. He would be advocating political reforms to make sure that the system is not corrupted by special interests.</w:t>
      </w:r>
    </w:p>
    <w:p w:rsidR="004561DA" w:rsidRDefault="004561DA" w:rsidP="004561DA">
      <w:pPr>
        <w:pStyle w:val="a3"/>
        <w:spacing w:line="240" w:lineRule="auto"/>
        <w:ind w:left="284"/>
        <w:rPr>
          <w:rFonts w:ascii="FreesiaUPC" w:hAnsi="FreesiaUPC" w:cs="FreesiaUPC"/>
          <w:sz w:val="40"/>
          <w:szCs w:val="40"/>
        </w:rPr>
      </w:pPr>
      <w:r w:rsidRPr="004561DA">
        <w:rPr>
          <w:rFonts w:ascii="FreesiaUPC" w:hAnsi="FreesiaUPC" w:cs="FreesiaUPC"/>
          <w:sz w:val="40"/>
          <w:szCs w:val="40"/>
        </w:rPr>
        <w:lastRenderedPageBreak/>
        <w:t>Adam Smith described free markets as an obvious and simple system of natural liberty. He did not favor the landowner, the factory owner, or the worker, but rather all of society. He saw, however, self-defeating forces at work, preventing the full operation of the free market and undermining the wealth of all nations.</w:t>
      </w:r>
    </w:p>
    <w:p w:rsidR="004561DA" w:rsidRDefault="004561DA" w:rsidP="004561DA">
      <w:pPr>
        <w:pStyle w:val="a3"/>
        <w:spacing w:line="240" w:lineRule="auto"/>
        <w:ind w:left="284"/>
        <w:rPr>
          <w:rFonts w:ascii="FreesiaUPC" w:hAnsi="FreesiaUPC" w:cs="FreesiaUPC"/>
          <w:sz w:val="40"/>
          <w:szCs w:val="40"/>
        </w:rPr>
      </w:pPr>
      <w:r>
        <w:rPr>
          <w:rFonts w:ascii="FreesiaUPC" w:hAnsi="FreesiaUPC" w:cs="FreesiaUPC"/>
          <w:sz w:val="40"/>
          <w:szCs w:val="40"/>
        </w:rPr>
        <w:tab/>
      </w:r>
      <w:r w:rsidR="0020357F">
        <w:rPr>
          <w:rFonts w:ascii="FreesiaUPC" w:hAnsi="FreesiaUPC" w:cs="FreesiaUPC"/>
          <w:sz w:val="40"/>
          <w:szCs w:val="40"/>
        </w:rPr>
        <w:t>Again,</w:t>
      </w:r>
      <w:r>
        <w:rPr>
          <w:rFonts w:ascii="FreesiaUPC" w:hAnsi="FreesiaUPC" w:cs="FreesiaUPC"/>
          <w:sz w:val="40"/>
          <w:szCs w:val="40"/>
        </w:rPr>
        <w:t xml:space="preserve"> we see that Fuyao follow Smith theory because at the end labor union is not acceptable by workers through market mechanism and power of capitalism but </w:t>
      </w:r>
      <w:r w:rsidR="0020357F">
        <w:rPr>
          <w:rFonts w:ascii="FreesiaUPC" w:hAnsi="FreesiaUPC" w:cs="FreesiaUPC"/>
          <w:sz w:val="40"/>
          <w:szCs w:val="40"/>
        </w:rPr>
        <w:t>it</w:t>
      </w:r>
      <w:r>
        <w:rPr>
          <w:rFonts w:ascii="FreesiaUPC" w:hAnsi="FreesiaUPC" w:cs="FreesiaUPC"/>
          <w:sz w:val="40"/>
          <w:szCs w:val="40"/>
        </w:rPr>
        <w:t xml:space="preserve"> may happen because the negative of joining that is distort workers perspective too.</w:t>
      </w:r>
    </w:p>
    <w:p w:rsidR="0020357F" w:rsidRDefault="0020357F" w:rsidP="004561DA">
      <w:pPr>
        <w:pStyle w:val="a3"/>
        <w:spacing w:line="240" w:lineRule="auto"/>
        <w:ind w:left="284"/>
        <w:rPr>
          <w:rFonts w:ascii="FreesiaUPC" w:hAnsi="FreesiaUPC" w:cs="FreesiaUPC"/>
          <w:sz w:val="40"/>
          <w:szCs w:val="40"/>
        </w:rPr>
      </w:pPr>
      <w:r>
        <w:rPr>
          <w:rFonts w:ascii="FreesiaUPC" w:hAnsi="FreesiaUPC" w:cs="FreesiaUPC"/>
          <w:sz w:val="40"/>
          <w:szCs w:val="40"/>
        </w:rPr>
        <w:tab/>
        <w:t>Last aspect is technological development as I mentioned before this film give the data that auto-machine will play an important role by 2030.</w:t>
      </w:r>
    </w:p>
    <w:p w:rsidR="0020357F" w:rsidRDefault="0020357F" w:rsidP="004561DA">
      <w:pPr>
        <w:pStyle w:val="a3"/>
        <w:spacing w:line="240" w:lineRule="auto"/>
        <w:ind w:left="284"/>
        <w:rPr>
          <w:rFonts w:ascii="FreesiaUPC" w:hAnsi="FreesiaUPC" w:cs="FreesiaUPC"/>
          <w:sz w:val="40"/>
          <w:szCs w:val="40"/>
        </w:rPr>
      </w:pPr>
      <w:r>
        <w:rPr>
          <w:rFonts w:ascii="FreesiaUPC" w:hAnsi="FreesiaUPC" w:cs="FreesiaUPC"/>
          <w:sz w:val="40"/>
          <w:szCs w:val="40"/>
        </w:rPr>
        <w:t>350 million of worker will be unemployed. All of this come from disruptive technology like it have been happen in the past. Another point of involvement is environmental issue its may not usually mentioned in movie but its clearly see in presence world.</w:t>
      </w: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20357F" w:rsidRDefault="0020357F" w:rsidP="004561DA">
      <w:pPr>
        <w:pStyle w:val="a3"/>
        <w:spacing w:line="240" w:lineRule="auto"/>
        <w:ind w:left="284"/>
        <w:rPr>
          <w:rFonts w:ascii="FreesiaUPC" w:hAnsi="FreesiaUPC" w:cs="FreesiaUPC"/>
          <w:sz w:val="40"/>
          <w:szCs w:val="40"/>
        </w:rPr>
      </w:pPr>
    </w:p>
    <w:p w:rsidR="00BD5E35" w:rsidRDefault="00BD5E35" w:rsidP="000D6A36">
      <w:pPr>
        <w:pStyle w:val="a3"/>
        <w:numPr>
          <w:ilvl w:val="0"/>
          <w:numId w:val="2"/>
        </w:numPr>
        <w:spacing w:line="240" w:lineRule="auto"/>
        <w:ind w:left="284" w:hanging="284"/>
        <w:rPr>
          <w:rFonts w:ascii="FreesiaUPC" w:hAnsi="FreesiaUPC" w:cs="FreesiaUPC"/>
          <w:sz w:val="40"/>
          <w:szCs w:val="40"/>
        </w:rPr>
      </w:pPr>
      <w:r w:rsidRPr="00BD5E35">
        <w:rPr>
          <w:rFonts w:ascii="FreesiaUPC" w:hAnsi="FreesiaUPC" w:cs="FreesiaUPC"/>
          <w:sz w:val="40"/>
          <w:szCs w:val="40"/>
        </w:rPr>
        <w:lastRenderedPageBreak/>
        <w:t>“</w:t>
      </w:r>
      <w:r w:rsidRPr="00BD5E35">
        <w:rPr>
          <w:rFonts w:ascii="FreesiaUPC" w:hAnsi="FreesiaUPC" w:cs="FreesiaUPC"/>
          <w:sz w:val="40"/>
          <w:szCs w:val="40"/>
        </w:rPr>
        <w:t>Marx’s class theory portrays capitalism as one step in the historical progression of economic systems that follow one another in a natural sequence driven by vast impersonal forces of history that play out through the behavior and conflict between social classes. According to Marx, every society is divided among a number of social classes, whose members have more in common with one another than with members of other social classes.</w:t>
      </w:r>
      <w:r>
        <w:rPr>
          <w:rFonts w:ascii="FreesiaUPC" w:hAnsi="FreesiaUPC" w:cs="FreesiaUPC"/>
          <w:sz w:val="40"/>
          <w:szCs w:val="40"/>
        </w:rPr>
        <w:t>” But in Thailand we must d</w:t>
      </w:r>
      <w:r w:rsidRPr="00BD5E35">
        <w:rPr>
          <w:rFonts w:ascii="FreesiaUPC" w:hAnsi="FreesiaUPC" w:cs="FreesiaUPC"/>
          <w:sz w:val="40"/>
          <w:szCs w:val="40"/>
        </w:rPr>
        <w:t>iscussed changes to the government in 1932.</w:t>
      </w:r>
      <w:r>
        <w:rPr>
          <w:rFonts w:ascii="FreesiaUPC" w:hAnsi="FreesiaUPC" w:cs="FreesiaUPC"/>
          <w:sz w:val="40"/>
          <w:szCs w:val="40"/>
        </w:rPr>
        <w:t xml:space="preserve"> In that time the monarchy system seems to be the important role in social. </w:t>
      </w:r>
      <w:r w:rsidRPr="00BD5E35">
        <w:rPr>
          <w:rFonts w:ascii="FreesiaUPC" w:hAnsi="FreesiaUPC" w:cs="FreesiaUPC"/>
          <w:sz w:val="40"/>
          <w:szCs w:val="40"/>
        </w:rPr>
        <w:t xml:space="preserve">Until other people of the class </w:t>
      </w:r>
      <w:r>
        <w:rPr>
          <w:rFonts w:ascii="FreesiaUPC" w:hAnsi="FreesiaUPC" w:cs="FreesiaUPC"/>
          <w:sz w:val="40"/>
          <w:szCs w:val="40"/>
        </w:rPr>
        <w:t>cannot</w:t>
      </w:r>
      <w:r w:rsidRPr="00BD5E35">
        <w:rPr>
          <w:rFonts w:ascii="FreesiaUPC" w:hAnsi="FreesiaUPC" w:cs="FreesiaUPC"/>
          <w:sz w:val="40"/>
          <w:szCs w:val="40"/>
        </w:rPr>
        <w:t xml:space="preserve"> endure this distinction, they gather to change society and the regime.</w:t>
      </w:r>
      <w:r w:rsidR="000D6A36">
        <w:rPr>
          <w:rFonts w:ascii="FreesiaUPC" w:hAnsi="FreesiaUPC" w:cs="FreesiaUPC"/>
          <w:sz w:val="40"/>
          <w:szCs w:val="40"/>
        </w:rPr>
        <w:t xml:space="preserve"> </w:t>
      </w:r>
      <w:r w:rsidR="000D6A36" w:rsidRPr="000D6A36">
        <w:rPr>
          <w:rFonts w:ascii="FreesiaUPC" w:hAnsi="FreesiaUPC" w:cs="FreesiaUPC"/>
          <w:sz w:val="40"/>
          <w:szCs w:val="40"/>
        </w:rPr>
        <w:t>More recently, as a direct consequence of political change in Thailand during the</w:t>
      </w:r>
      <w:r w:rsidR="000D6A36">
        <w:rPr>
          <w:rFonts w:ascii="FreesiaUPC" w:hAnsi="FreesiaUPC" w:cs="FreesiaUPC"/>
          <w:sz w:val="40"/>
          <w:szCs w:val="40"/>
        </w:rPr>
        <w:t xml:space="preserve"> 1970s, a number of works in English have begun to reassess Thai Marxism and to propose new paradigms and frameworks for understanding Thai politics, society and history. These studies have been concerned with student radicalism and the political fortunes of the Communist Party of Thailand. </w:t>
      </w:r>
      <w:r w:rsidR="000D6A36" w:rsidRPr="000D6A36">
        <w:rPr>
          <w:rFonts w:ascii="FreesiaUPC" w:hAnsi="FreesiaUPC" w:cs="FreesiaUPC"/>
          <w:sz w:val="40"/>
          <w:szCs w:val="40"/>
        </w:rPr>
        <w:t xml:space="preserve">The following account of Thai Marxist thought in the context of recent political history directs attention to the current debate in Thai on the political economy of Thai society, and it argues that while Thailand did not experience radical nationalism to the same degree as other Southeast Asian states. </w:t>
      </w:r>
    </w:p>
    <w:p w:rsidR="000D6A36" w:rsidRPr="000D6A36" w:rsidRDefault="000D6A36" w:rsidP="000D6A36">
      <w:pPr>
        <w:pStyle w:val="a3"/>
        <w:spacing w:line="240" w:lineRule="auto"/>
        <w:ind w:left="284" w:firstLine="436"/>
        <w:rPr>
          <w:rFonts w:ascii="FreesiaUPC" w:hAnsi="FreesiaUPC" w:cs="FreesiaUPC"/>
          <w:sz w:val="40"/>
          <w:szCs w:val="40"/>
        </w:rPr>
      </w:pPr>
      <w:r>
        <w:rPr>
          <w:rFonts w:ascii="FreesiaUPC" w:hAnsi="FreesiaUPC" w:cs="FreesiaUPC"/>
          <w:sz w:val="40"/>
          <w:szCs w:val="40"/>
        </w:rPr>
        <w:t>In conclusion, from my point of view this is not have to be fix as one perspective of thought but it can be change through time and experience of each person. Some may think as Marx in only each period but may use other paradigm for other incident too.</w:t>
      </w:r>
    </w:p>
    <w:p w:rsidR="00BD5E35" w:rsidRPr="00BD5E35" w:rsidRDefault="00BD5E35" w:rsidP="00BD5E35">
      <w:pPr>
        <w:pStyle w:val="a3"/>
        <w:spacing w:line="240" w:lineRule="auto"/>
        <w:rPr>
          <w:rFonts w:ascii="FreesiaUPC" w:hAnsi="FreesiaUPC" w:cs="FreesiaUPC" w:hint="cs"/>
          <w:sz w:val="40"/>
          <w:szCs w:val="40"/>
          <w:cs/>
        </w:rPr>
      </w:pPr>
    </w:p>
    <w:p w:rsidR="005D469C" w:rsidRPr="005D469C" w:rsidRDefault="005D469C" w:rsidP="005D469C">
      <w:pPr>
        <w:pStyle w:val="a3"/>
        <w:spacing w:line="240" w:lineRule="auto"/>
        <w:ind w:left="284" w:firstLine="436"/>
        <w:rPr>
          <w:rFonts w:ascii="FreesiaUPC" w:hAnsi="FreesiaUPC" w:cs="FreesiaUPC"/>
          <w:sz w:val="40"/>
          <w:szCs w:val="40"/>
        </w:rPr>
      </w:pPr>
    </w:p>
    <w:p w:rsidR="005D469C" w:rsidRPr="00712172" w:rsidRDefault="005D469C" w:rsidP="00712172">
      <w:pPr>
        <w:pStyle w:val="a3"/>
        <w:spacing w:line="240" w:lineRule="auto"/>
        <w:ind w:left="284" w:firstLine="436"/>
        <w:rPr>
          <w:rFonts w:ascii="FreesiaUPC" w:hAnsi="FreesiaUPC" w:cs="FreesiaUPC"/>
          <w:sz w:val="40"/>
          <w:szCs w:val="40"/>
        </w:rPr>
      </w:pPr>
    </w:p>
    <w:p w:rsidR="00712172" w:rsidRPr="006D454E" w:rsidRDefault="00712172" w:rsidP="006D454E">
      <w:pPr>
        <w:pStyle w:val="a3"/>
        <w:spacing w:line="240" w:lineRule="auto"/>
        <w:ind w:left="284" w:firstLine="436"/>
        <w:rPr>
          <w:rFonts w:ascii="FreesiaUPC" w:hAnsi="FreesiaUPC" w:cs="FreesiaUPC"/>
          <w:sz w:val="40"/>
          <w:szCs w:val="40"/>
        </w:rPr>
      </w:pPr>
    </w:p>
    <w:p w:rsidR="006D454E" w:rsidRPr="006D454E" w:rsidRDefault="006D454E" w:rsidP="006D454E">
      <w:pPr>
        <w:spacing w:line="240" w:lineRule="auto"/>
        <w:ind w:left="720"/>
        <w:rPr>
          <w:rFonts w:ascii="FreesiaUPC" w:hAnsi="FreesiaUPC" w:cs="FreesiaUPC"/>
          <w:sz w:val="40"/>
          <w:szCs w:val="40"/>
        </w:rPr>
      </w:pPr>
    </w:p>
    <w:p w:rsidR="006D454E" w:rsidRPr="006D454E" w:rsidRDefault="006D454E" w:rsidP="006D454E">
      <w:pPr>
        <w:pStyle w:val="a3"/>
        <w:spacing w:line="240" w:lineRule="auto"/>
        <w:rPr>
          <w:rFonts w:ascii="FreesiaUPC" w:hAnsi="FreesiaUPC" w:cs="FreesiaUPC"/>
          <w:sz w:val="40"/>
          <w:szCs w:val="40"/>
        </w:rPr>
      </w:pPr>
    </w:p>
    <w:p w:rsidR="00501CA6" w:rsidRPr="00501CA6" w:rsidRDefault="00501CA6" w:rsidP="00501CA6">
      <w:pPr>
        <w:spacing w:line="240" w:lineRule="auto"/>
        <w:rPr>
          <w:rFonts w:ascii="FreesiaUPC" w:hAnsi="FreesiaUPC" w:cs="FreesiaUPC" w:hint="cs"/>
          <w:sz w:val="40"/>
          <w:szCs w:val="40"/>
          <w:cs/>
        </w:rPr>
      </w:pPr>
    </w:p>
    <w:sectPr w:rsidR="00501CA6" w:rsidRPr="00501CA6" w:rsidSect="0058197B">
      <w:headerReference w:type="default" r:id="rId12"/>
      <w:pgSz w:w="11906" w:h="16838" w:code="9"/>
      <w:pgMar w:top="144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5BA9" w:rsidRDefault="00C35BA9" w:rsidP="000D6A36">
      <w:pPr>
        <w:spacing w:after="0" w:line="240" w:lineRule="auto"/>
      </w:pPr>
      <w:r>
        <w:separator/>
      </w:r>
    </w:p>
  </w:endnote>
  <w:endnote w:type="continuationSeparator" w:id="0">
    <w:p w:rsidR="00C35BA9" w:rsidRDefault="00C35BA9" w:rsidP="000D6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TH Sarabun New">
    <w:altName w:val="Browallia New"/>
    <w:charset w:val="00"/>
    <w:family w:val="swiss"/>
    <w:pitch w:val="variable"/>
    <w:sig w:usb0="A100006F" w:usb1="5000205A" w:usb2="00000000" w:usb3="00000000" w:csb0="00010183" w:csb1="00000000"/>
  </w:font>
  <w:font w:name="FreesiaUPC">
    <w:panose1 w:val="020B06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5BA9" w:rsidRDefault="00C35BA9" w:rsidP="000D6A36">
      <w:pPr>
        <w:spacing w:after="0" w:line="240" w:lineRule="auto"/>
      </w:pPr>
      <w:r>
        <w:separator/>
      </w:r>
    </w:p>
  </w:footnote>
  <w:footnote w:type="continuationSeparator" w:id="0">
    <w:p w:rsidR="00C35BA9" w:rsidRDefault="00C35BA9" w:rsidP="000D6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A36" w:rsidRPr="000D6A36" w:rsidRDefault="000D6A36" w:rsidP="000D6A36">
    <w:pPr>
      <w:pStyle w:val="a5"/>
      <w:jc w:val="right"/>
      <w:rPr>
        <w:rFonts w:ascii="FreesiaUPC" w:hAnsi="FreesiaUPC" w:cs="FreesiaUPC"/>
        <w:sz w:val="36"/>
        <w:szCs w:val="36"/>
      </w:rPr>
    </w:pPr>
    <w:r>
      <w:rPr>
        <w:rFonts w:ascii="FreesiaUPC" w:hAnsi="FreesiaUPC" w:cs="FreesiaUPC"/>
        <w:sz w:val="36"/>
        <w:szCs w:val="36"/>
      </w:rPr>
      <w:t>Peerapart Jamreugjang 6104640807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87136"/>
    <w:multiLevelType w:val="hybridMultilevel"/>
    <w:tmpl w:val="EFF2C9E4"/>
    <w:lvl w:ilvl="0" w:tplc="A9D86EA6">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6D115D"/>
    <w:multiLevelType w:val="hybridMultilevel"/>
    <w:tmpl w:val="D1C02F02"/>
    <w:lvl w:ilvl="0" w:tplc="3BD48B3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495"/>
    <w:rsid w:val="0006188C"/>
    <w:rsid w:val="0006736D"/>
    <w:rsid w:val="000B1E8D"/>
    <w:rsid w:val="000D6A36"/>
    <w:rsid w:val="001C6CAC"/>
    <w:rsid w:val="001E1CE9"/>
    <w:rsid w:val="001F0035"/>
    <w:rsid w:val="0020357F"/>
    <w:rsid w:val="00211F7A"/>
    <w:rsid w:val="002273A1"/>
    <w:rsid w:val="002D6495"/>
    <w:rsid w:val="002F617E"/>
    <w:rsid w:val="004561DA"/>
    <w:rsid w:val="00501CA6"/>
    <w:rsid w:val="0058197B"/>
    <w:rsid w:val="005D469C"/>
    <w:rsid w:val="005D715A"/>
    <w:rsid w:val="006813A1"/>
    <w:rsid w:val="006C4C97"/>
    <w:rsid w:val="006D454E"/>
    <w:rsid w:val="00712172"/>
    <w:rsid w:val="00716327"/>
    <w:rsid w:val="00787A94"/>
    <w:rsid w:val="008D1B58"/>
    <w:rsid w:val="0090169E"/>
    <w:rsid w:val="00AA4FDE"/>
    <w:rsid w:val="00B263C1"/>
    <w:rsid w:val="00BB02CD"/>
    <w:rsid w:val="00BB7F92"/>
    <w:rsid w:val="00BD5E35"/>
    <w:rsid w:val="00C35BA9"/>
    <w:rsid w:val="00C83E1B"/>
    <w:rsid w:val="00D06EEF"/>
    <w:rsid w:val="00DD2A04"/>
    <w:rsid w:val="00E35AC0"/>
    <w:rsid w:val="00F15386"/>
    <w:rsid w:val="00F47D4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1313F"/>
  <w15:chartTrackingRefBased/>
  <w15:docId w15:val="{CD3394B2-A7EB-4826-979A-D76DC6493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6495"/>
    <w:pPr>
      <w:ind w:left="720"/>
      <w:contextualSpacing/>
    </w:pPr>
  </w:style>
  <w:style w:type="character" w:styleId="a4">
    <w:name w:val="Hyperlink"/>
    <w:basedOn w:val="a0"/>
    <w:uiPriority w:val="99"/>
    <w:semiHidden/>
    <w:unhideWhenUsed/>
    <w:rsid w:val="0006188C"/>
    <w:rPr>
      <w:color w:val="0000FF"/>
      <w:u w:val="single"/>
    </w:rPr>
  </w:style>
  <w:style w:type="paragraph" w:styleId="a5">
    <w:name w:val="header"/>
    <w:basedOn w:val="a"/>
    <w:link w:val="a6"/>
    <w:uiPriority w:val="99"/>
    <w:unhideWhenUsed/>
    <w:rsid w:val="000D6A36"/>
    <w:pPr>
      <w:tabs>
        <w:tab w:val="center" w:pos="4513"/>
        <w:tab w:val="right" w:pos="9026"/>
      </w:tabs>
      <w:spacing w:after="0" w:line="240" w:lineRule="auto"/>
    </w:pPr>
  </w:style>
  <w:style w:type="character" w:customStyle="1" w:styleId="a6">
    <w:name w:val="หัวกระดาษ อักขระ"/>
    <w:basedOn w:val="a0"/>
    <w:link w:val="a5"/>
    <w:uiPriority w:val="99"/>
    <w:rsid w:val="000D6A36"/>
  </w:style>
  <w:style w:type="paragraph" w:styleId="a7">
    <w:name w:val="footer"/>
    <w:basedOn w:val="a"/>
    <w:link w:val="a8"/>
    <w:uiPriority w:val="99"/>
    <w:unhideWhenUsed/>
    <w:rsid w:val="000D6A36"/>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0D6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49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lymotion.com/video/x1z2mt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tflix.com/th-en/title/81090071" TargetMode="External"/><Relationship Id="rId5" Type="http://schemas.openxmlformats.org/officeDocument/2006/relationships/footnotes" Target="footnotes.xml"/><Relationship Id="rId10" Type="http://schemas.openxmlformats.org/officeDocument/2006/relationships/hyperlink" Target="https://www.youtube.com/watch?v=LH3oBN7XKUY" TargetMode="External"/><Relationship Id="rId4" Type="http://schemas.openxmlformats.org/officeDocument/2006/relationships/webSettings" Target="webSettings.xml"/><Relationship Id="rId9" Type="http://schemas.openxmlformats.org/officeDocument/2006/relationships/hyperlink" Target="https://www.dailymotion.com/video/x3aw75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2058</Words>
  <Characters>11737</Characters>
  <Application>Microsoft Office Word</Application>
  <DocSecurity>0</DocSecurity>
  <Lines>97</Lines>
  <Paragraphs>27</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Nondh</dc:creator>
  <cp:keywords/>
  <dc:description/>
  <cp:lastModifiedBy>Peerapart Jamreugjang</cp:lastModifiedBy>
  <cp:revision>2</cp:revision>
  <dcterms:created xsi:type="dcterms:W3CDTF">2020-07-18T20:10:00Z</dcterms:created>
  <dcterms:modified xsi:type="dcterms:W3CDTF">2020-07-18T20:10:00Z</dcterms:modified>
</cp:coreProperties>
</file>